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widowControl/>
        <w:spacing w:lineRule="auto" w:line="360" w:before="140" w:after="12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TRA PRESENTE E PASSATO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C’è qualcosa tra questi oggetti a cui sono veramente legato? Qualcosa di cui non potrei fare a meno? Cosa sceglierei da portare con me in viaggio? Un oggetto che non potrei acquistare in nessuna città del mondo. 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proprio mentre sono assorto in questi pensieri, rovistando tra i dvd, trovo un diario impolverato, con le pagine avvizzite dal tempo. Dopo averci passato due o tre volte la mano sopra, vedo che la copertina  è di   un color rosso carminio avvolgente, al centro è posizionata una targhetta per scrivere il nome, ma è vuota. Tra quelle pagine confuse si nascondono segreti che appartengono al passato: fotografie e racconti racchiusi tra quella carta quasi bionda. All’interno ci sono  un segnalibro impolverato e una matita consumata e sfumata che, però, scrive ancora molto bene.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Leggo la prima pagina.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Caro diario, 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Mi presento: sono una bambina alta, ma non troppo, non mi definirei grassa, ma nemmeno magra, ho i capelli corti e biondo scuro, occhi marroni color castagna. In questo momento il mio aspetto conta poco, visto quello che stiamo vivendo a causa della guerra. C’è sofferenza ovunque: uomini che partono per il fronte, donne costrette a lavorare nei campi o nelle fabbriche, bambini affamati per strada. I miei genitori mi hanno nascosto quello che stava accadendo per proteggermi, ma, adesso, vista l’assenza prolungata di mio padre, il cibo che scarseggia, il volto preoccupato e stanco di mia madre, ho capito quello che sta accadendo.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Un giorno, poco tempo fa, sono entrati in casa dei soldati e mia nonna è dovuta andare via con loro. Non capisco perché e non so dove l’hanno portata. In casa nessuno parla più della nonna.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Giro pagina e vedo una foto in bianco e nero,  sul retro un’annotazione a matita, quasi illeggibile: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estate 1942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Ritratta una ragazza di circa dodici anni con i capelli corti e chiari, di media statura. Sembra proprio la stessa ragazza descritta nel diario. </w:t>
      </w:r>
    </w:p>
    <w:p>
      <w:pPr>
        <w:pStyle w:val="Titolo3"/>
        <w:widowControl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Ciò che mi colpisce della foto sono i suoi piedi scalzi, i vestiti usurati, il viso scavato che contrasta con il suo sorriso e i suoi splendenti occhi. Alle sue spalle si vedono grandi alberi immersi in una fitta vegetazione. Tra le mani stringe un diario, lo stesso che io sto leggendo.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Incuriosito, decido di dedicarmi alla lettura del diario e, per isolarmi dal caos che regna nella nuova casa, mi nascondo in soffitta. Per sicurezza mi munisco di una torcia e salgo per le scale a chiocciola. La pesante porta marrone cigola all’apertura, entro dentro una stanza molto piccola, faccio luce con la torcia e vedo ragnatele che pendono dal soffitto e dalle piccole finestre con i vetri grigi, dai quali non filtra neanche un raggio di sole.  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 brucia il naso a causa della polvere, apro la finestra e vedo un quartiere pieno di case, brutto, sporco, mal tenuto. Il traffico, i cartelloni pubblicitari, le antenne televisive la fanno da padrone. I cassonetti sono strapieni di immondizia.  Continuo a guardare con gli occhi spalancati quel paesaggio così sporco e orrido. I graffiti dai colori accesi sulle pareti della scuola dell’infanzia  che rappresentano  un quartiere  verde e pulito con i bambini che giocano felici contrastano con tutto ciò che li circonda.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 lontananza, anche se non in modo chiaro, si vedono sagome di montagne alte e grigie.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Intanto tengo stretto il diario nella mano sinistra e ripenso alla foto della mia coetanea immersa nel verde. 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Chiudo gli occhi e quando li riapro ho davanti il paesaggio della foto, mi guardo intorno e mi accorgo di non essere più nella mia soffitta, ma in una casa che non conosco, sembra una baita, arredata con i mobili semplici e usurati dal tempo.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Decido di scendere la scalinata scricchiolante e dall’alto vedo una ragazza seduta vicino al camino.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 guardo attentamente, è girata di spalle. Non capisco cosa stia facendo, ma ha le mani occupate 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 muovo lentamente per non spaventarla, quando mi avvicino vedo che ha in mano un diario, lo stesso che ho io nella mano sinistra.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Dove mi trovo? Chi è questa ragazza?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All’improvviso qualcuno la chiama : “Emma, vieni ad aiutarmi”. Lei si volta e vedo il suo viso. E’ la stessa ragazza della foto. 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Preso dall’agitazione e dalla curiosità, decido di avvicinarmi a lei. Scendo anche l’ultimo gradino, produco un rumore sinistro, ma la ragazza sembra non avvertire nulla. Rimango immobile, non riesco a muovermi, comincio a sudare freddo.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Lei si alza e viene verso di me,  continua ad avvicinarsi sempre di più, ma ai suoi occhi sono invisibile. </w:t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itolo3"/>
        <w:widowControl/>
        <w:spacing w:lineRule="auto" w:line="360" w:before="140" w:after="12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3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3">
    <w:name w:val="Heading 3"/>
    <w:basedOn w:val="Titolo"/>
    <w:qFormat/>
    <w:p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71e1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71e16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a71e1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71e1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1254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LibreOffice/5.1.6.2$Windows_x86 LibreOffice_project/07ac168c60a517dba0f0d7bc7540f5afa45f0909</Application>
  <Pages>3</Pages>
  <Words>757</Words>
  <CharactersWithSpaces>3722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2016-09-20T05:43:00Z</dcterms:created>
  <dc:creator>utente</dc:creator>
  <dc:description/>
  <dc:language>it-IT</dc:language>
  <cp:lastModifiedBy/>
  <cp:lastPrinted>2016-09-20T07:16:00Z</cp:lastPrinted>
  <dcterms:modified xsi:type="dcterms:W3CDTF">2019-10-21T17:22:51Z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