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5A1" w:rsidRPr="006545A1" w:rsidRDefault="006545A1" w:rsidP="00DF6C83">
      <w:pPr>
        <w:autoSpaceDE w:val="0"/>
        <w:autoSpaceDN w:val="0"/>
        <w:adjustRightInd w:val="0"/>
        <w:spacing w:after="0" w:line="240" w:lineRule="auto"/>
        <w:jc w:val="center"/>
        <w:rPr>
          <w:rFonts w:ascii="Corbel" w:hAnsi="Corbel" w:cs="Corbel"/>
          <w:color w:val="FF3333"/>
          <w:sz w:val="56"/>
          <w:szCs w:val="56"/>
          <w:lang w:val="en-US"/>
        </w:rPr>
      </w:pPr>
      <w:r w:rsidRPr="006545A1">
        <w:rPr>
          <w:rFonts w:ascii="Corbel" w:hAnsi="Corbel" w:cs="Corbel"/>
          <w:color w:val="FF3333"/>
          <w:sz w:val="56"/>
          <w:szCs w:val="56"/>
          <w:lang w:val="en-US"/>
        </w:rPr>
        <w:t>AUVERGNE-RHONE ALPES</w:t>
      </w:r>
    </w:p>
    <w:p w:rsidR="006545A1" w:rsidRP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6545A1" w:rsidRPr="00DF6C83" w:rsidRDefault="00DF6C83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8"/>
          <w:szCs w:val="28"/>
        </w:rPr>
      </w:pPr>
      <w:r w:rsidRPr="00DF6C83">
        <w:rPr>
          <w:rFonts w:ascii="Corbel" w:hAnsi="Corbel" w:cs="Corbel"/>
          <w:color w:val="000000"/>
          <w:sz w:val="28"/>
          <w:szCs w:val="28"/>
        </w:rPr>
        <w:t>Cette région a, à l'ouest, le Massif central qui est une montagne ancienne ; à l'est, les Alpes qui sont une montagne jeune et, entre les deux, la vallée du Rhône.</w:t>
      </w:r>
    </w:p>
    <w:p w:rsidR="00DF6C83" w:rsidRPr="00DF6C83" w:rsidRDefault="00DF6C83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4"/>
          <w:szCs w:val="24"/>
        </w:rPr>
      </w:pPr>
    </w:p>
    <w:p w:rsidR="006545A1" w:rsidRPr="004966F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70C0"/>
          <w:sz w:val="48"/>
          <w:szCs w:val="48"/>
          <w:lang w:val="en-US"/>
        </w:rPr>
      </w:pPr>
      <w:r w:rsidRPr="004966F1">
        <w:rPr>
          <w:rFonts w:ascii="Corbel" w:hAnsi="Corbel" w:cs="Corbel"/>
          <w:color w:val="0070C0"/>
          <w:sz w:val="48"/>
          <w:szCs w:val="48"/>
          <w:lang w:val="en-US"/>
        </w:rPr>
        <w:t>ECONOMIE:</w:t>
      </w:r>
    </w:p>
    <w:p w:rsidR="006545A1" w:rsidRP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32"/>
          <w:szCs w:val="32"/>
          <w:lang w:val="en-US"/>
        </w:rPr>
      </w:pPr>
      <w:r w:rsidRPr="006545A1">
        <w:rPr>
          <w:rFonts w:ascii="Corbel" w:hAnsi="Corbel" w:cs="Corbel"/>
          <w:color w:val="000000"/>
          <w:sz w:val="32"/>
          <w:szCs w:val="32"/>
          <w:lang w:val="en-US"/>
        </w:rPr>
        <w:t>Agriculture,matières premières et énergie:</w:t>
      </w:r>
    </w:p>
    <w:p w:rsidR="006545A1" w:rsidRP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  <w:r>
        <w:rPr>
          <w:rFonts w:ascii="Corbel" w:hAnsi="Corbel" w:cs="Corbel"/>
          <w:sz w:val="28"/>
          <w:szCs w:val="28"/>
          <w:lang/>
        </w:rPr>
        <w:t xml:space="preserve">C'est une grande région agricole. </w:t>
      </w:r>
      <w:r w:rsidRPr="006545A1">
        <w:rPr>
          <w:rFonts w:ascii="Corbel" w:hAnsi="Corbel" w:cs="Corbel"/>
          <w:sz w:val="28"/>
          <w:szCs w:val="28"/>
          <w:lang w:val="en-US"/>
        </w:rPr>
        <w:t>Ce secteur se répartit équitablement entre cultures et élevage : bovins (7</w:t>
      </w:r>
      <w:r w:rsidRPr="006545A1">
        <w:rPr>
          <w:rFonts w:ascii="Corbel" w:hAnsi="Corbel" w:cs="Corbel"/>
          <w:sz w:val="28"/>
          <w:szCs w:val="28"/>
          <w:vertAlign w:val="superscript"/>
          <w:lang w:val="en-US"/>
        </w:rPr>
        <w:t>e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 rang national) et production de lait (5</w:t>
      </w:r>
      <w:r w:rsidRPr="006545A1">
        <w:rPr>
          <w:rFonts w:ascii="Corbel" w:hAnsi="Corbel" w:cs="Corbel"/>
          <w:sz w:val="28"/>
          <w:szCs w:val="28"/>
          <w:vertAlign w:val="superscript"/>
          <w:lang w:val="en-US"/>
        </w:rPr>
        <w:t>e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 rang national) ; porcins et ovins, mais aussi volailles. </w:t>
      </w:r>
    </w:p>
    <w:p w:rsidR="006545A1" w:rsidRP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  <w:r w:rsidRPr="006545A1">
        <w:rPr>
          <w:rFonts w:ascii="Corbel" w:hAnsi="Corbel" w:cs="Corbel"/>
          <w:sz w:val="28"/>
          <w:szCs w:val="28"/>
          <w:lang w:val="en-US"/>
        </w:rPr>
        <w:t xml:space="preserve">Les cultures produites sont surtout des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>céréales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, et notamment du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maïs </w:t>
      </w:r>
      <w:r w:rsidRPr="006545A1">
        <w:rPr>
          <w:rFonts w:ascii="Corbel" w:hAnsi="Corbel" w:cs="Corbel"/>
          <w:sz w:val="28"/>
          <w:szCs w:val="28"/>
          <w:lang w:val="en-US"/>
        </w:rPr>
        <w:t>(5</w:t>
      </w:r>
      <w:r w:rsidRPr="006545A1">
        <w:rPr>
          <w:rFonts w:ascii="Corbel" w:hAnsi="Corbel" w:cs="Corbel"/>
          <w:sz w:val="28"/>
          <w:szCs w:val="28"/>
          <w:vertAlign w:val="superscript"/>
          <w:lang w:val="en-US"/>
        </w:rPr>
        <w:t>e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 rang national), des fruits et des légumes.</w:t>
      </w:r>
    </w:p>
    <w:p w:rsidR="00454D4F" w:rsidRDefault="00454D4F" w:rsidP="00454D4F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1666875" cy="1123950"/>
            <wp:effectExtent l="19050" t="0" r="9525" b="0"/>
            <wp:wrapThrough wrapText="bothSides">
              <wp:wrapPolygon edited="0">
                <wp:start x="-247" y="0"/>
                <wp:lineTo x="-247" y="21234"/>
                <wp:lineTo x="21723" y="21234"/>
                <wp:lineTo x="21723" y="0"/>
                <wp:lineTo x="-247" y="0"/>
              </wp:wrapPolygon>
            </wp:wrapThrough>
            <wp:docPr id="60" name="Immagine 60" descr="http://www.howdoyousaythatword.com/wp-content/uploads/2012/01/apric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howdoyousaythatword.com/wp-content/uploads/2012/01/aprico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4D4F">
        <w:rPr>
          <w:rFonts w:ascii="Corbel" w:hAnsi="Corbel" w:cs="Corbel"/>
          <w:sz w:val="28"/>
          <w:szCs w:val="28"/>
          <w:lang w:val="en-US"/>
        </w:rPr>
        <w:t xml:space="preserve"> 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La région est le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>premier producteur d’abricots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, le second producteur de pêches, de framboises, de noix, de cerises et de tomates de conserve. </w:t>
      </w:r>
    </w:p>
    <w:p w:rsidR="00454D4F" w:rsidRDefault="00454D4F" w:rsidP="00454D4F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</w:p>
    <w:p w:rsidR="00454D4F" w:rsidRDefault="00454D4F" w:rsidP="00454D4F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</w:p>
    <w:p w:rsidR="006545A1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85725</wp:posOffset>
            </wp:positionV>
            <wp:extent cx="2686050" cy="1747520"/>
            <wp:effectExtent l="19050" t="0" r="0" b="0"/>
            <wp:wrapThrough wrapText="bothSides">
              <wp:wrapPolygon edited="0">
                <wp:start x="-153" y="0"/>
                <wp:lineTo x="-153" y="21427"/>
                <wp:lineTo x="21600" y="21427"/>
                <wp:lineTo x="21600" y="0"/>
                <wp:lineTo x="-153" y="0"/>
              </wp:wrapPolygon>
            </wp:wrapThrough>
            <wp:docPr id="75" name="Immagine 75" descr="http://e-vigneron.com/wp-content/uploads/2013/11/beaujolais-nouveau-2013-le-beaujolais-nouveau-est-arriv%C3%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-vigneron.com/wp-content/uploads/2013/11/beaujolais-nouveau-2013-le-beaujolais-nouveau-est-arriv%C3%A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5A1">
        <w:rPr>
          <w:rFonts w:ascii="Corbel" w:hAnsi="Corbel" w:cs="Corbel"/>
          <w:sz w:val="28"/>
          <w:szCs w:val="28"/>
          <w:lang/>
        </w:rPr>
        <w:t xml:space="preserve">Avec la </w:t>
      </w:r>
      <w:r w:rsidR="006545A1">
        <w:rPr>
          <w:rFonts w:ascii="Corbel" w:hAnsi="Corbel" w:cs="Corbel"/>
          <w:b/>
          <w:bCs/>
          <w:sz w:val="28"/>
          <w:szCs w:val="28"/>
          <w:lang/>
        </w:rPr>
        <w:t>production laitière</w:t>
      </w:r>
      <w:r w:rsidR="006545A1">
        <w:rPr>
          <w:rFonts w:ascii="Corbel" w:hAnsi="Corbel" w:cs="Corbel"/>
          <w:sz w:val="28"/>
          <w:szCs w:val="28"/>
          <w:lang/>
        </w:rPr>
        <w:t xml:space="preserve">, le </w:t>
      </w:r>
      <w:r w:rsidR="006545A1">
        <w:rPr>
          <w:rFonts w:ascii="Corbel" w:hAnsi="Corbel" w:cs="Corbel"/>
          <w:b/>
          <w:bCs/>
          <w:sz w:val="28"/>
          <w:szCs w:val="28"/>
          <w:lang/>
        </w:rPr>
        <w:t xml:space="preserve">vin </w:t>
      </w:r>
      <w:r w:rsidR="006545A1">
        <w:rPr>
          <w:rFonts w:ascii="Corbel" w:hAnsi="Corbel" w:cs="Corbel"/>
          <w:sz w:val="28"/>
          <w:szCs w:val="28"/>
          <w:lang/>
        </w:rPr>
        <w:t>est la deuxième production la plus importante de la région. Le vignoble permet à la région d’être le quatrième producteur de vins.</w:t>
      </w:r>
    </w:p>
    <w:p w:rsidR="00B31548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/>
        </w:rPr>
      </w:pPr>
    </w:p>
    <w:p w:rsidR="00B31548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/>
        </w:rPr>
      </w:pPr>
    </w:p>
    <w:p w:rsidR="00B31548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/>
        </w:rPr>
      </w:pPr>
    </w:p>
    <w:p w:rsidR="00B31548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/>
        </w:rPr>
      </w:pPr>
    </w:p>
    <w:p w:rsidR="00B31548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/>
        </w:rPr>
      </w:pPr>
      <w:r>
        <w:rPr>
          <w:rFonts w:ascii="Corbel" w:hAnsi="Corbel" w:cs="Corbel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111760</wp:posOffset>
            </wp:positionV>
            <wp:extent cx="2800350" cy="1847850"/>
            <wp:effectExtent l="19050" t="0" r="0" b="0"/>
            <wp:wrapThrough wrapText="bothSides">
              <wp:wrapPolygon edited="0">
                <wp:start x="-147" y="0"/>
                <wp:lineTo x="-147" y="21377"/>
                <wp:lineTo x="21600" y="21377"/>
                <wp:lineTo x="21600" y="0"/>
                <wp:lineTo x="-147" y="0"/>
              </wp:wrapPolygon>
            </wp:wrapThrough>
            <wp:docPr id="78" name="Immagine 78" descr="http://energie.edf.com/fichiers/fckeditor/Commun/En_Direct_Centrales/Hydraulique/Centres/est/vie_des_sites/photos/Photo_Vouglans_DP_241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energie.edf.com/fichiers/fckeditor/Commun/En_Direct_Centrales/Hydraulique/Centres/est/vie_des_sites/photos/Photo_Vouglans_DP_24102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548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/>
        </w:rPr>
      </w:pPr>
    </w:p>
    <w:p w:rsid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/>
        </w:rPr>
      </w:pPr>
      <w:r>
        <w:rPr>
          <w:rFonts w:ascii="Corbel" w:hAnsi="Corbel" w:cs="Corbel"/>
          <w:sz w:val="28"/>
          <w:szCs w:val="28"/>
          <w:lang/>
        </w:rPr>
        <w:t xml:space="preserve">La région Rhône-Alpes-Auvergne est la première région productrice </w:t>
      </w:r>
      <w:r>
        <w:rPr>
          <w:rFonts w:ascii="Corbel" w:hAnsi="Corbel" w:cs="Corbel"/>
          <w:b/>
          <w:bCs/>
          <w:sz w:val="28"/>
          <w:szCs w:val="28"/>
          <w:lang/>
        </w:rPr>
        <w:t xml:space="preserve">d’électricité </w:t>
      </w:r>
      <w:r>
        <w:rPr>
          <w:rFonts w:ascii="Corbel" w:hAnsi="Corbel" w:cs="Corbel"/>
          <w:sz w:val="28"/>
          <w:szCs w:val="28"/>
          <w:lang/>
        </w:rPr>
        <w:t>de France grâce à ses nombreuses centrales hydroélectriques sur le Rhône.</w:t>
      </w:r>
      <w:r w:rsidR="00454D4F" w:rsidRPr="00454D4F">
        <w:t xml:space="preserve"> </w:t>
      </w:r>
    </w:p>
    <w:p w:rsidR="00B31548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4"/>
          <w:szCs w:val="24"/>
          <w:lang/>
        </w:rPr>
      </w:pPr>
    </w:p>
    <w:p w:rsidR="00B31548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4"/>
          <w:szCs w:val="24"/>
          <w:lang/>
        </w:rPr>
      </w:pPr>
    </w:p>
    <w:p w:rsidR="00B31548" w:rsidRDefault="00B31548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4"/>
          <w:szCs w:val="24"/>
          <w:lang/>
        </w:rPr>
      </w:pPr>
    </w:p>
    <w:p w:rsidR="00454D4F" w:rsidRDefault="00454D4F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4"/>
          <w:szCs w:val="24"/>
          <w:lang/>
        </w:rPr>
      </w:pPr>
    </w:p>
    <w:p w:rsidR="006545A1" w:rsidRPr="004966F1" w:rsidRDefault="00454D4F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70C0"/>
          <w:sz w:val="44"/>
          <w:szCs w:val="44"/>
          <w:lang/>
        </w:rPr>
      </w:pPr>
      <w:r w:rsidRPr="004966F1">
        <w:rPr>
          <w:rFonts w:ascii="Corbel" w:hAnsi="Corbel" w:cs="Corbel"/>
          <w:color w:val="0070C0"/>
          <w:sz w:val="44"/>
          <w:szCs w:val="44"/>
          <w:lang/>
        </w:rPr>
        <w:t>I</w:t>
      </w:r>
      <w:r w:rsidR="006545A1" w:rsidRPr="004966F1">
        <w:rPr>
          <w:rFonts w:ascii="Corbel" w:hAnsi="Corbel" w:cs="Corbel"/>
          <w:color w:val="0070C0"/>
          <w:sz w:val="44"/>
          <w:szCs w:val="44"/>
          <w:lang/>
        </w:rPr>
        <w:t>ndustrie:</w:t>
      </w:r>
    </w:p>
    <w:p w:rsid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  <w:r>
        <w:rPr>
          <w:rFonts w:ascii="Corbel" w:hAnsi="Corbel" w:cs="Corbel"/>
          <w:sz w:val="28"/>
          <w:szCs w:val="28"/>
          <w:lang/>
        </w:rPr>
        <w:t xml:space="preserve">Le secteur des  pneumatiques est le leader mondial du secteur. Il est représenté par </w:t>
      </w:r>
      <w:r>
        <w:rPr>
          <w:rFonts w:ascii="Corbel" w:hAnsi="Corbel" w:cs="Corbel"/>
          <w:b/>
          <w:bCs/>
          <w:sz w:val="28"/>
          <w:szCs w:val="28"/>
          <w:lang/>
        </w:rPr>
        <w:t xml:space="preserve">Michelin </w:t>
      </w:r>
      <w:r>
        <w:rPr>
          <w:rFonts w:ascii="Corbel" w:hAnsi="Corbel" w:cs="Corbel"/>
          <w:sz w:val="28"/>
          <w:szCs w:val="28"/>
          <w:lang/>
        </w:rPr>
        <w:t xml:space="preserve">(très célèbre le Bibendum,le symbole de cette industrie). </w:t>
      </w:r>
      <w:r w:rsidRPr="006545A1">
        <w:rPr>
          <w:rFonts w:ascii="Corbel" w:hAnsi="Corbel" w:cs="Corbel"/>
          <w:sz w:val="28"/>
          <w:szCs w:val="28"/>
          <w:lang w:val="en-US"/>
        </w:rPr>
        <w:t>Son siège social et historique est situé à Clermont-Ferrand.</w:t>
      </w:r>
    </w:p>
    <w:p w:rsidR="00454D4F" w:rsidRPr="006545A1" w:rsidRDefault="00454D4F" w:rsidP="00454D4F">
      <w:pPr>
        <w:autoSpaceDE w:val="0"/>
        <w:autoSpaceDN w:val="0"/>
        <w:adjustRightInd w:val="0"/>
        <w:spacing w:after="0" w:line="240" w:lineRule="auto"/>
        <w:jc w:val="center"/>
        <w:rPr>
          <w:rFonts w:ascii="Corbel" w:hAnsi="Corbel" w:cs="Corbel"/>
          <w:sz w:val="28"/>
          <w:szCs w:val="28"/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1800225" cy="1800225"/>
            <wp:effectExtent l="19050" t="0" r="9525" b="0"/>
            <wp:docPr id="51" name="Immagine 51" descr="http://www.dewebsite.org/logo/michelin/michelin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dewebsite.org/logo/michelin/michelin_logo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P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  <w:r w:rsidRPr="006545A1">
        <w:rPr>
          <w:rFonts w:ascii="Corbel" w:hAnsi="Corbel" w:cs="Corbel"/>
          <w:sz w:val="28"/>
          <w:szCs w:val="28"/>
          <w:lang w:val="en-US"/>
        </w:rPr>
        <w:t xml:space="preserve">Cette région est importante aussi pour la métallurgie et les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métaux </w:t>
      </w:r>
      <w:r w:rsidRPr="006545A1">
        <w:rPr>
          <w:rFonts w:ascii="Corbel" w:hAnsi="Corbel" w:cs="Corbel"/>
          <w:sz w:val="28"/>
          <w:szCs w:val="28"/>
          <w:lang w:val="en-US"/>
        </w:rPr>
        <w:t>(1</w:t>
      </w:r>
      <w:r w:rsidRPr="006545A1">
        <w:rPr>
          <w:rFonts w:ascii="Corbel" w:hAnsi="Corbel" w:cs="Corbel"/>
          <w:sz w:val="28"/>
          <w:szCs w:val="28"/>
          <w:vertAlign w:val="superscript"/>
          <w:lang w:val="en-US"/>
        </w:rPr>
        <w:t>re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 région de France),les composants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électroniques </w:t>
      </w:r>
      <w:r w:rsidRPr="006545A1">
        <w:rPr>
          <w:rFonts w:ascii="Corbel" w:hAnsi="Corbel" w:cs="Corbel"/>
          <w:sz w:val="28"/>
          <w:szCs w:val="28"/>
          <w:lang w:val="en-US"/>
        </w:rPr>
        <w:t>(1</w:t>
      </w:r>
      <w:r w:rsidRPr="006545A1">
        <w:rPr>
          <w:rFonts w:ascii="Corbel" w:hAnsi="Corbel" w:cs="Corbel"/>
          <w:sz w:val="28"/>
          <w:szCs w:val="28"/>
          <w:vertAlign w:val="superscript"/>
          <w:lang w:val="en-US"/>
        </w:rPr>
        <w:t>re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 région de France) et la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réfrigération </w:t>
      </w:r>
      <w:r w:rsidRPr="006545A1">
        <w:rPr>
          <w:rFonts w:ascii="Corbel" w:hAnsi="Corbel" w:cs="Corbel"/>
          <w:sz w:val="28"/>
          <w:szCs w:val="28"/>
          <w:lang w:val="en-US"/>
        </w:rPr>
        <w:t>industrielle (1</w:t>
      </w:r>
      <w:r w:rsidRPr="006545A1">
        <w:rPr>
          <w:rFonts w:ascii="Corbel" w:hAnsi="Corbel" w:cs="Corbel"/>
          <w:sz w:val="28"/>
          <w:szCs w:val="28"/>
          <w:vertAlign w:val="superscript"/>
          <w:lang w:val="en-US"/>
        </w:rPr>
        <w:t>re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 région de France) .</w:t>
      </w:r>
    </w:p>
    <w:p w:rsidR="006545A1" w:rsidRP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4"/>
          <w:szCs w:val="24"/>
          <w:lang w:val="en-US"/>
        </w:rPr>
      </w:pPr>
      <w:r w:rsidRPr="006545A1">
        <w:rPr>
          <w:rFonts w:ascii="Corbel" w:hAnsi="Corbel" w:cs="Corbel"/>
          <w:sz w:val="28"/>
          <w:szCs w:val="28"/>
          <w:lang w:val="en-US"/>
        </w:rPr>
        <w:t xml:space="preserve">On trouve aussi des industries basées sur des traditions industrielles anciennes (coutellerie à Thiers, métallurgie à Issoire,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dentellerie 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au Puy,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parapluies </w:t>
      </w:r>
      <w:r w:rsidRPr="006545A1">
        <w:rPr>
          <w:rFonts w:ascii="Corbel" w:hAnsi="Corbel" w:cs="Corbel"/>
          <w:sz w:val="28"/>
          <w:szCs w:val="28"/>
          <w:lang w:val="en-US"/>
        </w:rPr>
        <w:t>à Aurillac).</w:t>
      </w:r>
    </w:p>
    <w:p w:rsidR="006545A1" w:rsidRPr="006545A1" w:rsidRDefault="00454D4F" w:rsidP="006545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2857500" cy="2857500"/>
            <wp:effectExtent l="19050" t="0" r="0" b="0"/>
            <wp:docPr id="54" name="Immagine 54" descr="http://www.lacebook.net/240-573-large/napperon-dentelle-du-puy-ref-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lacebook.net/240-573-large/napperon-dentelle-du-puy-ref-n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514599" cy="1885950"/>
            <wp:effectExtent l="19050" t="0" r="1" b="0"/>
            <wp:docPr id="57" name="Immagine 57" descr="http://p1.storage.canalblog.com/16/38/711876/6209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1.storage.canalblog.com/16/38/711876/620978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77" cy="188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P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31548" w:rsidRDefault="00B31548">
      <w:pPr>
        <w:rPr>
          <w:rFonts w:ascii="Corbel" w:hAnsi="Corbel" w:cs="Corbel"/>
          <w:sz w:val="48"/>
          <w:szCs w:val="48"/>
          <w:lang w:val="en-US"/>
        </w:rPr>
      </w:pPr>
      <w:r>
        <w:rPr>
          <w:rFonts w:ascii="Corbel" w:hAnsi="Corbel" w:cs="Corbel"/>
          <w:sz w:val="48"/>
          <w:szCs w:val="48"/>
          <w:lang w:val="en-US"/>
        </w:rPr>
        <w:br w:type="page"/>
      </w:r>
    </w:p>
    <w:p w:rsidR="006545A1" w:rsidRPr="004966F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70C0"/>
          <w:sz w:val="48"/>
          <w:szCs w:val="48"/>
          <w:lang w:val="en-US"/>
        </w:rPr>
      </w:pPr>
      <w:r w:rsidRPr="004966F1">
        <w:rPr>
          <w:rFonts w:ascii="Corbel" w:hAnsi="Corbel" w:cs="Corbel"/>
          <w:color w:val="0070C0"/>
          <w:sz w:val="48"/>
          <w:szCs w:val="48"/>
          <w:lang w:val="en-US"/>
        </w:rPr>
        <w:lastRenderedPageBreak/>
        <w:t>Tourisme:</w:t>
      </w:r>
    </w:p>
    <w:p w:rsidR="006545A1" w:rsidRP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  <w:r w:rsidRPr="006545A1">
        <w:rPr>
          <w:rFonts w:ascii="Corbel" w:hAnsi="Corbel" w:cs="Corbel"/>
          <w:sz w:val="28"/>
          <w:szCs w:val="28"/>
          <w:lang w:val="en-US"/>
        </w:rPr>
        <w:t>Rhône-Alpes concentre la majeure partie des stations de ski et des stations thermales de France.</w:t>
      </w:r>
    </w:p>
    <w:p w:rsid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/>
        </w:rPr>
      </w:pPr>
      <w:r w:rsidRPr="006545A1">
        <w:rPr>
          <w:rFonts w:ascii="Corbel" w:hAnsi="Corbel" w:cs="Corbel"/>
          <w:sz w:val="28"/>
          <w:szCs w:val="28"/>
          <w:lang w:val="en-US"/>
        </w:rPr>
        <w:t xml:space="preserve">En Auvergne le tourisme vert se développe dans la région et notamment au sein du Parc naturel régional des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>volcans d'Auvergne</w:t>
      </w:r>
      <w:r w:rsidRPr="006545A1">
        <w:rPr>
          <w:rFonts w:ascii="Corbel" w:hAnsi="Corbel" w:cs="Corbel"/>
          <w:sz w:val="28"/>
          <w:szCs w:val="28"/>
          <w:lang w:val="en-US"/>
        </w:rPr>
        <w:t>, avec des sites exceptionnels comme le Puy Mary et le Plomb du Cantal qui sont accessibles par de nombreux sentiers de rando</w:t>
      </w:r>
      <w:r w:rsidR="00454D4F">
        <w:rPr>
          <w:rFonts w:ascii="Corbel" w:hAnsi="Corbel" w:cs="Corbel"/>
          <w:sz w:val="28"/>
          <w:szCs w:val="28"/>
          <w:lang w:val="en-US"/>
        </w:rPr>
        <w:t>n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née, par la route ou pour ce dernier par un téléphérique. </w:t>
      </w:r>
      <w:r>
        <w:rPr>
          <w:rFonts w:ascii="Corbel" w:hAnsi="Corbel" w:cs="Corbel"/>
          <w:sz w:val="28"/>
          <w:szCs w:val="28"/>
          <w:lang/>
        </w:rPr>
        <w:t>Il y aussi Vulcania parc de loisirs centré sur le volcanisme situé dans le Puy-de-Dôme.</w:t>
      </w:r>
    </w:p>
    <w:p w:rsidR="00454D4F" w:rsidRDefault="00454D4F" w:rsidP="00454D4F">
      <w:pPr>
        <w:autoSpaceDE w:val="0"/>
        <w:autoSpaceDN w:val="0"/>
        <w:adjustRightInd w:val="0"/>
        <w:spacing w:after="0" w:line="240" w:lineRule="auto"/>
        <w:jc w:val="center"/>
        <w:rPr>
          <w:rFonts w:ascii="Corbel" w:hAnsi="Corbel" w:cs="Corbel"/>
          <w:sz w:val="24"/>
          <w:szCs w:val="24"/>
          <w:lang/>
        </w:rPr>
      </w:pPr>
      <w:r>
        <w:rPr>
          <w:noProof/>
          <w:lang w:eastAsia="it-IT"/>
        </w:rPr>
        <w:drawing>
          <wp:inline distT="0" distB="0" distL="0" distR="0">
            <wp:extent cx="3933825" cy="2039349"/>
            <wp:effectExtent l="19050" t="0" r="0" b="0"/>
            <wp:docPr id="66" name="Immagine 66" descr="http://gite-la-polonie.fr/wp-content/uploads/2014/08/Volcans-dAuvergne-Chaine-des-Pu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gite-la-polonie.fr/wp-content/uploads/2014/08/Volcans-dAuvergne-Chaine-des-Puy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83" cy="20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6545A1" w:rsidRPr="004966F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b/>
          <w:color w:val="0070C0"/>
          <w:sz w:val="56"/>
          <w:szCs w:val="56"/>
          <w:lang w:val="en-US"/>
        </w:rPr>
      </w:pPr>
      <w:r w:rsidRPr="004966F1">
        <w:rPr>
          <w:rFonts w:ascii="Corbel" w:hAnsi="Corbel" w:cs="Corbel"/>
          <w:b/>
          <w:color w:val="0070C0"/>
          <w:sz w:val="56"/>
          <w:szCs w:val="56"/>
          <w:lang w:val="en-US"/>
        </w:rPr>
        <w:t>PATRIMOINE NATUREL</w:t>
      </w:r>
    </w:p>
    <w:p w:rsidR="006545A1" w:rsidRP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  <w:r w:rsidRPr="006545A1">
        <w:rPr>
          <w:rFonts w:ascii="Corbel" w:hAnsi="Corbel" w:cs="Corbel"/>
          <w:sz w:val="28"/>
          <w:szCs w:val="28"/>
          <w:lang w:val="en-US"/>
        </w:rPr>
        <w:t>Les sites naturels dans cette région sont:</w:t>
      </w:r>
    </w:p>
    <w:p w:rsid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  <w:r w:rsidRPr="006545A1">
        <w:rPr>
          <w:rFonts w:ascii="Corbel" w:hAnsi="Corbel" w:cs="Corbel"/>
          <w:sz w:val="28"/>
          <w:szCs w:val="28"/>
          <w:lang w:val="en-US"/>
        </w:rPr>
        <w:t xml:space="preserve">-les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Alpes </w:t>
      </w:r>
      <w:r w:rsidRPr="006545A1">
        <w:rPr>
          <w:rFonts w:ascii="Corbel" w:hAnsi="Corbel" w:cs="Corbel"/>
          <w:sz w:val="28"/>
          <w:szCs w:val="28"/>
          <w:lang w:val="en-US"/>
        </w:rPr>
        <w:t>et leur sommet le plus haut d'Europe occidentale : le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 mont Blanc, </w:t>
      </w:r>
      <w:r w:rsidRPr="006545A1">
        <w:rPr>
          <w:rFonts w:ascii="Corbel" w:hAnsi="Corbel" w:cs="Corbel"/>
          <w:sz w:val="28"/>
          <w:szCs w:val="28"/>
          <w:lang w:val="en-US"/>
        </w:rPr>
        <w:t>culminant à 4 809m d'altitude. Il abrite les plus importants glaciers de France.</w:t>
      </w:r>
    </w:p>
    <w:p w:rsidR="00454D4F" w:rsidRPr="006545A1" w:rsidRDefault="00454D4F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6120130" cy="3439634"/>
            <wp:effectExtent l="19050" t="0" r="0" b="0"/>
            <wp:docPr id="69" name="Immagine 69" descr="http://s.camptocamp.org/uploads/images/1319798511_120807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.camptocamp.org/uploads/images/1319798511_12080705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Pr="006545A1" w:rsidRDefault="006545A1" w:rsidP="006545A1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sz w:val="28"/>
          <w:szCs w:val="28"/>
          <w:lang w:val="en-US"/>
        </w:rPr>
      </w:pPr>
    </w:p>
    <w:p w:rsid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8"/>
          <w:szCs w:val="28"/>
          <w:lang/>
        </w:rPr>
      </w:pPr>
      <w:r>
        <w:rPr>
          <w:rFonts w:ascii="Corbel" w:hAnsi="Corbel" w:cs="Corbel"/>
          <w:sz w:val="28"/>
          <w:szCs w:val="28"/>
          <w:lang/>
        </w:rPr>
        <w:lastRenderedPageBreak/>
        <w:t xml:space="preserve">-Le </w:t>
      </w:r>
      <w:r>
        <w:rPr>
          <w:rFonts w:ascii="Corbel" w:hAnsi="Corbel" w:cs="Corbel"/>
          <w:b/>
          <w:bCs/>
          <w:sz w:val="28"/>
          <w:szCs w:val="28"/>
          <w:lang/>
        </w:rPr>
        <w:t xml:space="preserve">lac Léman </w:t>
      </w:r>
      <w:r>
        <w:rPr>
          <w:rFonts w:ascii="Corbel" w:hAnsi="Corbel" w:cs="Corbel"/>
          <w:sz w:val="28"/>
          <w:szCs w:val="28"/>
          <w:lang/>
        </w:rPr>
        <w:t>: c'est le plus grand lac d'Europe occidentale. D'une superficie de 582,4km</w:t>
      </w:r>
      <w:r>
        <w:rPr>
          <w:rFonts w:ascii="Corbel" w:hAnsi="Corbel" w:cs="Corbel"/>
          <w:sz w:val="28"/>
          <w:szCs w:val="28"/>
          <w:vertAlign w:val="superscript"/>
          <w:lang/>
        </w:rPr>
        <w:t>2</w:t>
      </w:r>
      <w:r>
        <w:rPr>
          <w:rFonts w:ascii="Corbel" w:hAnsi="Corbel" w:cs="Corbel"/>
          <w:sz w:val="28"/>
          <w:szCs w:val="28"/>
          <w:lang/>
        </w:rPr>
        <w:t xml:space="preserve">, il est partagé par la Suisse et la France. </w:t>
      </w:r>
    </w:p>
    <w:p w:rsidR="00454D4F" w:rsidRDefault="00454D4F" w:rsidP="00454D4F">
      <w:pPr>
        <w:autoSpaceDE w:val="0"/>
        <w:autoSpaceDN w:val="0"/>
        <w:adjustRightInd w:val="0"/>
        <w:spacing w:after="140" w:line="288" w:lineRule="auto"/>
        <w:jc w:val="center"/>
        <w:rPr>
          <w:rFonts w:ascii="Corbel" w:hAnsi="Corbel" w:cs="Corbel"/>
          <w:sz w:val="28"/>
          <w:szCs w:val="28"/>
          <w:lang/>
        </w:rPr>
      </w:pPr>
      <w:r>
        <w:rPr>
          <w:noProof/>
          <w:lang w:eastAsia="it-IT"/>
        </w:rPr>
        <w:drawing>
          <wp:inline distT="0" distB="0" distL="0" distR="0">
            <wp:extent cx="4143375" cy="3008879"/>
            <wp:effectExtent l="19050" t="0" r="9525" b="0"/>
            <wp:docPr id="72" name="Immagine 72" descr="http://www.decouvrir-la-france.com/photos/haute-savoie/lac-leman/lac_l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decouvrir-la-france.com/photos/haute-savoie/lac-leman/lac_lem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68" cy="300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P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8"/>
          <w:szCs w:val="28"/>
          <w:lang w:val="en-US"/>
        </w:rPr>
      </w:pPr>
      <w:r w:rsidRPr="006545A1">
        <w:rPr>
          <w:rFonts w:ascii="Corbel" w:hAnsi="Corbel" w:cs="Corbel"/>
          <w:sz w:val="28"/>
          <w:szCs w:val="28"/>
          <w:lang w:val="en-US"/>
        </w:rPr>
        <w:t>-Le lac du Bourget: c'est le plus grand lac naturel d'origine glaciaire de France (44,5km</w:t>
      </w:r>
      <w:r w:rsidRPr="006545A1">
        <w:rPr>
          <w:rFonts w:ascii="Corbel" w:hAnsi="Corbel" w:cs="Corbel"/>
          <w:sz w:val="28"/>
          <w:szCs w:val="28"/>
          <w:vertAlign w:val="superscript"/>
          <w:lang w:val="en-US"/>
        </w:rPr>
        <w:t>2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) </w:t>
      </w:r>
    </w:p>
    <w:p w:rsidR="006545A1" w:rsidRPr="004966F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b/>
          <w:color w:val="0070C0"/>
          <w:sz w:val="56"/>
          <w:szCs w:val="56"/>
          <w:lang/>
        </w:rPr>
      </w:pPr>
      <w:r w:rsidRPr="004966F1">
        <w:rPr>
          <w:rFonts w:ascii="Corbel" w:hAnsi="Corbel" w:cs="Corbel"/>
          <w:b/>
          <w:color w:val="0070C0"/>
          <w:sz w:val="56"/>
          <w:szCs w:val="56"/>
          <w:lang/>
        </w:rPr>
        <w:t>PATRIMOINE CULTUREL</w:t>
      </w:r>
    </w:p>
    <w:p w:rsidR="006545A1" w:rsidRPr="004966F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color w:val="0070C0"/>
          <w:sz w:val="48"/>
          <w:szCs w:val="48"/>
          <w:lang/>
        </w:rPr>
      </w:pPr>
      <w:r w:rsidRPr="004966F1">
        <w:rPr>
          <w:rFonts w:ascii="Corbel" w:hAnsi="Corbel" w:cs="Corbel"/>
          <w:color w:val="0070C0"/>
          <w:sz w:val="48"/>
          <w:szCs w:val="48"/>
          <w:lang/>
        </w:rPr>
        <w:t xml:space="preserve">Monuments importants:  </w:t>
      </w:r>
    </w:p>
    <w:p w:rsid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4"/>
          <w:szCs w:val="24"/>
          <w:lang/>
        </w:rPr>
      </w:pPr>
      <w:r>
        <w:rPr>
          <w:rFonts w:ascii="Corbel" w:hAnsi="Corbel" w:cs="Corbel"/>
          <w:sz w:val="28"/>
          <w:szCs w:val="28"/>
          <w:lang/>
        </w:rPr>
        <w:t xml:space="preserve">- </w:t>
      </w:r>
      <w:r>
        <w:rPr>
          <w:rFonts w:ascii="Corbel" w:hAnsi="Corbel" w:cs="Corbel"/>
          <w:b/>
          <w:bCs/>
          <w:sz w:val="28"/>
          <w:szCs w:val="28"/>
          <w:lang/>
        </w:rPr>
        <w:t xml:space="preserve">Lyon </w:t>
      </w:r>
      <w:r>
        <w:rPr>
          <w:rFonts w:ascii="Corbel" w:hAnsi="Corbel" w:cs="Corbel"/>
          <w:sz w:val="28"/>
          <w:szCs w:val="28"/>
          <w:lang/>
        </w:rPr>
        <w:t xml:space="preserve">est la 3ème ville la plus peuplée de France. Pendant l'Antiquité, Lyon s'appelait </w:t>
      </w:r>
      <w:r>
        <w:rPr>
          <w:rFonts w:ascii="Corbel" w:hAnsi="Corbel" w:cs="Corbel"/>
          <w:i/>
          <w:iCs/>
          <w:sz w:val="28"/>
          <w:szCs w:val="28"/>
          <w:lang/>
        </w:rPr>
        <w:t>Lugdunum</w:t>
      </w:r>
      <w:r>
        <w:rPr>
          <w:rFonts w:ascii="Corbel" w:hAnsi="Corbel" w:cs="Corbel"/>
          <w:sz w:val="28"/>
          <w:szCs w:val="28"/>
          <w:lang/>
        </w:rPr>
        <w:t>. C'était la capitale de la Gaule. Les Romains ont construit un immense L'</w:t>
      </w:r>
      <w:r>
        <w:rPr>
          <w:rFonts w:ascii="Corbel" w:hAnsi="Corbel" w:cs="Corbel"/>
          <w:b/>
          <w:bCs/>
          <w:sz w:val="28"/>
          <w:szCs w:val="28"/>
          <w:lang/>
        </w:rPr>
        <w:t xml:space="preserve">ampithéâtre des Trois Gaules, </w:t>
      </w:r>
      <w:r>
        <w:rPr>
          <w:rFonts w:ascii="Corbel" w:hAnsi="Corbel" w:cs="Corbel"/>
          <w:sz w:val="28"/>
          <w:szCs w:val="28"/>
          <w:lang/>
        </w:rPr>
        <w:t>qui était dédié au culte de Rome et d'Auguste,</w:t>
      </w:r>
      <w:r>
        <w:rPr>
          <w:rFonts w:ascii="Corbel" w:hAnsi="Corbel" w:cs="Corbel"/>
          <w:b/>
          <w:bCs/>
          <w:sz w:val="28"/>
          <w:szCs w:val="28"/>
          <w:lang/>
        </w:rPr>
        <w:t xml:space="preserve"> </w:t>
      </w:r>
      <w:r>
        <w:rPr>
          <w:rFonts w:ascii="Corbel" w:hAnsi="Corbel" w:cs="Corbel"/>
          <w:sz w:val="28"/>
          <w:szCs w:val="28"/>
          <w:lang/>
        </w:rPr>
        <w:t>est classé monument historique.</w:t>
      </w:r>
    </w:p>
    <w:p w:rsidR="006545A1" w:rsidRDefault="006545A1" w:rsidP="006545A1">
      <w:pPr>
        <w:autoSpaceDE w:val="0"/>
        <w:autoSpaceDN w:val="0"/>
        <w:adjustRightInd w:val="0"/>
        <w:spacing w:after="140" w:line="240" w:lineRule="auto"/>
        <w:jc w:val="center"/>
        <w:rPr>
          <w:rFonts w:ascii="Corbel" w:hAnsi="Corbel" w:cs="Corbel"/>
          <w:sz w:val="24"/>
          <w:szCs w:val="24"/>
          <w:lang/>
        </w:rPr>
      </w:pPr>
      <w:r>
        <w:rPr>
          <w:rFonts w:ascii="Corbel" w:hAnsi="Corbel" w:cs="Corbel"/>
          <w:noProof/>
          <w:sz w:val="24"/>
          <w:szCs w:val="24"/>
          <w:lang w:eastAsia="it-IT"/>
        </w:rPr>
        <w:drawing>
          <wp:inline distT="0" distB="0" distL="0" distR="0">
            <wp:extent cx="2571750" cy="171450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4"/>
          <w:szCs w:val="24"/>
          <w:lang/>
        </w:rPr>
      </w:pPr>
      <w:r w:rsidRPr="006545A1">
        <w:rPr>
          <w:rFonts w:ascii="Corbel" w:hAnsi="Corbel" w:cs="Corbel"/>
          <w:sz w:val="28"/>
          <w:szCs w:val="28"/>
          <w:lang w:val="en-US"/>
        </w:rPr>
        <w:t>- En décembre 2014, à Lyon, a ouvert le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 Musée des Confluences</w:t>
      </w:r>
      <w:r w:rsidRPr="006545A1">
        <w:rPr>
          <w:rFonts w:ascii="Corbel" w:hAnsi="Corbel" w:cs="Corbel"/>
          <w:sz w:val="28"/>
          <w:szCs w:val="28"/>
          <w:lang w:val="en-US"/>
        </w:rPr>
        <w:t xml:space="preserve">. </w:t>
      </w:r>
      <w:r>
        <w:rPr>
          <w:rFonts w:ascii="Corbel" w:hAnsi="Corbel" w:cs="Corbel"/>
          <w:sz w:val="28"/>
          <w:szCs w:val="28"/>
          <w:lang/>
        </w:rPr>
        <w:t>C'est un musée d'histoire naturelle. Il abrite des expositions temporaires.</w:t>
      </w:r>
    </w:p>
    <w:p w:rsidR="006545A1" w:rsidRDefault="006545A1" w:rsidP="006545A1">
      <w:pPr>
        <w:autoSpaceDE w:val="0"/>
        <w:autoSpaceDN w:val="0"/>
        <w:adjustRightInd w:val="0"/>
        <w:spacing w:after="140" w:line="240" w:lineRule="auto"/>
        <w:rPr>
          <w:rFonts w:ascii="Corbel" w:hAnsi="Corbel" w:cs="Corbel"/>
          <w:sz w:val="24"/>
          <w:szCs w:val="24"/>
          <w:lang/>
        </w:rPr>
      </w:pPr>
      <w:r>
        <w:rPr>
          <w:rFonts w:ascii="Corbel" w:hAnsi="Corbel" w:cs="Corbel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429250" cy="226695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Default="006545A1" w:rsidP="006545A1">
      <w:pPr>
        <w:autoSpaceDE w:val="0"/>
        <w:autoSpaceDN w:val="0"/>
        <w:adjustRightInd w:val="0"/>
        <w:spacing w:after="140" w:line="240" w:lineRule="auto"/>
        <w:rPr>
          <w:rFonts w:ascii="Corbel" w:hAnsi="Corbel" w:cs="Corbel"/>
          <w:sz w:val="24"/>
          <w:szCs w:val="24"/>
          <w:lang/>
        </w:rPr>
      </w:pPr>
      <w:r>
        <w:rPr>
          <w:rFonts w:ascii="Corbel" w:hAnsi="Corbel" w:cs="Corbel"/>
          <w:sz w:val="28"/>
          <w:szCs w:val="28"/>
          <w:lang/>
        </w:rPr>
        <w:t xml:space="preserve">- Lyon est célèbre aussi pour son </w:t>
      </w:r>
      <w:r>
        <w:rPr>
          <w:rFonts w:ascii="Corbel" w:hAnsi="Corbel" w:cs="Corbel"/>
          <w:b/>
          <w:bCs/>
          <w:sz w:val="28"/>
          <w:szCs w:val="28"/>
          <w:lang/>
        </w:rPr>
        <w:t>Musée du cinéma des Frères Lumières</w:t>
      </w:r>
      <w:r>
        <w:rPr>
          <w:rFonts w:ascii="Corbel" w:hAnsi="Corbel" w:cs="Corbel"/>
          <w:sz w:val="28"/>
          <w:szCs w:val="28"/>
          <w:lang/>
        </w:rPr>
        <w:t>, les inventeurs du premier cinématographe, la machine qui a projeté le premier film en plein air. Ce film montrait les ouvriers qui sortaient de leur travail pour la première fois dans l'histoire.</w:t>
      </w:r>
    </w:p>
    <w:p w:rsidR="006545A1" w:rsidRDefault="006545A1" w:rsidP="006545A1">
      <w:pPr>
        <w:autoSpaceDE w:val="0"/>
        <w:autoSpaceDN w:val="0"/>
        <w:adjustRightInd w:val="0"/>
        <w:spacing w:after="140" w:line="240" w:lineRule="auto"/>
        <w:jc w:val="center"/>
        <w:rPr>
          <w:rFonts w:ascii="Corbel" w:hAnsi="Corbel" w:cs="Corbel"/>
          <w:sz w:val="24"/>
          <w:szCs w:val="24"/>
          <w:lang/>
        </w:rPr>
      </w:pPr>
      <w:r>
        <w:rPr>
          <w:rFonts w:ascii="Calibri" w:hAnsi="Calibri" w:cs="Calibri"/>
          <w:noProof/>
          <w:lang w:eastAsia="it-IT"/>
        </w:rPr>
        <w:drawing>
          <wp:inline distT="0" distB="0" distL="0" distR="0">
            <wp:extent cx="1685925" cy="2267532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Default="006545A1" w:rsidP="006545A1">
      <w:pPr>
        <w:autoSpaceDE w:val="0"/>
        <w:autoSpaceDN w:val="0"/>
        <w:adjustRightInd w:val="0"/>
        <w:spacing w:after="140" w:line="240" w:lineRule="auto"/>
        <w:rPr>
          <w:rFonts w:ascii="Corbel" w:hAnsi="Corbel" w:cs="Corbel"/>
          <w:sz w:val="24"/>
          <w:szCs w:val="24"/>
          <w:lang/>
        </w:rPr>
      </w:pPr>
    </w:p>
    <w:p w:rsidR="006545A1" w:rsidRDefault="006545A1" w:rsidP="00454D4F">
      <w:pPr>
        <w:autoSpaceDE w:val="0"/>
        <w:autoSpaceDN w:val="0"/>
        <w:adjustRightInd w:val="0"/>
        <w:spacing w:after="140" w:line="288" w:lineRule="auto"/>
        <w:rPr>
          <w:rFonts w:ascii="Calibri" w:hAnsi="Calibri" w:cs="Calibri"/>
          <w:lang/>
        </w:rPr>
      </w:pPr>
      <w:r>
        <w:rPr>
          <w:rFonts w:ascii="Corbel" w:hAnsi="Corbel" w:cs="Corbel"/>
          <w:sz w:val="28"/>
          <w:szCs w:val="28"/>
          <w:lang/>
        </w:rPr>
        <w:t xml:space="preserve">- Le Musée d'Hector Berlioz à la Côte-Saint-André. </w:t>
      </w:r>
      <w:r>
        <w:rPr>
          <w:rFonts w:ascii="Calibri" w:hAnsi="Calibri" w:cs="Calibri"/>
          <w:b/>
          <w:bCs/>
          <w:sz w:val="28"/>
          <w:szCs w:val="28"/>
          <w:lang/>
        </w:rPr>
        <w:t>Hector Berlioz</w:t>
      </w:r>
      <w:r>
        <w:rPr>
          <w:rFonts w:ascii="Calibri" w:hAnsi="Calibri" w:cs="Calibri"/>
          <w:sz w:val="28"/>
          <w:szCs w:val="28"/>
          <w:lang/>
        </w:rPr>
        <w:t xml:space="preserve"> était un compositeur français originaire de cette région. C'est un musicien romantique très célèbre.</w:t>
      </w:r>
    </w:p>
    <w:p w:rsidR="006545A1" w:rsidRDefault="006545A1" w:rsidP="006545A1">
      <w:pPr>
        <w:autoSpaceDE w:val="0"/>
        <w:autoSpaceDN w:val="0"/>
        <w:adjustRightInd w:val="0"/>
        <w:spacing w:after="140" w:line="288" w:lineRule="auto"/>
        <w:jc w:val="center"/>
        <w:rPr>
          <w:rFonts w:ascii="Corbel" w:hAnsi="Corbel" w:cs="Corbel"/>
          <w:sz w:val="28"/>
          <w:szCs w:val="28"/>
          <w:lang/>
        </w:rPr>
      </w:pPr>
      <w:r>
        <w:rPr>
          <w:rFonts w:ascii="Calibri" w:hAnsi="Calibri" w:cs="Calibri"/>
          <w:noProof/>
          <w:lang w:eastAsia="it-IT"/>
        </w:rPr>
        <w:drawing>
          <wp:inline distT="0" distB="0" distL="0" distR="0">
            <wp:extent cx="1263033" cy="17907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3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P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8"/>
          <w:szCs w:val="28"/>
          <w:lang w:val="en-US"/>
        </w:rPr>
      </w:pPr>
      <w:r w:rsidRPr="006545A1">
        <w:rPr>
          <w:rFonts w:ascii="Corbel" w:hAnsi="Corbel" w:cs="Corbel"/>
          <w:sz w:val="28"/>
          <w:szCs w:val="28"/>
          <w:lang w:val="en-US"/>
        </w:rPr>
        <w:lastRenderedPageBreak/>
        <w:t xml:space="preserve">- Il y a plus de 500 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 xml:space="preserve">églises romanes </w:t>
      </w:r>
      <w:r w:rsidRPr="006545A1">
        <w:rPr>
          <w:rFonts w:ascii="Corbel" w:hAnsi="Corbel" w:cs="Corbel"/>
          <w:sz w:val="28"/>
          <w:szCs w:val="28"/>
          <w:lang w:val="en-US"/>
        </w:rPr>
        <w:t>à visiter. Les églises romanes auvergnates comptent les plus impressionants chefs-d'oeuvre de l'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>art roman</w:t>
      </w:r>
      <w:r w:rsidRPr="006545A1">
        <w:rPr>
          <w:rFonts w:ascii="Corbel" w:hAnsi="Corbel" w:cs="Corbel"/>
          <w:sz w:val="28"/>
          <w:szCs w:val="28"/>
          <w:lang w:val="en-US"/>
        </w:rPr>
        <w:t>:</w:t>
      </w:r>
    </w:p>
    <w:p w:rsidR="006545A1" w:rsidRPr="006545A1" w:rsidRDefault="00454D4F" w:rsidP="00454D4F">
      <w:pPr>
        <w:autoSpaceDE w:val="0"/>
        <w:autoSpaceDN w:val="0"/>
        <w:adjustRightInd w:val="0"/>
        <w:spacing w:after="140" w:line="240" w:lineRule="auto"/>
        <w:jc w:val="center"/>
        <w:rPr>
          <w:rFonts w:ascii="Corbel" w:hAnsi="Corbel" w:cs="Corbel"/>
          <w:sz w:val="28"/>
          <w:szCs w:val="28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3295650" cy="2428794"/>
            <wp:effectExtent l="19050" t="0" r="0" b="0"/>
            <wp:docPr id="45" name="Immagine 45" descr="http://onditmedievalpasmoyenageux.fr/wp-content/uploads/2011/12/Eglise_St_Nec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nditmedievalpasmoyenageux.fr/wp-content/uploads/2011/12/Eglise_St_Nectair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58" cy="242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Pr="006545A1" w:rsidRDefault="00454D4F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8"/>
          <w:szCs w:val="28"/>
          <w:lang w:val="en-US"/>
        </w:rPr>
      </w:pPr>
      <w:r>
        <w:rPr>
          <w:rFonts w:ascii="Corbel" w:hAnsi="Corbel" w:cs="Corbel"/>
          <w:sz w:val="28"/>
          <w:szCs w:val="28"/>
          <w:lang w:val="en-US"/>
        </w:rPr>
        <w:t>C'est l'église romane de saint-Nectaire.</w:t>
      </w:r>
    </w:p>
    <w:p w:rsidR="006545A1" w:rsidRP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8"/>
          <w:szCs w:val="28"/>
          <w:lang w:val="en-US"/>
        </w:rPr>
      </w:pPr>
      <w:r w:rsidRPr="006545A1">
        <w:rPr>
          <w:rFonts w:ascii="Corbel" w:hAnsi="Corbel" w:cs="Corbel"/>
          <w:sz w:val="28"/>
          <w:szCs w:val="28"/>
          <w:lang w:val="en-US"/>
        </w:rPr>
        <w:t>-</w:t>
      </w:r>
      <w:r w:rsidR="00454D4F">
        <w:rPr>
          <w:rFonts w:ascii="Corbel" w:hAnsi="Corbel" w:cs="Corbel"/>
          <w:sz w:val="28"/>
          <w:szCs w:val="28"/>
          <w:lang w:val="en-US"/>
        </w:rPr>
        <w:t xml:space="preserve"> </w:t>
      </w:r>
      <w:r w:rsidRPr="006545A1">
        <w:rPr>
          <w:rFonts w:ascii="Corbel" w:hAnsi="Corbel" w:cs="Corbel"/>
          <w:sz w:val="28"/>
          <w:szCs w:val="28"/>
          <w:lang w:val="en-US"/>
        </w:rPr>
        <w:t>Il y a de nombreuses villes d'eaux comme:</w:t>
      </w:r>
      <w:r w:rsidRPr="006545A1">
        <w:rPr>
          <w:rFonts w:ascii="Corbel" w:hAnsi="Corbel" w:cs="Corbel"/>
          <w:b/>
          <w:bCs/>
          <w:sz w:val="28"/>
          <w:szCs w:val="28"/>
          <w:lang w:val="en-US"/>
        </w:rPr>
        <w:t>Vichy</w:t>
      </w:r>
      <w:r w:rsidRPr="006545A1">
        <w:rPr>
          <w:rFonts w:ascii="Corbel" w:hAnsi="Corbel" w:cs="Corbel"/>
          <w:sz w:val="28"/>
          <w:szCs w:val="28"/>
          <w:lang w:val="en-US"/>
        </w:rPr>
        <w:t>, cité thermale et culturelle, Royat-Chamalières, au pied du Puy de Dome,Bourbon-l'Archambault, cité historique et Saint-Nectaire cité du thermalisme et du terroir.</w:t>
      </w:r>
    </w:p>
    <w:p w:rsidR="006545A1" w:rsidRDefault="00454D4F" w:rsidP="006545A1">
      <w:pPr>
        <w:autoSpaceDE w:val="0"/>
        <w:autoSpaceDN w:val="0"/>
        <w:adjustRightInd w:val="0"/>
        <w:spacing w:after="140" w:line="288" w:lineRule="auto"/>
        <w:rPr>
          <w:rFonts w:ascii="Calibri" w:hAnsi="Calibri" w:cs="Calibri"/>
          <w:sz w:val="28"/>
          <w:szCs w:val="28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6120130" cy="2673530"/>
            <wp:effectExtent l="19050" t="0" r="0" b="0"/>
            <wp:docPr id="48" name="Immagine 48" descr="http://www.destinationvichy.com/img/Destination-Vichy-hall-des-sou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destinationvichy.com/img/Destination-Vichy-hall-des-sourc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4F" w:rsidRPr="006545A1" w:rsidRDefault="00454D4F" w:rsidP="006545A1">
      <w:pPr>
        <w:autoSpaceDE w:val="0"/>
        <w:autoSpaceDN w:val="0"/>
        <w:adjustRightInd w:val="0"/>
        <w:spacing w:after="140" w:line="288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Ci-dessus les thermes de Vichy</w:t>
      </w:r>
    </w:p>
    <w:p w:rsidR="006545A1" w:rsidRP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alibri" w:hAnsi="Calibri" w:cs="Calibri"/>
          <w:lang w:val="en-US"/>
        </w:rPr>
      </w:pPr>
    </w:p>
    <w:p w:rsidR="006545A1" w:rsidRPr="004966F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color w:val="0070C0"/>
          <w:sz w:val="56"/>
          <w:szCs w:val="56"/>
          <w:lang/>
        </w:rPr>
      </w:pPr>
      <w:r w:rsidRPr="004966F1">
        <w:rPr>
          <w:rFonts w:ascii="Corbel" w:hAnsi="Corbel" w:cs="Corbel"/>
          <w:color w:val="0070C0"/>
          <w:sz w:val="56"/>
          <w:szCs w:val="56"/>
          <w:lang/>
        </w:rPr>
        <w:t xml:space="preserve">Traditions: </w:t>
      </w:r>
    </w:p>
    <w:p w:rsidR="006545A1" w:rsidRPr="00B31548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4"/>
          <w:szCs w:val="24"/>
        </w:rPr>
      </w:pPr>
      <w:r>
        <w:rPr>
          <w:rFonts w:ascii="Corbel" w:hAnsi="Corbel" w:cs="Corbel"/>
          <w:sz w:val="24"/>
          <w:szCs w:val="24"/>
          <w:lang/>
        </w:rPr>
        <w:t>-La</w:t>
      </w:r>
      <w:r w:rsidRPr="00B31548">
        <w:rPr>
          <w:rFonts w:ascii="Corbel" w:hAnsi="Corbel" w:cs="Corbel"/>
          <w:b/>
          <w:sz w:val="24"/>
          <w:szCs w:val="24"/>
          <w:lang/>
        </w:rPr>
        <w:t xml:space="preserve"> Charentaise</w:t>
      </w:r>
      <w:r w:rsidR="00B31548">
        <w:rPr>
          <w:rFonts w:ascii="Corbel" w:hAnsi="Corbel" w:cs="Corbel"/>
          <w:sz w:val="24"/>
          <w:szCs w:val="24"/>
          <w:lang/>
        </w:rPr>
        <w:t xml:space="preserve">. </w:t>
      </w:r>
      <w:r w:rsidR="00B31548" w:rsidRPr="00B31548">
        <w:rPr>
          <w:rFonts w:ascii="Corbel" w:hAnsi="Corbel" w:cs="Corbel"/>
          <w:sz w:val="24"/>
          <w:szCs w:val="24"/>
          <w:lang w:val="en-US"/>
        </w:rPr>
        <w:t xml:space="preserve">Ce sont des pantoufles très douillettes. </w:t>
      </w:r>
      <w:r w:rsidR="00B31548" w:rsidRPr="00B31548">
        <w:rPr>
          <w:rFonts w:ascii="Corbel" w:hAnsi="Corbel" w:cs="Corbel"/>
          <w:sz w:val="24"/>
          <w:szCs w:val="24"/>
        </w:rPr>
        <w:t>Elles ont été inventées à l'époque de Louis XIV.</w:t>
      </w:r>
    </w:p>
    <w:p w:rsidR="00B31548" w:rsidRDefault="00B31548" w:rsidP="00B31548">
      <w:pPr>
        <w:autoSpaceDE w:val="0"/>
        <w:autoSpaceDN w:val="0"/>
        <w:adjustRightInd w:val="0"/>
        <w:spacing w:after="140" w:line="288" w:lineRule="auto"/>
        <w:jc w:val="center"/>
        <w:rPr>
          <w:rFonts w:ascii="Corbel" w:hAnsi="Corbel" w:cs="Corbel"/>
          <w:sz w:val="24"/>
          <w:szCs w:val="24"/>
          <w:lang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3038475" cy="2278856"/>
            <wp:effectExtent l="19050" t="0" r="9525" b="0"/>
            <wp:docPr id="81" name="Immagine 81" descr="http://www.laruedesartisans.com/178-583-large/charentaise-traditio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laruedesartisans.com/178-583-large/charentaise-traditionell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548" w:rsidRPr="00B31548" w:rsidRDefault="00B31548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4"/>
          <w:szCs w:val="24"/>
          <w:lang w:val="en-US"/>
        </w:rPr>
      </w:pPr>
      <w:r w:rsidRPr="00B31548">
        <w:rPr>
          <w:rFonts w:ascii="Corbel" w:hAnsi="Corbel" w:cs="Corbel"/>
          <w:sz w:val="24"/>
          <w:szCs w:val="24"/>
          <w:lang w:val="en-US"/>
        </w:rPr>
        <w:t>- L'Opinel. Ce couteau a une lame très pratique pour les bricoleurs, jardiniers, paysans, sportifs, aventuriers...</w:t>
      </w:r>
    </w:p>
    <w:p w:rsidR="00B31548" w:rsidRPr="00B31548" w:rsidRDefault="00B31548" w:rsidP="00B31548">
      <w:pPr>
        <w:autoSpaceDE w:val="0"/>
        <w:autoSpaceDN w:val="0"/>
        <w:adjustRightInd w:val="0"/>
        <w:spacing w:after="140" w:line="288" w:lineRule="auto"/>
        <w:jc w:val="center"/>
        <w:rPr>
          <w:rFonts w:ascii="Corbel" w:hAnsi="Corbel" w:cs="Corbel"/>
          <w:sz w:val="24"/>
          <w:szCs w:val="24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3114675" cy="1701817"/>
            <wp:effectExtent l="19050" t="0" r="0" b="0"/>
            <wp:docPr id="84" name="Immagine 84" descr="http://files.gandi.ws/gandi59485/image/opi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files.gandi.ws/gandi59485/image/opin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1" cy="17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548" w:rsidRPr="004966F1" w:rsidRDefault="00DF6C83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color w:val="0070C0"/>
          <w:sz w:val="36"/>
          <w:szCs w:val="36"/>
        </w:rPr>
      </w:pPr>
      <w:r w:rsidRPr="004966F1">
        <w:rPr>
          <w:rFonts w:ascii="Corbel" w:hAnsi="Corbel" w:cs="Corbel"/>
          <w:color w:val="0070C0"/>
          <w:sz w:val="36"/>
          <w:szCs w:val="36"/>
        </w:rPr>
        <w:t>PLATS TYPIQUES DE LA REGION</w:t>
      </w:r>
    </w:p>
    <w:p w:rsid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4"/>
          <w:szCs w:val="24"/>
          <w:lang/>
        </w:rPr>
      </w:pPr>
      <w:r>
        <w:rPr>
          <w:rFonts w:ascii="Corbel" w:hAnsi="Corbel" w:cs="Corbel"/>
          <w:sz w:val="24"/>
          <w:szCs w:val="24"/>
          <w:lang/>
        </w:rPr>
        <w:t xml:space="preserve">-La </w:t>
      </w:r>
      <w:r w:rsidRPr="005D3858">
        <w:rPr>
          <w:rFonts w:ascii="Corbel" w:hAnsi="Corbel" w:cs="Corbel"/>
          <w:b/>
          <w:sz w:val="24"/>
          <w:szCs w:val="24"/>
          <w:lang/>
        </w:rPr>
        <w:t>Potée Auvergnate</w:t>
      </w:r>
      <w:r w:rsidR="00DF6C83">
        <w:rPr>
          <w:rFonts w:ascii="Corbel" w:hAnsi="Corbel" w:cs="Corbel"/>
          <w:sz w:val="24"/>
          <w:szCs w:val="24"/>
          <w:lang/>
        </w:rPr>
        <w:t>. C'est un plat à base de légumes et de viande de porc, longuement cuits.</w:t>
      </w:r>
    </w:p>
    <w:p w:rsidR="00DF6C83" w:rsidRDefault="00DF6C83" w:rsidP="005D3858">
      <w:pPr>
        <w:autoSpaceDE w:val="0"/>
        <w:autoSpaceDN w:val="0"/>
        <w:adjustRightInd w:val="0"/>
        <w:spacing w:after="140" w:line="288" w:lineRule="auto"/>
        <w:jc w:val="center"/>
        <w:rPr>
          <w:rFonts w:ascii="Corbel" w:hAnsi="Corbel" w:cs="Corbel"/>
          <w:sz w:val="24"/>
          <w:szCs w:val="24"/>
          <w:lang/>
        </w:rPr>
      </w:pPr>
      <w:r>
        <w:rPr>
          <w:noProof/>
          <w:lang w:eastAsia="it-IT"/>
        </w:rPr>
        <w:drawing>
          <wp:inline distT="0" distB="0" distL="0" distR="0">
            <wp:extent cx="3213847" cy="2276475"/>
            <wp:effectExtent l="19050" t="0" r="5603" b="0"/>
            <wp:docPr id="87" name="Immagine 87" descr="http://img.over-blog-kiwi.com/0/75/75/33/201311/ob_16722e30ae6cf3e41b303a47d7e428e9_im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.over-blog-kiwi.com/0/75/75/33/201311/ob_16722e30ae6cf3e41b303a47d7e428e9_image3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49" cy="227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83" w:rsidRDefault="00DF6C83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4"/>
          <w:szCs w:val="24"/>
          <w:lang/>
        </w:rPr>
      </w:pPr>
    </w:p>
    <w:p w:rsid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4"/>
          <w:szCs w:val="24"/>
          <w:lang/>
        </w:rPr>
      </w:pPr>
      <w:r>
        <w:rPr>
          <w:rFonts w:ascii="Corbel" w:hAnsi="Corbel" w:cs="Corbel"/>
          <w:sz w:val="24"/>
          <w:szCs w:val="24"/>
          <w:lang/>
        </w:rPr>
        <w:t>-</w:t>
      </w:r>
      <w:r w:rsidR="00DF6C83">
        <w:rPr>
          <w:rFonts w:ascii="Corbel" w:hAnsi="Corbel" w:cs="Corbel"/>
          <w:sz w:val="24"/>
          <w:szCs w:val="24"/>
          <w:lang/>
        </w:rPr>
        <w:t xml:space="preserve"> Les </w:t>
      </w:r>
      <w:r w:rsidR="00DF6C83" w:rsidRPr="005D3858">
        <w:rPr>
          <w:rFonts w:ascii="Corbel" w:hAnsi="Corbel" w:cs="Corbel"/>
          <w:b/>
          <w:sz w:val="24"/>
          <w:szCs w:val="24"/>
          <w:lang/>
        </w:rPr>
        <w:t xml:space="preserve">quenelles </w:t>
      </w:r>
      <w:r w:rsidR="00DF6C83">
        <w:rPr>
          <w:rFonts w:ascii="Corbel" w:hAnsi="Corbel" w:cs="Corbel"/>
          <w:sz w:val="24"/>
          <w:szCs w:val="24"/>
          <w:lang/>
        </w:rPr>
        <w:t>de Lyon. Elles sont à base de semoule et de viande ou de poisson.</w:t>
      </w:r>
      <w:r w:rsidR="005D3858">
        <w:rPr>
          <w:rFonts w:ascii="Corbel" w:hAnsi="Corbel" w:cs="Corbel"/>
          <w:sz w:val="24"/>
          <w:szCs w:val="24"/>
          <w:lang/>
        </w:rPr>
        <w:t xml:space="preserve"> A goûter absolument ! Elles plaisent aux Italiens.</w:t>
      </w:r>
    </w:p>
    <w:p w:rsidR="00DF6C83" w:rsidRDefault="00DF6C83" w:rsidP="00DF6C83">
      <w:pPr>
        <w:autoSpaceDE w:val="0"/>
        <w:autoSpaceDN w:val="0"/>
        <w:adjustRightInd w:val="0"/>
        <w:spacing w:after="140" w:line="288" w:lineRule="auto"/>
        <w:jc w:val="center"/>
        <w:rPr>
          <w:rFonts w:ascii="Corbel" w:hAnsi="Corbel" w:cs="Corbel"/>
          <w:sz w:val="24"/>
          <w:szCs w:val="24"/>
          <w:lang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447636" cy="2019300"/>
            <wp:effectExtent l="19050" t="0" r="0" b="0"/>
            <wp:docPr id="90" name="Immagine 90" descr="http://gourmandisesansfrontieres.fr/wp-content/uploads/2013/01/quenelle-lyonn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gourmandisesansfrontieres.fr/wp-content/uploads/2013/01/quenelle-lyonnais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3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alibri" w:hAnsi="Calibri" w:cs="Calibri"/>
          <w:lang/>
        </w:rPr>
      </w:pPr>
    </w:p>
    <w:p w:rsidR="005D3858" w:rsidRDefault="005D3858" w:rsidP="005D3858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4"/>
          <w:szCs w:val="24"/>
          <w:lang/>
        </w:rPr>
      </w:pPr>
      <w:r>
        <w:rPr>
          <w:rFonts w:ascii="Corbel" w:hAnsi="Corbel" w:cs="Corbel"/>
          <w:sz w:val="24"/>
          <w:szCs w:val="24"/>
          <w:lang/>
        </w:rPr>
        <w:t xml:space="preserve">-La </w:t>
      </w:r>
      <w:r w:rsidRPr="005D3858">
        <w:rPr>
          <w:rFonts w:ascii="Corbel" w:hAnsi="Corbel" w:cs="Corbel"/>
          <w:b/>
          <w:sz w:val="24"/>
          <w:szCs w:val="24"/>
          <w:lang/>
        </w:rPr>
        <w:t>Pompe aux Pommes</w:t>
      </w:r>
      <w:r>
        <w:rPr>
          <w:rFonts w:ascii="Corbel" w:hAnsi="Corbel" w:cs="Corbel"/>
          <w:sz w:val="24"/>
          <w:szCs w:val="24"/>
          <w:lang/>
        </w:rPr>
        <w:t>. C'est un dessert en pâte feuilletée qui recouvre des morceaux de pomme.</w:t>
      </w:r>
    </w:p>
    <w:p w:rsidR="005D3858" w:rsidRDefault="005D3858" w:rsidP="005D3858">
      <w:pPr>
        <w:autoSpaceDE w:val="0"/>
        <w:autoSpaceDN w:val="0"/>
        <w:adjustRightInd w:val="0"/>
        <w:spacing w:after="140" w:line="288" w:lineRule="auto"/>
        <w:jc w:val="center"/>
        <w:rPr>
          <w:rFonts w:ascii="Corbel" w:hAnsi="Corbel" w:cs="Corbel"/>
          <w:sz w:val="24"/>
          <w:szCs w:val="24"/>
          <w:lang/>
        </w:rPr>
      </w:pPr>
      <w:r>
        <w:rPr>
          <w:noProof/>
          <w:lang w:eastAsia="it-IT"/>
        </w:rPr>
        <w:drawing>
          <wp:inline distT="0" distB="0" distL="0" distR="0">
            <wp:extent cx="3771900" cy="2638425"/>
            <wp:effectExtent l="19050" t="0" r="0" b="0"/>
            <wp:docPr id="93" name="Immagine 93" descr="http://petitelolie.canalblog.com/images/pom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petitelolie.canalblog.com/images/pompe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alibri" w:hAnsi="Calibri" w:cs="Calibri"/>
          <w:lang/>
        </w:rPr>
      </w:pPr>
    </w:p>
    <w:p w:rsidR="006545A1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alibri" w:hAnsi="Calibri" w:cs="Calibri"/>
          <w:lang/>
        </w:rPr>
      </w:pPr>
    </w:p>
    <w:p w:rsidR="006545A1" w:rsidRPr="00164947" w:rsidRDefault="006545A1" w:rsidP="006545A1">
      <w:pPr>
        <w:autoSpaceDE w:val="0"/>
        <w:autoSpaceDN w:val="0"/>
        <w:adjustRightInd w:val="0"/>
        <w:spacing w:after="140" w:line="288" w:lineRule="auto"/>
        <w:rPr>
          <w:rFonts w:ascii="Corbel" w:hAnsi="Corbel" w:cs="Corbel"/>
          <w:sz w:val="28"/>
          <w:szCs w:val="28"/>
          <w:lang/>
        </w:rPr>
      </w:pPr>
      <w:r w:rsidRPr="00164947">
        <w:rPr>
          <w:rFonts w:ascii="Corbel" w:hAnsi="Corbel" w:cs="Corbel"/>
          <w:sz w:val="28"/>
          <w:szCs w:val="28"/>
          <w:lang/>
        </w:rPr>
        <w:t xml:space="preserve">  Nicolò Tassi-Lorenzo Mattetti       </w:t>
      </w:r>
      <w:r w:rsidR="00164947">
        <w:rPr>
          <w:rFonts w:ascii="Corbel" w:hAnsi="Corbel" w:cs="Corbel"/>
          <w:sz w:val="28"/>
          <w:szCs w:val="28"/>
          <w:lang/>
        </w:rPr>
        <w:t>- Classe 4BL-4CL - Liceo linguistico "T.C.Onesti"- Fermo</w:t>
      </w:r>
      <w:r w:rsidRPr="00164947">
        <w:rPr>
          <w:rFonts w:ascii="Corbel" w:hAnsi="Corbel" w:cs="Corbel"/>
          <w:sz w:val="28"/>
          <w:szCs w:val="28"/>
          <w:lang/>
        </w:rPr>
        <w:t xml:space="preserve">                                           </w:t>
      </w:r>
    </w:p>
    <w:p w:rsidR="001512AA" w:rsidRDefault="006545A1" w:rsidP="006545A1">
      <w:r>
        <w:rPr>
          <w:rFonts w:ascii="Corbel" w:hAnsi="Corbel" w:cs="Corbel"/>
          <w:sz w:val="24"/>
          <w:szCs w:val="24"/>
          <w:lang/>
        </w:rPr>
        <w:t xml:space="preserve">                                                                                                                                                   </w:t>
      </w:r>
    </w:p>
    <w:sectPr w:rsidR="001512AA" w:rsidSect="001512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6545A1"/>
    <w:rsid w:val="001512AA"/>
    <w:rsid w:val="00164947"/>
    <w:rsid w:val="001E2899"/>
    <w:rsid w:val="00454D4F"/>
    <w:rsid w:val="004966F1"/>
    <w:rsid w:val="005D3858"/>
    <w:rsid w:val="006545A1"/>
    <w:rsid w:val="00B31548"/>
    <w:rsid w:val="00DF6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545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4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CapoFantasma97</dc:creator>
  <cp:lastModifiedBy>CapoFantasma97</cp:lastModifiedBy>
  <cp:revision>7</cp:revision>
  <dcterms:created xsi:type="dcterms:W3CDTF">2015-12-12T08:37:00Z</dcterms:created>
  <dcterms:modified xsi:type="dcterms:W3CDTF">2015-12-12T08:59:00Z</dcterms:modified>
</cp:coreProperties>
</file>