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91" w:rsidRPr="00AB7438" w:rsidRDefault="00416E91" w:rsidP="00416E91">
      <w:pPr>
        <w:pStyle w:val="HTMLncedenBiimlendirilmi"/>
        <w:shd w:val="clear" w:color="auto" w:fill="F8F9FA"/>
        <w:spacing w:line="540" w:lineRule="atLeast"/>
        <w:jc w:val="center"/>
        <w:rPr>
          <w:rFonts w:ascii="inherit" w:hAnsi="inherit"/>
          <w:b/>
          <w:color w:val="222222"/>
          <w:sz w:val="42"/>
          <w:szCs w:val="42"/>
        </w:rPr>
      </w:pPr>
      <w:r w:rsidRPr="00AB7438">
        <w:rPr>
          <w:rFonts w:ascii="inherit" w:hAnsi="inherit"/>
          <w:b/>
          <w:color w:val="222222"/>
          <w:sz w:val="42"/>
          <w:szCs w:val="42"/>
        </w:rPr>
        <w:t>CONGRATULATIONS TO AMINE KU</w:t>
      </w:r>
      <w:r w:rsidRPr="00AB7438">
        <w:rPr>
          <w:rFonts w:ascii="inherit" w:hAnsi="inherit" w:hint="eastAsia"/>
          <w:b/>
          <w:color w:val="222222"/>
          <w:sz w:val="42"/>
          <w:szCs w:val="42"/>
        </w:rPr>
        <w:t>Ş</w:t>
      </w:r>
    </w:p>
    <w:p w:rsidR="00416E91" w:rsidRDefault="00416E91" w:rsidP="00416E91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416E91" w:rsidRPr="00AB7438" w:rsidRDefault="00416E91" w:rsidP="00416E91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rPr>
          <w:rFonts w:ascii="inherit" w:hAnsi="inherit"/>
          <w:color w:val="222222"/>
          <w:sz w:val="42"/>
          <w:szCs w:val="42"/>
        </w:rPr>
        <w:t xml:space="preserve">Amine Kuş, a </w:t>
      </w:r>
      <w:proofErr w:type="spellStart"/>
      <w:r>
        <w:rPr>
          <w:rFonts w:ascii="inherit" w:hAnsi="inherit"/>
          <w:color w:val="222222"/>
          <w:sz w:val="42"/>
          <w:szCs w:val="42"/>
        </w:rPr>
        <w:t>student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of Mustafa Kemal </w:t>
      </w:r>
      <w:proofErr w:type="spellStart"/>
      <w:r>
        <w:rPr>
          <w:rFonts w:ascii="inherit" w:hAnsi="inherit"/>
          <w:color w:val="222222"/>
          <w:sz w:val="42"/>
          <w:szCs w:val="42"/>
        </w:rPr>
        <w:t>Secondary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</w:rPr>
        <w:t>School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in Altıntaş </w:t>
      </w:r>
      <w:proofErr w:type="spellStart"/>
      <w:r>
        <w:rPr>
          <w:rFonts w:ascii="inherit" w:hAnsi="inherit"/>
          <w:color w:val="222222"/>
          <w:sz w:val="42"/>
          <w:szCs w:val="42"/>
        </w:rPr>
        <w:t>district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of Kütahya, got the second </w:t>
      </w:r>
      <w:proofErr w:type="spellStart"/>
      <w:r>
        <w:rPr>
          <w:rFonts w:ascii="inherit" w:hAnsi="inherit"/>
          <w:color w:val="222222"/>
          <w:sz w:val="42"/>
          <w:szCs w:val="42"/>
        </w:rPr>
        <w:t>place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in </w:t>
      </w:r>
      <w:proofErr w:type="spellStart"/>
      <w:r>
        <w:rPr>
          <w:rFonts w:ascii="inherit" w:hAnsi="inherit"/>
          <w:color w:val="222222"/>
          <w:sz w:val="42"/>
          <w:szCs w:val="42"/>
        </w:rPr>
        <w:t>the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'</w:t>
      </w:r>
      <w:proofErr w:type="spellStart"/>
      <w:r>
        <w:rPr>
          <w:rFonts w:ascii="inherit" w:hAnsi="inherit"/>
          <w:color w:val="222222"/>
          <w:sz w:val="42"/>
          <w:szCs w:val="42"/>
        </w:rPr>
        <w:t>Kulami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</w:rPr>
        <w:t>Game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' in </w:t>
      </w:r>
      <w:proofErr w:type="spellStart"/>
      <w:r>
        <w:rPr>
          <w:rFonts w:ascii="inherit" w:hAnsi="inherit"/>
          <w:color w:val="222222"/>
          <w:sz w:val="42"/>
          <w:szCs w:val="42"/>
        </w:rPr>
        <w:t>the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</w:rPr>
        <w:t>provincial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</w:rPr>
        <w:t>qualifiers</w:t>
      </w:r>
      <w:proofErr w:type="spellEnd"/>
      <w:r>
        <w:rPr>
          <w:rFonts w:ascii="inherit" w:hAnsi="inherit"/>
          <w:color w:val="222222"/>
          <w:sz w:val="42"/>
          <w:szCs w:val="42"/>
        </w:rPr>
        <w:t xml:space="preserve"> of Kütahya.</w:t>
      </w:r>
      <w:r w:rsidRPr="00AB7438"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Ministry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Education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Basic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Education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General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Directorate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All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Wisdom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Intelligence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Games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signed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between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Federation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Turkey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"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Mind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Brain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Games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Tournament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Cooperation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Protocol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"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within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scope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organized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Turkey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Mind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Brain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Games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tournament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Kütahya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Screening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Altintas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Mustafa Kemal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Middle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student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Amine Kuş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province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was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second</w:t>
      </w:r>
      <w:proofErr w:type="spellEnd"/>
      <w:r w:rsidRPr="00AB7438">
        <w:t xml:space="preserve"> </w:t>
      </w: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management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rewarded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successful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student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Congratulating</w:t>
      </w:r>
      <w:proofErr w:type="spellEnd"/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his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student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who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ranked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Kutahya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province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qualifiers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Mind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Intelligence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Games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Tournament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Altıntaş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National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Education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Director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Numan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Tanrıkulu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said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“I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congratulate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management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student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this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success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Pr="00AB7438">
        <w:rPr>
          <w:rFonts w:ascii="inherit" w:hAnsi="inherit"/>
          <w:color w:val="222222"/>
          <w:sz w:val="42"/>
          <w:szCs w:val="42"/>
        </w:rPr>
        <w:t xml:space="preserve"> </w:t>
      </w:r>
      <w:r>
        <w:rPr>
          <w:rFonts w:ascii="inherit" w:hAnsi="inherit"/>
          <w:color w:val="222222"/>
          <w:sz w:val="42"/>
          <w:szCs w:val="42"/>
        </w:rPr>
        <w:t>We expect the provincial championship from our student in the next games. ''</w:t>
      </w:r>
    </w:p>
    <w:p w:rsidR="00416E91" w:rsidRDefault="00416E91" w:rsidP="00416E91">
      <w:pPr>
        <w:rPr>
          <w:color w:val="333333"/>
          <w:sz w:val="27"/>
          <w:szCs w:val="27"/>
          <w:shd w:val="clear" w:color="auto" w:fill="FFFFFF"/>
        </w:rPr>
      </w:pPr>
    </w:p>
    <w:p w:rsidR="007237D6" w:rsidRPr="007237D6" w:rsidRDefault="007237D6" w:rsidP="00416E91">
      <w:pPr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</w:pPr>
      <w:proofErr w:type="spellStart"/>
      <w:proofErr w:type="gramStart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Authors</w:t>
      </w:r>
      <w:proofErr w:type="spellEnd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:</w:t>
      </w:r>
      <w:r w:rsidRPr="007237D6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>Amine</w:t>
      </w:r>
      <w:proofErr w:type="gramEnd"/>
      <w:r w:rsidRPr="007237D6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KUŞ</w:t>
      </w:r>
    </w:p>
    <w:p w:rsidR="007237D6" w:rsidRDefault="007237D6" w:rsidP="00416E91">
      <w:pPr>
        <w:rPr>
          <w:rFonts w:ascii="Calibri" w:hAnsi="Calibri" w:cs="Calibri"/>
          <w:color w:val="3E454C"/>
          <w:sz w:val="27"/>
          <w:szCs w:val="27"/>
          <w:shd w:val="clear" w:color="auto" w:fill="EEF4F7"/>
        </w:rPr>
      </w:pPr>
      <w:r w:rsidRPr="007237D6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              </w:t>
      </w:r>
      <w:proofErr w:type="spellStart"/>
      <w:r w:rsidRPr="007237D6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>Fatıma</w:t>
      </w:r>
      <w:proofErr w:type="spellEnd"/>
      <w:r w:rsidRPr="007237D6"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KUŞ</w:t>
      </w:r>
    </w:p>
    <w:sectPr w:rsidR="007237D6" w:rsidSect="00CC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E91"/>
    <w:rsid w:val="003C49AE"/>
    <w:rsid w:val="00416E91"/>
    <w:rsid w:val="007237D6"/>
    <w:rsid w:val="00EB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16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16E9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MKO-MüdürPc</dc:creator>
  <cp:keywords/>
  <dc:description/>
  <cp:lastModifiedBy>MKO-MüdürPc</cp:lastModifiedBy>
  <cp:revision>3</cp:revision>
  <dcterms:created xsi:type="dcterms:W3CDTF">2020-03-09T06:31:00Z</dcterms:created>
  <dcterms:modified xsi:type="dcterms:W3CDTF">2020-03-09T06:34:00Z</dcterms:modified>
</cp:coreProperties>
</file>