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0070C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70C0"/>
          <w:spacing w:val="0"/>
          <w:position w:val="0"/>
          <w:sz w:val="36"/>
          <w:shd w:fill="auto" w:val="clear"/>
        </w:rPr>
        <w:t xml:space="preserve">Exclusive</w:t>
      </w: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70C0"/>
          <w:spacing w:val="0"/>
          <w:position w:val="0"/>
          <w:sz w:val="36"/>
          <w:shd w:fill="auto" w:val="clear"/>
        </w:rPr>
        <w:br/>
      </w:r>
      <w:r>
        <w:rPr>
          <w:rFonts w:ascii="Cambria" w:hAnsi="Cambria" w:cs="Cambria" w:eastAsia="Cambria"/>
          <w:color w:val="0070C0"/>
          <w:spacing w:val="0"/>
          <w:position w:val="0"/>
          <w:sz w:val="26"/>
          <w:shd w:fill="auto" w:val="clear"/>
        </w:rPr>
        <w:t xml:space="preserve">The famous philosopher, Mr. Aristotle, has given us an interview. </w:t>
      </w:r>
      <w:r>
        <w:object w:dxaOrig="4262" w:dyaOrig="2753">
          <v:rect xmlns:o="urn:schemas-microsoft-com:office:office" xmlns:v="urn:schemas-microsoft-com:vml" id="rectole0000000000" style="width:213.100000pt;height:137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571" w:dyaOrig="4233">
          <v:rect xmlns:o="urn:schemas-microsoft-com:office:office" xmlns:v="urn:schemas-microsoft-com:vml" id="rectole0000000001" style="width:178.550000pt;height:211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REPORTER - “Good evening, Mr. Aristotle. Would you like to answer some questions about your life?”</w:t>
        <w:br/>
        <w:t xml:space="preserve">ARISTOTLE - “Good evening. I will answer you with pleasure.”</w:t>
        <w:br/>
        <w:t xml:space="preserve">R- “So, talk to us about your origins.”</w:t>
        <w:br/>
        <w:t xml:space="preserve">A- “I’m a Greek philosopher and scientist, I was born in 384 BC at ancient Stagira, Chalkidice, on the northern periphery of Classical Greece. My father, Nicomachus was the personal physician to King Amyntas of Macedon.”</w:t>
        <w:br/>
        <w:t xml:space="preserve">R- “You must be proud of this. Did you live with him for all your life?”</w:t>
        <w:br/>
        <w:t xml:space="preserve">A- “No, at about the age of eighteen, I moved to Athens to continue my education at Plato's Academy. I was so clever that Plato called me "the mind of the School".”</w:t>
        <w:br/>
        <w:t xml:space="preserve">R- “Good. And then, what did you do after the school?”</w:t>
        <w:br/>
        <w:t xml:space="preserve">A- “Unfortunately, my friend Hermians died. But in 343 BC, Philip the 2nd of Macedon invited me to become the tutor to his son Alexander.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By 335 BC I returned to Athens, establishing my own school there known as the Lyceum, where I taught until the end of my life.”</w:t>
        <w:br/>
        <w:t xml:space="preserve">R- “Is it true that you discussed with your teacher Plato about  your different beliefs?”</w:t>
        <w:br/>
        <w:t xml:space="preserve">A- “No, it’s a lie. I only developed my own ideas, which are different to Plato’s ones. But I always knew that my teacher was one of the most important philosophers.”</w:t>
        <w:br/>
        <w:t xml:space="preserve">R- “Which study areas did you work on?”</w:t>
        <w:br/>
        <w:t xml:space="preserve">A- “Contrary to my teacher’s vertical view, I worked on all the fields of knowledge, studying them knowing that they are at the same horizontal level. I studied Logic, Epistemology, Geology, Biology &amp; Medicine, Physics, and what I think is the most important: Metaphysics. Actually I called it “first philosophy” but Andronico di Rodi called it Metaphysic because it means “beyond the physic” in Greek.”</w:t>
        <w:br/>
        <w:t xml:space="preserve">R- "Me and my colleagues are studying utopia, and I would like to know: what do you think about utopia? Why, contrary to your master, didn't you talk about it?"</w:t>
        <w:br/>
        <w:t xml:space="preserve">A- "I actually articulated a vision of the best life and the state that would make that life possible. I also examined the cities designed in words by theorists, like Plato. But my approach does not quite square with what became the orthodoxy of the genre; still I have a conception of utopia. My idea of Utopia is the standard by which all members of healthy and complete form of any kind should be evaluated."</w:t>
        <w:br/>
        <w:t xml:space="preserve">R- “Well, Aristotle, thank you for this interview. Goodbye.”</w:t>
        <w:br/>
        <w:t xml:space="preserve">A- “You’re welcome, goodbye.”</w:t>
      </w: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Reporter: Bendetta Parmegiani</w:t>
      </w: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From Athen</w:t>
      </w: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