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CD1" w:rsidRPr="00974521" w:rsidRDefault="00782CD1" w:rsidP="00C946A6">
      <w:pPr>
        <w:rPr>
          <w:rFonts w:eastAsia="Times New Roman" w:cstheme="minorHAnsi"/>
          <w:b/>
          <w:lang w:val="en-US" w:eastAsia="sv-SE"/>
        </w:rPr>
      </w:pPr>
      <w:bookmarkStart w:id="0" w:name="_GoBack"/>
      <w:bookmarkEnd w:id="0"/>
    </w:p>
    <w:p w:rsidR="00C946A6" w:rsidRPr="00974521" w:rsidRDefault="00C946A6" w:rsidP="00C946A6">
      <w:pPr>
        <w:rPr>
          <w:rFonts w:ascii="Arial" w:eastAsia="Times New Roman" w:hAnsi="Arial" w:cs="Arial"/>
          <w:b/>
          <w:lang w:val="en-US" w:eastAsia="sv-SE"/>
        </w:rPr>
      </w:pPr>
      <w:r w:rsidRPr="00974521">
        <w:rPr>
          <w:rFonts w:ascii="Arial" w:eastAsia="Times New Roman" w:hAnsi="Arial" w:cs="Arial"/>
          <w:b/>
          <w:lang w:val="en-US" w:eastAsia="sv-SE"/>
        </w:rPr>
        <w:t>Instructions</w:t>
      </w:r>
    </w:p>
    <w:p w:rsidR="00C946A6" w:rsidRPr="00974521" w:rsidRDefault="00C946A6" w:rsidP="00C946A6">
      <w:pPr>
        <w:rPr>
          <w:rFonts w:eastAsia="Times New Roman" w:cstheme="minorHAnsi"/>
          <w:b/>
          <w:lang w:val="en-US" w:eastAsia="sv-SE"/>
        </w:rPr>
      </w:pPr>
    </w:p>
    <w:p w:rsidR="004A1834" w:rsidRPr="00A418A6" w:rsidRDefault="004A1834" w:rsidP="004A1834">
      <w:pPr>
        <w:rPr>
          <w:rFonts w:eastAsia="Times New Roman" w:cstheme="minorHAnsi"/>
          <w:lang w:val="en-US" w:eastAsia="sv-SE"/>
        </w:rPr>
      </w:pPr>
      <w:r w:rsidRPr="00A418A6">
        <w:rPr>
          <w:rFonts w:eastAsia="Times New Roman" w:cstheme="minorHAnsi"/>
          <w:lang w:val="en-US" w:eastAsia="sv-SE"/>
        </w:rPr>
        <w:t xml:space="preserve">Write an essay </w:t>
      </w:r>
      <w:r w:rsidR="00520F47">
        <w:rPr>
          <w:rFonts w:eastAsia="Times New Roman" w:cstheme="minorHAnsi"/>
          <w:lang w:val="en-US" w:eastAsia="sv-SE"/>
        </w:rPr>
        <w:t>based on one of the topics below of</w:t>
      </w:r>
      <w:r w:rsidR="00C116B6">
        <w:rPr>
          <w:rFonts w:eastAsia="Times New Roman" w:cstheme="minorHAnsi"/>
          <w:lang w:val="en-US" w:eastAsia="sv-SE"/>
        </w:rPr>
        <w:t xml:space="preserve"> least 5</w:t>
      </w:r>
      <w:r w:rsidRPr="00E33338">
        <w:rPr>
          <w:rFonts w:eastAsia="Times New Roman" w:cstheme="minorHAnsi"/>
          <w:b/>
          <w:lang w:val="en-US" w:eastAsia="sv-SE"/>
        </w:rPr>
        <w:t xml:space="preserve">00 </w:t>
      </w:r>
      <w:r w:rsidRPr="00CF4D53">
        <w:rPr>
          <w:rFonts w:eastAsia="Times New Roman" w:cstheme="minorHAnsi"/>
          <w:b/>
          <w:lang w:val="en-US" w:eastAsia="sv-SE"/>
        </w:rPr>
        <w:t>words</w:t>
      </w:r>
      <w:r w:rsidR="00C116B6">
        <w:rPr>
          <w:rFonts w:eastAsia="Times New Roman" w:cstheme="minorHAnsi"/>
          <w:b/>
          <w:lang w:val="en-US" w:eastAsia="sv-SE"/>
        </w:rPr>
        <w:t xml:space="preserve">, </w:t>
      </w:r>
      <w:r w:rsidR="00C116B6" w:rsidRPr="00C116B6">
        <w:rPr>
          <w:rFonts w:eastAsia="Times New Roman" w:cstheme="minorHAnsi"/>
          <w:lang w:val="en-US" w:eastAsia="sv-SE"/>
        </w:rPr>
        <w:t>but</w:t>
      </w:r>
      <w:r w:rsidR="00C116B6">
        <w:rPr>
          <w:rFonts w:eastAsia="Times New Roman" w:cstheme="minorHAnsi"/>
          <w:b/>
          <w:lang w:val="en-US" w:eastAsia="sv-SE"/>
        </w:rPr>
        <w:t xml:space="preserve"> no more </w:t>
      </w:r>
      <w:r w:rsidR="00C116B6" w:rsidRPr="00C116B6">
        <w:rPr>
          <w:rFonts w:eastAsia="Times New Roman" w:cstheme="minorHAnsi"/>
          <w:lang w:val="en-US" w:eastAsia="sv-SE"/>
        </w:rPr>
        <w:t>than</w:t>
      </w:r>
      <w:r w:rsidR="00520F47">
        <w:rPr>
          <w:rFonts w:eastAsia="Times New Roman" w:cstheme="minorHAnsi"/>
          <w:b/>
          <w:lang w:val="en-US" w:eastAsia="sv-SE"/>
        </w:rPr>
        <w:t xml:space="preserve"> 600 words</w:t>
      </w:r>
      <w:r w:rsidR="00520F47" w:rsidRPr="00520F47">
        <w:rPr>
          <w:rFonts w:eastAsia="Times New Roman" w:cstheme="minorHAnsi"/>
          <w:lang w:val="en-US" w:eastAsia="sv-SE"/>
        </w:rPr>
        <w:t>.</w:t>
      </w:r>
      <w:r w:rsidR="00520F47">
        <w:rPr>
          <w:rFonts w:eastAsia="Times New Roman" w:cstheme="minorHAnsi"/>
          <w:b/>
          <w:lang w:val="en-US" w:eastAsia="sv-SE"/>
        </w:rPr>
        <w:t xml:space="preserve"> </w:t>
      </w:r>
    </w:p>
    <w:p w:rsidR="004263D3" w:rsidRPr="00974521" w:rsidRDefault="004263D3" w:rsidP="00C946A6">
      <w:pPr>
        <w:rPr>
          <w:rFonts w:eastAsia="Times New Roman" w:cstheme="minorHAnsi"/>
          <w:lang w:val="en-US" w:eastAsia="sv-SE"/>
        </w:rPr>
      </w:pPr>
    </w:p>
    <w:p w:rsidR="00CF4D53" w:rsidRDefault="004A1834" w:rsidP="004A1834">
      <w:pPr>
        <w:pStyle w:val="Liststycke"/>
        <w:numPr>
          <w:ilvl w:val="0"/>
          <w:numId w:val="4"/>
        </w:numPr>
        <w:tabs>
          <w:tab w:val="left" w:pos="426"/>
        </w:tabs>
        <w:ind w:left="426"/>
        <w:rPr>
          <w:rFonts w:eastAsia="Times New Roman" w:cstheme="minorHAnsi"/>
          <w:lang w:val="en-US" w:eastAsia="sv-SE"/>
        </w:rPr>
      </w:pPr>
      <w:r w:rsidRPr="00A418A6">
        <w:rPr>
          <w:rFonts w:eastAsia="Times New Roman" w:cstheme="minorHAnsi"/>
          <w:lang w:val="en-US" w:eastAsia="sv-SE"/>
        </w:rPr>
        <w:t xml:space="preserve">Your essay should have the form of a </w:t>
      </w:r>
      <w:r w:rsidRPr="00A418A6">
        <w:rPr>
          <w:rFonts w:eastAsia="Times New Roman" w:cstheme="minorHAnsi"/>
          <w:b/>
          <w:lang w:val="en-US" w:eastAsia="sv-SE"/>
        </w:rPr>
        <w:t>discussion</w:t>
      </w:r>
      <w:r w:rsidR="00CF4D53" w:rsidRPr="00CF4D53">
        <w:rPr>
          <w:rFonts w:eastAsia="Times New Roman" w:cstheme="minorHAnsi"/>
          <w:lang w:val="en-US" w:eastAsia="sv-SE"/>
        </w:rPr>
        <w:t>.</w:t>
      </w:r>
    </w:p>
    <w:p w:rsidR="00CF4D53" w:rsidRPr="00970602" w:rsidRDefault="004A1834" w:rsidP="00970602">
      <w:pPr>
        <w:pStyle w:val="Liststycke"/>
        <w:numPr>
          <w:ilvl w:val="0"/>
          <w:numId w:val="4"/>
        </w:numPr>
        <w:tabs>
          <w:tab w:val="left" w:pos="426"/>
        </w:tabs>
        <w:ind w:left="426"/>
        <w:rPr>
          <w:rFonts w:eastAsia="Times New Roman" w:cstheme="minorHAnsi"/>
          <w:lang w:val="en-US" w:eastAsia="sv-SE"/>
        </w:rPr>
      </w:pPr>
      <w:r w:rsidRPr="00A418A6">
        <w:rPr>
          <w:rFonts w:eastAsia="Times New Roman" w:cstheme="minorHAnsi"/>
          <w:lang w:val="en-US" w:eastAsia="sv-SE"/>
        </w:rPr>
        <w:t>To discuss something means to consider an issue by talking or writing about it from several points of view.</w:t>
      </w:r>
    </w:p>
    <w:p w:rsidR="004A1834" w:rsidRPr="00A418A6" w:rsidRDefault="004A1834" w:rsidP="004A1834">
      <w:pPr>
        <w:pStyle w:val="Liststycke"/>
        <w:numPr>
          <w:ilvl w:val="0"/>
          <w:numId w:val="4"/>
        </w:numPr>
        <w:tabs>
          <w:tab w:val="left" w:pos="426"/>
        </w:tabs>
        <w:ind w:left="426"/>
        <w:rPr>
          <w:rFonts w:eastAsia="Times New Roman" w:cstheme="minorHAnsi"/>
          <w:lang w:val="en-US" w:eastAsia="sv-SE"/>
        </w:rPr>
      </w:pPr>
      <w:r w:rsidRPr="00A418A6">
        <w:rPr>
          <w:rFonts w:eastAsia="Times New Roman" w:cstheme="minorHAnsi"/>
          <w:lang w:val="en-US" w:eastAsia="sv-SE"/>
        </w:rPr>
        <w:t xml:space="preserve">Give your essay a </w:t>
      </w:r>
      <w:r w:rsidRPr="00A418A6">
        <w:rPr>
          <w:rFonts w:eastAsia="Times New Roman" w:cstheme="minorHAnsi"/>
          <w:b/>
          <w:lang w:val="en-US" w:eastAsia="sv-SE"/>
        </w:rPr>
        <w:t>title</w:t>
      </w:r>
      <w:r w:rsidRPr="00A418A6">
        <w:rPr>
          <w:rFonts w:eastAsia="Times New Roman" w:cstheme="minorHAnsi"/>
          <w:lang w:val="en-US" w:eastAsia="sv-SE"/>
        </w:rPr>
        <w:t xml:space="preserve">. </w:t>
      </w:r>
    </w:p>
    <w:p w:rsidR="00C946A6" w:rsidRPr="00974521" w:rsidRDefault="00C946A6" w:rsidP="004263D3">
      <w:pPr>
        <w:tabs>
          <w:tab w:val="left" w:pos="426"/>
        </w:tabs>
        <w:rPr>
          <w:rFonts w:eastAsia="Times New Roman" w:cstheme="minorHAnsi"/>
          <w:b/>
          <w:lang w:val="en-US" w:eastAsia="sv-SE"/>
        </w:rPr>
      </w:pPr>
    </w:p>
    <w:p w:rsidR="00974521" w:rsidRPr="00974521" w:rsidRDefault="00974521" w:rsidP="004263D3">
      <w:pPr>
        <w:pStyle w:val="Liststycke"/>
        <w:tabs>
          <w:tab w:val="left" w:pos="426"/>
        </w:tabs>
        <w:ind w:left="0"/>
        <w:rPr>
          <w:rFonts w:eastAsia="Times New Roman" w:cstheme="minorHAnsi"/>
          <w:lang w:val="en-US" w:eastAsia="sv-SE"/>
        </w:rPr>
      </w:pPr>
      <w:r>
        <w:rPr>
          <w:rFonts w:ascii="Arial" w:eastAsia="Times New Roman" w:hAnsi="Arial" w:cs="Arial"/>
          <w:b/>
          <w:lang w:val="en-US" w:eastAsia="sv-SE"/>
        </w:rPr>
        <w:t xml:space="preserve">Topic </w:t>
      </w:r>
      <w:r w:rsidR="002B60DE">
        <w:rPr>
          <w:rFonts w:ascii="Arial" w:eastAsia="Times New Roman" w:hAnsi="Arial" w:cs="Arial"/>
          <w:b/>
          <w:lang w:val="en-US" w:eastAsia="sv-SE"/>
        </w:rPr>
        <w:t>1</w:t>
      </w:r>
      <w:r>
        <w:rPr>
          <w:rFonts w:ascii="Arial" w:eastAsia="Times New Roman" w:hAnsi="Arial" w:cs="Arial"/>
          <w:b/>
          <w:lang w:val="en-US" w:eastAsia="sv-SE"/>
        </w:rPr>
        <w:t xml:space="preserve"> </w:t>
      </w:r>
      <w:r w:rsidR="00EF0771">
        <w:rPr>
          <w:rFonts w:ascii="Arial" w:eastAsia="Times New Roman" w:hAnsi="Arial" w:cs="Arial"/>
          <w:b/>
          <w:lang w:val="en-US" w:eastAsia="sv-SE"/>
        </w:rPr>
        <w:t>–</w:t>
      </w:r>
      <w:r w:rsidR="00CF4D53">
        <w:rPr>
          <w:rFonts w:ascii="Arial" w:eastAsia="Times New Roman" w:hAnsi="Arial" w:cs="Arial"/>
          <w:b/>
          <w:lang w:val="en-US" w:eastAsia="sv-SE"/>
        </w:rPr>
        <w:t xml:space="preserve"> </w:t>
      </w:r>
      <w:r w:rsidR="00520F47">
        <w:rPr>
          <w:rFonts w:ascii="Arial" w:eastAsia="Times New Roman" w:hAnsi="Arial" w:cs="Arial"/>
          <w:b/>
          <w:lang w:val="en-US" w:eastAsia="sv-SE"/>
        </w:rPr>
        <w:t>Fractional Reserve Banking</w:t>
      </w:r>
    </w:p>
    <w:p w:rsidR="00194E93" w:rsidRDefault="00194E93" w:rsidP="004263D3">
      <w:pPr>
        <w:pStyle w:val="Liststycke"/>
        <w:tabs>
          <w:tab w:val="left" w:pos="426"/>
        </w:tabs>
        <w:ind w:left="0"/>
        <w:rPr>
          <w:rFonts w:eastAsia="Times New Roman" w:cstheme="minorHAnsi"/>
          <w:lang w:val="en-US" w:eastAsia="sv-SE"/>
        </w:rPr>
      </w:pPr>
    </w:p>
    <w:p w:rsidR="00C855A8" w:rsidRDefault="001601A2" w:rsidP="004263D3">
      <w:pPr>
        <w:pStyle w:val="Liststycke"/>
        <w:tabs>
          <w:tab w:val="left" w:pos="426"/>
        </w:tabs>
        <w:ind w:left="0"/>
        <w:rPr>
          <w:rFonts w:eastAsia="Times New Roman" w:cstheme="minorHAnsi"/>
          <w:lang w:val="en-US" w:eastAsia="sv-SE"/>
        </w:rPr>
      </w:pPr>
      <w:r>
        <w:rPr>
          <w:rFonts w:eastAsia="Times New Roman" w:cstheme="minorHAnsi"/>
          <w:lang w:val="en-US" w:eastAsia="sv-SE"/>
        </w:rPr>
        <w:t>D</w:t>
      </w:r>
      <w:r w:rsidR="00EC1B7D">
        <w:rPr>
          <w:rFonts w:eastAsia="Times New Roman" w:cstheme="minorHAnsi"/>
          <w:lang w:val="en-US" w:eastAsia="sv-SE"/>
        </w:rPr>
        <w:t>escribe how credit is created through Fractional Reserve Banking. Discuss some advantages and disadvantages with this system</w:t>
      </w:r>
      <w:r w:rsidR="00D00AFF">
        <w:rPr>
          <w:rFonts w:eastAsia="Times New Roman" w:cstheme="minorHAnsi"/>
          <w:lang w:val="en-US" w:eastAsia="sv-SE"/>
        </w:rPr>
        <w:t xml:space="preserve"> for society</w:t>
      </w:r>
      <w:r w:rsidR="00EC1B7D">
        <w:rPr>
          <w:rFonts w:eastAsia="Times New Roman" w:cstheme="minorHAnsi"/>
          <w:lang w:val="en-US" w:eastAsia="sv-SE"/>
        </w:rPr>
        <w:t xml:space="preserve">. </w:t>
      </w:r>
    </w:p>
    <w:p w:rsidR="00EC1B7D" w:rsidRDefault="00EC1B7D" w:rsidP="004263D3">
      <w:pPr>
        <w:pStyle w:val="Liststycke"/>
        <w:tabs>
          <w:tab w:val="left" w:pos="426"/>
        </w:tabs>
        <w:ind w:left="0"/>
        <w:rPr>
          <w:rFonts w:eastAsia="Times New Roman" w:cstheme="minorHAnsi"/>
          <w:lang w:val="en-US" w:eastAsia="sv-SE"/>
        </w:rPr>
      </w:pPr>
    </w:p>
    <w:p w:rsidR="00EC1B7D" w:rsidRPr="00970602" w:rsidRDefault="00EC1B7D" w:rsidP="004263D3">
      <w:pPr>
        <w:pStyle w:val="Liststycke"/>
        <w:tabs>
          <w:tab w:val="left" w:pos="426"/>
        </w:tabs>
        <w:ind w:left="0"/>
        <w:rPr>
          <w:i/>
          <w:u w:val="single"/>
        </w:rPr>
      </w:pPr>
      <w:r w:rsidRPr="00970602">
        <w:rPr>
          <w:rFonts w:eastAsia="Times New Roman" w:cstheme="minorHAnsi"/>
          <w:i/>
          <w:u w:val="single"/>
          <w:lang w:val="en-US" w:eastAsia="sv-SE"/>
        </w:rPr>
        <w:t xml:space="preserve">Literature: </w:t>
      </w:r>
      <w:proofErr w:type="spellStart"/>
      <w:r w:rsidRPr="00970602">
        <w:rPr>
          <w:rFonts w:eastAsia="Times New Roman" w:cstheme="minorHAnsi"/>
          <w:i/>
          <w:u w:val="single"/>
          <w:lang w:val="en-US" w:eastAsia="sv-SE"/>
        </w:rPr>
        <w:t>Shiller’s</w:t>
      </w:r>
      <w:proofErr w:type="spellEnd"/>
      <w:r w:rsidRPr="00970602">
        <w:rPr>
          <w:rFonts w:eastAsia="Times New Roman" w:cstheme="minorHAnsi"/>
          <w:i/>
          <w:u w:val="single"/>
          <w:lang w:val="en-US" w:eastAsia="sv-SE"/>
        </w:rPr>
        <w:t xml:space="preserve"> lecture</w:t>
      </w:r>
      <w:r w:rsidR="00767E14">
        <w:rPr>
          <w:rFonts w:eastAsia="Times New Roman" w:cstheme="minorHAnsi"/>
          <w:i/>
          <w:u w:val="single"/>
          <w:lang w:val="en-US" w:eastAsia="sv-SE"/>
        </w:rPr>
        <w:t xml:space="preserve">, </w:t>
      </w:r>
      <w:r w:rsidR="002A37E0">
        <w:rPr>
          <w:rFonts w:eastAsia="Times New Roman" w:cstheme="minorHAnsi"/>
          <w:i/>
          <w:u w:val="single"/>
          <w:lang w:val="en-US" w:eastAsia="sv-SE"/>
        </w:rPr>
        <w:t>clip on Fractional Reserve Banking</w:t>
      </w:r>
      <w:r w:rsidRPr="00970602">
        <w:rPr>
          <w:rFonts w:eastAsia="Times New Roman" w:cstheme="minorHAnsi"/>
          <w:i/>
          <w:u w:val="single"/>
          <w:lang w:val="en-US" w:eastAsia="sv-SE"/>
        </w:rPr>
        <w:t xml:space="preserve"> and the extract from </w:t>
      </w:r>
      <w:proofErr w:type="spellStart"/>
      <w:r w:rsidRPr="00970602">
        <w:rPr>
          <w:rFonts w:eastAsia="Times New Roman" w:cstheme="minorHAnsi"/>
          <w:i/>
          <w:u w:val="single"/>
          <w:lang w:val="en-US" w:eastAsia="sv-SE"/>
        </w:rPr>
        <w:t>Economix</w:t>
      </w:r>
      <w:proofErr w:type="spellEnd"/>
    </w:p>
    <w:p w:rsidR="00CF4D53" w:rsidRPr="00C116B6" w:rsidRDefault="00CF4D53" w:rsidP="004263D3">
      <w:pPr>
        <w:pStyle w:val="Liststycke"/>
        <w:tabs>
          <w:tab w:val="left" w:pos="426"/>
        </w:tabs>
        <w:ind w:left="0"/>
      </w:pPr>
    </w:p>
    <w:p w:rsidR="00CF4D53" w:rsidRPr="00974521" w:rsidRDefault="00520F47" w:rsidP="00CF4D53">
      <w:pPr>
        <w:pStyle w:val="Liststycke"/>
        <w:tabs>
          <w:tab w:val="left" w:pos="426"/>
        </w:tabs>
        <w:ind w:left="0"/>
        <w:rPr>
          <w:rFonts w:eastAsia="Times New Roman" w:cstheme="minorHAnsi"/>
          <w:lang w:val="en-US" w:eastAsia="sv-SE"/>
        </w:rPr>
      </w:pPr>
      <w:r>
        <w:rPr>
          <w:rFonts w:ascii="Arial" w:eastAsia="Times New Roman" w:hAnsi="Arial" w:cs="Arial"/>
          <w:b/>
          <w:lang w:val="en-US" w:eastAsia="sv-SE"/>
        </w:rPr>
        <w:t>Topic 2 – The Financial Crisis</w:t>
      </w:r>
      <w:r w:rsidR="00AA4F2C">
        <w:rPr>
          <w:rFonts w:ascii="Arial" w:eastAsia="Times New Roman" w:hAnsi="Arial" w:cs="Arial"/>
          <w:b/>
          <w:lang w:val="en-US" w:eastAsia="sv-SE"/>
        </w:rPr>
        <w:t xml:space="preserve"> in the USA</w:t>
      </w:r>
    </w:p>
    <w:p w:rsidR="00CF4D53" w:rsidRDefault="00CF4D53" w:rsidP="00CF4D53">
      <w:pPr>
        <w:pStyle w:val="Liststycke"/>
        <w:tabs>
          <w:tab w:val="left" w:pos="426"/>
        </w:tabs>
        <w:ind w:left="0"/>
        <w:rPr>
          <w:rFonts w:eastAsia="Times New Roman" w:cstheme="minorHAnsi"/>
          <w:lang w:val="en-US" w:eastAsia="sv-SE"/>
        </w:rPr>
      </w:pPr>
    </w:p>
    <w:p w:rsidR="00CF4D53" w:rsidRDefault="006B4326" w:rsidP="00CF4D53">
      <w:pPr>
        <w:pStyle w:val="Liststycke"/>
        <w:tabs>
          <w:tab w:val="left" w:pos="426"/>
        </w:tabs>
        <w:ind w:left="0"/>
        <w:rPr>
          <w:i/>
        </w:rPr>
      </w:pPr>
      <w:r>
        <w:rPr>
          <w:rFonts w:eastAsia="Times New Roman" w:cstheme="minorHAnsi"/>
          <w:lang w:val="en-US" w:eastAsia="sv-SE"/>
        </w:rPr>
        <w:t xml:space="preserve">Describe </w:t>
      </w:r>
      <w:r w:rsidR="00D00AFF">
        <w:rPr>
          <w:rFonts w:eastAsia="Times New Roman" w:cstheme="minorHAnsi"/>
          <w:lang w:val="en-US" w:eastAsia="sv-SE"/>
        </w:rPr>
        <w:t xml:space="preserve">and discuss </w:t>
      </w:r>
      <w:r>
        <w:rPr>
          <w:rFonts w:eastAsia="Times New Roman" w:cstheme="minorHAnsi"/>
          <w:lang w:val="en-US" w:eastAsia="sv-SE"/>
        </w:rPr>
        <w:t>the background to the financial crisis and its connection to the housing market</w:t>
      </w:r>
      <w:r w:rsidR="00AA4F2C">
        <w:rPr>
          <w:rFonts w:eastAsia="Times New Roman" w:cstheme="minorHAnsi"/>
          <w:lang w:val="en-US" w:eastAsia="sv-SE"/>
        </w:rPr>
        <w:t xml:space="preserve"> in the USA</w:t>
      </w:r>
      <w:r>
        <w:rPr>
          <w:rFonts w:eastAsia="Times New Roman" w:cstheme="minorHAnsi"/>
          <w:lang w:val="en-US" w:eastAsia="sv-SE"/>
        </w:rPr>
        <w:t>.</w:t>
      </w:r>
      <w:r w:rsidR="007701DA">
        <w:rPr>
          <w:rFonts w:eastAsia="Times New Roman" w:cstheme="minorHAnsi"/>
          <w:lang w:val="en-US" w:eastAsia="sv-SE"/>
        </w:rPr>
        <w:t xml:space="preserve"> </w:t>
      </w:r>
      <w:r w:rsidR="00D00AFF">
        <w:rPr>
          <w:rFonts w:eastAsia="Times New Roman" w:cstheme="minorHAnsi"/>
          <w:lang w:val="en-US" w:eastAsia="sv-SE"/>
        </w:rPr>
        <w:t>Also,</w:t>
      </w:r>
      <w:r>
        <w:rPr>
          <w:rFonts w:eastAsia="Times New Roman" w:cstheme="minorHAnsi"/>
          <w:lang w:val="en-US" w:eastAsia="sv-SE"/>
        </w:rPr>
        <w:t xml:space="preserve"> </w:t>
      </w:r>
      <w:r w:rsidR="00D00AFF">
        <w:rPr>
          <w:rFonts w:eastAsia="Times New Roman" w:cstheme="minorHAnsi"/>
          <w:lang w:val="en-US" w:eastAsia="sv-SE"/>
        </w:rPr>
        <w:t>discuss how it was possible for some economists to foresee the crisis and how the crisis affected society.</w:t>
      </w:r>
    </w:p>
    <w:p w:rsidR="005D7B8A" w:rsidRDefault="005D7B8A" w:rsidP="004263D3">
      <w:pPr>
        <w:pStyle w:val="Liststycke"/>
        <w:tabs>
          <w:tab w:val="left" w:pos="426"/>
        </w:tabs>
        <w:ind w:left="0"/>
        <w:rPr>
          <w:rFonts w:eastAsia="Times New Roman" w:cstheme="minorHAnsi"/>
          <w:lang w:val="en-US" w:eastAsia="sv-SE"/>
        </w:rPr>
      </w:pPr>
    </w:p>
    <w:p w:rsidR="0083004C" w:rsidRDefault="0083004C" w:rsidP="004263D3">
      <w:pPr>
        <w:pStyle w:val="Liststycke"/>
        <w:tabs>
          <w:tab w:val="left" w:pos="426"/>
        </w:tabs>
        <w:ind w:left="0"/>
        <w:rPr>
          <w:rFonts w:eastAsia="Times New Roman" w:cstheme="minorHAnsi"/>
          <w:lang w:val="en-US" w:eastAsia="sv-SE"/>
        </w:rPr>
      </w:pPr>
      <w:r w:rsidRPr="00521E81">
        <w:rPr>
          <w:rFonts w:eastAsia="Times New Roman" w:cstheme="minorHAnsi"/>
          <w:b/>
          <w:lang w:val="en-US" w:eastAsia="sv-SE"/>
        </w:rPr>
        <w:t>Terminology</w:t>
      </w:r>
      <w:r>
        <w:rPr>
          <w:rFonts w:eastAsia="Times New Roman" w:cstheme="minorHAnsi"/>
          <w:lang w:val="en-US" w:eastAsia="sv-SE"/>
        </w:rPr>
        <w:t>: Collateralized debt obligation (C</w:t>
      </w:r>
      <w:r w:rsidR="00521E81">
        <w:rPr>
          <w:rFonts w:eastAsia="Times New Roman" w:cstheme="minorHAnsi"/>
          <w:lang w:val="en-US" w:eastAsia="sv-SE"/>
        </w:rPr>
        <w:t>DO), Credit default swap (CDS), subprime loans.</w:t>
      </w:r>
    </w:p>
    <w:p w:rsidR="0083004C" w:rsidRDefault="0083004C" w:rsidP="004263D3">
      <w:pPr>
        <w:pStyle w:val="Liststycke"/>
        <w:tabs>
          <w:tab w:val="left" w:pos="426"/>
        </w:tabs>
        <w:ind w:left="0"/>
        <w:rPr>
          <w:rFonts w:eastAsia="Times New Roman" w:cstheme="minorHAnsi"/>
          <w:i/>
          <w:lang w:val="en-US" w:eastAsia="sv-SE"/>
        </w:rPr>
      </w:pPr>
    </w:p>
    <w:p w:rsidR="00D00AFF" w:rsidRPr="00970602" w:rsidRDefault="00D00AFF" w:rsidP="004263D3">
      <w:pPr>
        <w:pStyle w:val="Liststycke"/>
        <w:tabs>
          <w:tab w:val="left" w:pos="426"/>
        </w:tabs>
        <w:ind w:left="0"/>
        <w:rPr>
          <w:rFonts w:eastAsia="Times New Roman" w:cstheme="minorHAnsi"/>
          <w:i/>
          <w:u w:val="single"/>
          <w:lang w:val="en-US" w:eastAsia="sv-SE"/>
        </w:rPr>
      </w:pPr>
      <w:r w:rsidRPr="00970602">
        <w:rPr>
          <w:rFonts w:eastAsia="Times New Roman" w:cstheme="minorHAnsi"/>
          <w:i/>
          <w:u w:val="single"/>
          <w:lang w:val="en-US" w:eastAsia="sv-SE"/>
        </w:rPr>
        <w:t>Literature</w:t>
      </w:r>
      <w:proofErr w:type="gramStart"/>
      <w:r w:rsidRPr="00970602">
        <w:rPr>
          <w:rFonts w:eastAsia="Times New Roman" w:cstheme="minorHAnsi"/>
          <w:i/>
          <w:u w:val="single"/>
          <w:lang w:val="en-US" w:eastAsia="sv-SE"/>
        </w:rPr>
        <w:t>:,</w:t>
      </w:r>
      <w:proofErr w:type="gramEnd"/>
      <w:r w:rsidRPr="00970602">
        <w:rPr>
          <w:rFonts w:eastAsia="Times New Roman" w:cstheme="minorHAnsi"/>
          <w:i/>
          <w:u w:val="single"/>
          <w:lang w:val="en-US" w:eastAsia="sv-SE"/>
        </w:rPr>
        <w:t xml:space="preserve"> Chapter 3 and </w:t>
      </w:r>
      <w:proofErr w:type="spellStart"/>
      <w:r w:rsidRPr="00970602">
        <w:rPr>
          <w:rFonts w:eastAsia="Times New Roman" w:cstheme="minorHAnsi"/>
          <w:i/>
          <w:u w:val="single"/>
          <w:lang w:val="en-US" w:eastAsia="sv-SE"/>
        </w:rPr>
        <w:t>Shiller’s</w:t>
      </w:r>
      <w:proofErr w:type="spellEnd"/>
      <w:r w:rsidRPr="00970602">
        <w:rPr>
          <w:rFonts w:eastAsia="Times New Roman" w:cstheme="minorHAnsi"/>
          <w:i/>
          <w:u w:val="single"/>
          <w:lang w:val="en-US" w:eastAsia="sv-SE"/>
        </w:rPr>
        <w:t xml:space="preserve"> lecture</w:t>
      </w:r>
      <w:r w:rsidR="00767E14">
        <w:rPr>
          <w:rFonts w:eastAsia="Times New Roman" w:cstheme="minorHAnsi"/>
          <w:i/>
          <w:u w:val="single"/>
          <w:lang w:val="en-US" w:eastAsia="sv-SE"/>
        </w:rPr>
        <w:t xml:space="preserve"> and</w:t>
      </w:r>
      <w:r w:rsidR="00767E14" w:rsidRPr="00767E14">
        <w:rPr>
          <w:rFonts w:eastAsia="Times New Roman" w:cstheme="minorHAnsi"/>
          <w:i/>
          <w:u w:val="single"/>
          <w:lang w:val="en-US" w:eastAsia="sv-SE"/>
        </w:rPr>
        <w:t xml:space="preserve"> </w:t>
      </w:r>
      <w:r w:rsidR="00767E14" w:rsidRPr="00970602">
        <w:rPr>
          <w:rFonts w:eastAsia="Times New Roman" w:cstheme="minorHAnsi"/>
          <w:i/>
          <w:u w:val="single"/>
          <w:lang w:val="en-US" w:eastAsia="sv-SE"/>
        </w:rPr>
        <w:t>The Big Short</w:t>
      </w:r>
    </w:p>
    <w:p w:rsidR="00D00AFF" w:rsidRDefault="00D00AFF" w:rsidP="004263D3">
      <w:pPr>
        <w:pStyle w:val="Liststycke"/>
        <w:tabs>
          <w:tab w:val="left" w:pos="426"/>
        </w:tabs>
        <w:ind w:left="0"/>
        <w:rPr>
          <w:rFonts w:eastAsia="Times New Roman" w:cstheme="minorHAnsi"/>
          <w:lang w:val="en-US" w:eastAsia="sv-SE"/>
        </w:rPr>
      </w:pPr>
    </w:p>
    <w:p w:rsidR="00D73E37" w:rsidRPr="00D73E37" w:rsidRDefault="00D73E37" w:rsidP="004263D3">
      <w:pPr>
        <w:pStyle w:val="Liststycke"/>
        <w:tabs>
          <w:tab w:val="left" w:pos="426"/>
        </w:tabs>
        <w:ind w:left="0"/>
        <w:rPr>
          <w:rFonts w:ascii="Arial" w:eastAsia="Times New Roman" w:hAnsi="Arial" w:cs="Arial"/>
          <w:b/>
          <w:lang w:val="en-US" w:eastAsia="sv-SE"/>
        </w:rPr>
      </w:pPr>
      <w:r w:rsidRPr="00D73E37">
        <w:rPr>
          <w:rFonts w:ascii="Arial" w:eastAsia="Times New Roman" w:hAnsi="Arial" w:cs="Arial"/>
          <w:b/>
          <w:lang w:val="en-US" w:eastAsia="sv-SE"/>
        </w:rPr>
        <w:t xml:space="preserve">Topic 3 – </w:t>
      </w:r>
      <w:r w:rsidR="00520F47">
        <w:rPr>
          <w:rFonts w:ascii="Arial" w:eastAsia="Times New Roman" w:hAnsi="Arial" w:cs="Arial"/>
          <w:b/>
          <w:lang w:val="en-US" w:eastAsia="sv-SE"/>
        </w:rPr>
        <w:t>Personal Finance</w:t>
      </w:r>
    </w:p>
    <w:p w:rsidR="00D73E37" w:rsidRDefault="00D73E37" w:rsidP="004263D3">
      <w:pPr>
        <w:pStyle w:val="Liststycke"/>
        <w:tabs>
          <w:tab w:val="left" w:pos="426"/>
        </w:tabs>
        <w:ind w:left="0"/>
        <w:rPr>
          <w:rFonts w:eastAsia="Times New Roman" w:cstheme="minorHAnsi"/>
          <w:lang w:val="en-US" w:eastAsia="sv-SE"/>
        </w:rPr>
      </w:pPr>
    </w:p>
    <w:p w:rsidR="00970602" w:rsidRDefault="009D3390" w:rsidP="004263D3">
      <w:pPr>
        <w:pStyle w:val="Liststycke"/>
        <w:tabs>
          <w:tab w:val="left" w:pos="426"/>
        </w:tabs>
        <w:ind w:left="0"/>
        <w:rPr>
          <w:rFonts w:eastAsia="Times New Roman" w:cstheme="minorHAnsi"/>
          <w:lang w:val="en-US" w:eastAsia="sv-SE"/>
        </w:rPr>
      </w:pPr>
      <w:r>
        <w:rPr>
          <w:rFonts w:eastAsia="Times New Roman" w:cstheme="minorHAnsi"/>
          <w:lang w:val="en-US" w:eastAsia="sv-SE"/>
        </w:rPr>
        <w:t>Stocks, funds and bonds play crucial roles in our economic system today.</w:t>
      </w:r>
      <w:r w:rsidR="00AA4F2C">
        <w:rPr>
          <w:rFonts w:eastAsia="Times New Roman" w:cstheme="minorHAnsi"/>
          <w:lang w:val="en-US" w:eastAsia="sv-SE"/>
        </w:rPr>
        <w:t xml:space="preserve"> Discuss </w:t>
      </w:r>
      <w:r w:rsidR="00D54769">
        <w:rPr>
          <w:rFonts w:eastAsia="Times New Roman" w:cstheme="minorHAnsi"/>
          <w:lang w:val="en-US" w:eastAsia="sv-SE"/>
        </w:rPr>
        <w:t>their</w:t>
      </w:r>
      <w:r w:rsidR="00AA4F2C">
        <w:rPr>
          <w:rFonts w:eastAsia="Times New Roman" w:cstheme="minorHAnsi"/>
          <w:lang w:val="en-US" w:eastAsia="sv-SE"/>
        </w:rPr>
        <w:t xml:space="preserve"> purpose</w:t>
      </w:r>
      <w:r w:rsidR="00D54769">
        <w:rPr>
          <w:rFonts w:eastAsia="Times New Roman" w:cstheme="minorHAnsi"/>
          <w:lang w:val="en-US" w:eastAsia="sv-SE"/>
        </w:rPr>
        <w:t xml:space="preserve">s </w:t>
      </w:r>
      <w:r w:rsidR="00AA4F2C">
        <w:rPr>
          <w:rFonts w:eastAsia="Times New Roman" w:cstheme="minorHAnsi"/>
          <w:lang w:val="en-US" w:eastAsia="sv-SE"/>
        </w:rPr>
        <w:t>in the economic system</w:t>
      </w:r>
      <w:r w:rsidR="005A6395">
        <w:rPr>
          <w:rFonts w:eastAsia="Times New Roman" w:cstheme="minorHAnsi"/>
          <w:lang w:val="en-US" w:eastAsia="sv-SE"/>
        </w:rPr>
        <w:t xml:space="preserve"> and for the individual</w:t>
      </w:r>
      <w:r w:rsidR="00AA4F2C">
        <w:rPr>
          <w:rFonts w:eastAsia="Times New Roman" w:cstheme="minorHAnsi"/>
          <w:lang w:val="en-US" w:eastAsia="sv-SE"/>
        </w:rPr>
        <w:t>.</w:t>
      </w:r>
    </w:p>
    <w:p w:rsidR="00970602" w:rsidRDefault="00970602" w:rsidP="004263D3">
      <w:pPr>
        <w:pStyle w:val="Liststycke"/>
        <w:tabs>
          <w:tab w:val="left" w:pos="426"/>
        </w:tabs>
        <w:ind w:left="0"/>
        <w:rPr>
          <w:rFonts w:eastAsia="Times New Roman" w:cstheme="minorHAnsi"/>
          <w:lang w:val="en-US" w:eastAsia="sv-SE"/>
        </w:rPr>
      </w:pPr>
    </w:p>
    <w:p w:rsidR="00D73E37" w:rsidRPr="00970602" w:rsidRDefault="00767E14" w:rsidP="004263D3">
      <w:pPr>
        <w:pStyle w:val="Liststycke"/>
        <w:tabs>
          <w:tab w:val="left" w:pos="426"/>
        </w:tabs>
        <w:ind w:left="0"/>
        <w:rPr>
          <w:rFonts w:eastAsia="Times New Roman" w:cstheme="minorHAnsi"/>
          <w:i/>
          <w:u w:val="single"/>
          <w:lang w:val="en-US" w:eastAsia="sv-SE"/>
        </w:rPr>
      </w:pPr>
      <w:r>
        <w:rPr>
          <w:rFonts w:eastAsia="Times New Roman" w:cstheme="minorHAnsi"/>
          <w:i/>
          <w:u w:val="single"/>
          <w:lang w:val="en-US" w:eastAsia="sv-SE"/>
        </w:rPr>
        <w:t>Literature: Chapter 2</w:t>
      </w:r>
    </w:p>
    <w:p w:rsidR="00D73E37" w:rsidRPr="00974521" w:rsidRDefault="00D73E37" w:rsidP="004263D3">
      <w:pPr>
        <w:pStyle w:val="Liststycke"/>
        <w:tabs>
          <w:tab w:val="left" w:pos="426"/>
        </w:tabs>
        <w:ind w:left="0"/>
        <w:rPr>
          <w:rFonts w:eastAsia="Times New Roman" w:cstheme="minorHAnsi"/>
          <w:lang w:val="en-US" w:eastAsia="sv-SE"/>
        </w:rPr>
      </w:pPr>
    </w:p>
    <w:p w:rsidR="00C946A6" w:rsidRPr="002B60DE" w:rsidRDefault="00C03FC4" w:rsidP="00EF0771">
      <w:pPr>
        <w:pStyle w:val="Liststycke"/>
        <w:tabs>
          <w:tab w:val="left" w:pos="426"/>
        </w:tabs>
        <w:ind w:left="0"/>
        <w:rPr>
          <w:rFonts w:ascii="Arial" w:hAnsi="Arial" w:cs="Arial"/>
          <w:b/>
          <w:noProof/>
        </w:rPr>
      </w:pPr>
      <w:r w:rsidRPr="002B60DE">
        <w:rPr>
          <w:rFonts w:ascii="Arial" w:eastAsia="Times New Roman" w:hAnsi="Arial" w:cs="Arial"/>
          <w:b/>
          <w:lang w:val="en-US" w:eastAsia="sv-SE"/>
        </w:rPr>
        <w:t xml:space="preserve">Topic </w:t>
      </w:r>
      <w:r w:rsidR="000F5E4D">
        <w:rPr>
          <w:rFonts w:ascii="Arial" w:eastAsia="Times New Roman" w:hAnsi="Arial" w:cs="Arial"/>
          <w:b/>
          <w:lang w:val="en-US" w:eastAsia="sv-SE"/>
        </w:rPr>
        <w:t>4</w:t>
      </w:r>
      <w:r w:rsidRPr="002B60DE">
        <w:rPr>
          <w:rFonts w:ascii="Arial" w:eastAsia="Times New Roman" w:hAnsi="Arial" w:cs="Arial"/>
          <w:b/>
          <w:lang w:val="en-US" w:eastAsia="sv-SE"/>
        </w:rPr>
        <w:t xml:space="preserve"> </w:t>
      </w:r>
      <w:r w:rsidR="002B60DE" w:rsidRPr="002B60DE">
        <w:rPr>
          <w:rFonts w:ascii="Arial" w:eastAsia="Times New Roman" w:hAnsi="Arial" w:cs="Arial"/>
          <w:b/>
          <w:lang w:val="en-US" w:eastAsia="sv-SE"/>
        </w:rPr>
        <w:t>–</w:t>
      </w:r>
      <w:r w:rsidRPr="002B60DE">
        <w:rPr>
          <w:rFonts w:ascii="Arial" w:eastAsia="Times New Roman" w:hAnsi="Arial" w:cs="Arial"/>
          <w:b/>
          <w:lang w:val="en-US" w:eastAsia="sv-SE"/>
        </w:rPr>
        <w:t xml:space="preserve"> </w:t>
      </w:r>
      <w:r w:rsidR="009D3390">
        <w:rPr>
          <w:rFonts w:ascii="Arial" w:hAnsi="Arial" w:cs="Arial"/>
          <w:b/>
          <w:lang w:val="en-US"/>
        </w:rPr>
        <w:t>The Euro Crisis</w:t>
      </w:r>
    </w:p>
    <w:p w:rsidR="00EF0771" w:rsidRDefault="00EF0771" w:rsidP="00EF0771">
      <w:pPr>
        <w:pStyle w:val="Liststycke"/>
        <w:tabs>
          <w:tab w:val="left" w:pos="426"/>
        </w:tabs>
        <w:ind w:left="0"/>
        <w:rPr>
          <w:rFonts w:eastAsia="Times New Roman" w:cstheme="minorHAnsi"/>
          <w:lang w:val="en-US" w:eastAsia="sv-SE"/>
        </w:rPr>
      </w:pPr>
    </w:p>
    <w:p w:rsidR="00FD0199" w:rsidRPr="00974521" w:rsidRDefault="00AA4F2C" w:rsidP="00FD0199">
      <w:pPr>
        <w:pStyle w:val="Liststycke"/>
        <w:tabs>
          <w:tab w:val="left" w:pos="426"/>
        </w:tabs>
        <w:ind w:left="0"/>
        <w:rPr>
          <w:rFonts w:eastAsia="Times New Roman" w:cstheme="minorHAnsi"/>
          <w:b/>
          <w:lang w:val="en-US" w:eastAsia="sv-SE"/>
        </w:rPr>
      </w:pPr>
      <w:r>
        <w:rPr>
          <w:rFonts w:eastAsia="Times New Roman" w:cstheme="minorHAnsi"/>
          <w:lang w:val="en-US" w:eastAsia="sv-SE"/>
        </w:rPr>
        <w:t xml:space="preserve">Describe and discuss the financial crisis in Europe and how governments and banks have tried to solve the problems in the system. </w:t>
      </w:r>
    </w:p>
    <w:p w:rsidR="00C855A8" w:rsidRDefault="00C855A8" w:rsidP="00C855A8">
      <w:pPr>
        <w:pStyle w:val="Liststycke"/>
        <w:tabs>
          <w:tab w:val="left" w:pos="426"/>
        </w:tabs>
        <w:ind w:left="0"/>
        <w:rPr>
          <w:rFonts w:eastAsia="Times New Roman" w:cstheme="minorHAnsi"/>
          <w:lang w:val="en-US" w:eastAsia="sv-SE"/>
        </w:rPr>
      </w:pPr>
    </w:p>
    <w:p w:rsidR="00767E14" w:rsidRPr="00970602" w:rsidRDefault="00767E14" w:rsidP="00767E14">
      <w:pPr>
        <w:pStyle w:val="Liststycke"/>
        <w:tabs>
          <w:tab w:val="left" w:pos="426"/>
        </w:tabs>
        <w:ind w:left="0"/>
        <w:rPr>
          <w:rFonts w:eastAsia="Times New Roman" w:cstheme="minorHAnsi"/>
          <w:i/>
          <w:u w:val="single"/>
          <w:lang w:val="en-US" w:eastAsia="sv-SE"/>
        </w:rPr>
      </w:pPr>
      <w:r>
        <w:rPr>
          <w:rFonts w:eastAsia="Times New Roman" w:cstheme="minorHAnsi"/>
          <w:i/>
          <w:u w:val="single"/>
          <w:lang w:val="en-US" w:eastAsia="sv-SE"/>
        </w:rPr>
        <w:t>Literature: Chapter 3</w:t>
      </w:r>
    </w:p>
    <w:p w:rsidR="00537F1C" w:rsidRDefault="00537F1C">
      <w:pPr>
        <w:rPr>
          <w:rFonts w:ascii="Arial" w:hAnsi="Arial" w:cs="Arial"/>
          <w:b/>
          <w:sz w:val="28"/>
          <w:szCs w:val="28"/>
        </w:rPr>
      </w:pPr>
    </w:p>
    <w:p w:rsidR="00767E14" w:rsidRDefault="00767E1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C946A6" w:rsidRPr="00541C84" w:rsidRDefault="00C946A6" w:rsidP="00C946A6">
      <w:pPr>
        <w:rPr>
          <w:rFonts w:ascii="Arial" w:hAnsi="Arial" w:cs="Arial"/>
          <w:b/>
          <w:sz w:val="28"/>
          <w:szCs w:val="28"/>
        </w:rPr>
      </w:pPr>
      <w:r w:rsidRPr="00541C84">
        <w:rPr>
          <w:rFonts w:ascii="Arial" w:hAnsi="Arial" w:cs="Arial"/>
          <w:b/>
          <w:sz w:val="28"/>
          <w:szCs w:val="28"/>
        </w:rPr>
        <w:lastRenderedPageBreak/>
        <w:t xml:space="preserve">Kunskapskrav – Engelska </w:t>
      </w:r>
      <w:r w:rsidR="00654A00">
        <w:rPr>
          <w:rFonts w:ascii="Arial" w:hAnsi="Arial" w:cs="Arial"/>
          <w:b/>
          <w:sz w:val="28"/>
          <w:szCs w:val="28"/>
        </w:rPr>
        <w:t>6</w:t>
      </w:r>
      <w:r w:rsidRPr="00541C84">
        <w:rPr>
          <w:rFonts w:ascii="Arial" w:hAnsi="Arial" w:cs="Arial"/>
          <w:b/>
          <w:sz w:val="28"/>
          <w:szCs w:val="28"/>
        </w:rPr>
        <w:t xml:space="preserve"> – Writing</w:t>
      </w:r>
    </w:p>
    <w:p w:rsidR="00C946A6" w:rsidRDefault="00C946A6" w:rsidP="00C946A6">
      <w:pPr>
        <w:rPr>
          <w:rFonts w:eastAsia="Times New Roman" w:cstheme="minorHAnsi"/>
          <w:b/>
          <w:sz w:val="28"/>
          <w:szCs w:val="28"/>
          <w:lang w:val="en-US" w:eastAsia="sv-SE"/>
        </w:rPr>
      </w:pPr>
    </w:p>
    <w:tbl>
      <w:tblPr>
        <w:tblStyle w:val="Tabellrutnt"/>
        <w:tblpPr w:leftFromText="141" w:rightFromText="141" w:vertAnchor="text" w:horzAnchor="margin" w:tblpXSpec="center" w:tblpY="175"/>
        <w:tblW w:w="10956" w:type="dxa"/>
        <w:tblLook w:val="04A0" w:firstRow="1" w:lastRow="0" w:firstColumn="1" w:lastColumn="0" w:noHBand="0" w:noVBand="1"/>
      </w:tblPr>
      <w:tblGrid>
        <w:gridCol w:w="3652"/>
        <w:gridCol w:w="3652"/>
        <w:gridCol w:w="3652"/>
      </w:tblGrid>
      <w:tr w:rsidR="00C21D35" w:rsidRPr="00210C2A" w:rsidTr="00C21D35">
        <w:tc>
          <w:tcPr>
            <w:tcW w:w="3652" w:type="dxa"/>
          </w:tcPr>
          <w:p w:rsidR="00C21D35" w:rsidRPr="00654A00" w:rsidRDefault="00C21D35" w:rsidP="00C21D35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654A00">
              <w:rPr>
                <w:rFonts w:ascii="Arial" w:hAnsi="Arial" w:cs="Arial"/>
                <w:b/>
                <w:sz w:val="24"/>
                <w:szCs w:val="20"/>
              </w:rPr>
              <w:t>Kunskapskrav för E</w:t>
            </w:r>
          </w:p>
        </w:tc>
        <w:tc>
          <w:tcPr>
            <w:tcW w:w="3652" w:type="dxa"/>
          </w:tcPr>
          <w:p w:rsidR="00C21D35" w:rsidRPr="00654A00" w:rsidRDefault="00C21D35" w:rsidP="00C21D35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654A00">
              <w:rPr>
                <w:rFonts w:ascii="Arial" w:hAnsi="Arial" w:cs="Arial"/>
                <w:b/>
                <w:sz w:val="24"/>
                <w:szCs w:val="20"/>
              </w:rPr>
              <w:t>Kunskapskrav för C</w:t>
            </w:r>
          </w:p>
        </w:tc>
        <w:tc>
          <w:tcPr>
            <w:tcW w:w="3652" w:type="dxa"/>
          </w:tcPr>
          <w:p w:rsidR="00C21D35" w:rsidRPr="00654A00" w:rsidRDefault="00C21D35" w:rsidP="00C21D35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654A00">
              <w:rPr>
                <w:rFonts w:ascii="Arial" w:hAnsi="Arial" w:cs="Arial"/>
                <w:b/>
                <w:sz w:val="24"/>
                <w:szCs w:val="20"/>
              </w:rPr>
              <w:t>Kunskapskrav för A</w:t>
            </w:r>
          </w:p>
        </w:tc>
      </w:tr>
      <w:tr w:rsidR="00C21D35" w:rsidRPr="00210C2A" w:rsidTr="00C21D35">
        <w:tc>
          <w:tcPr>
            <w:tcW w:w="3652" w:type="dxa"/>
          </w:tcPr>
          <w:p w:rsidR="00C21D35" w:rsidRPr="0020611F" w:rsidRDefault="00C21D35" w:rsidP="00C21D35">
            <w:pPr>
              <w:rPr>
                <w:sz w:val="20"/>
                <w:szCs w:val="20"/>
              </w:rPr>
            </w:pPr>
          </w:p>
        </w:tc>
        <w:tc>
          <w:tcPr>
            <w:tcW w:w="3652" w:type="dxa"/>
          </w:tcPr>
          <w:p w:rsidR="00C21D35" w:rsidRPr="0020611F" w:rsidRDefault="00C21D35" w:rsidP="00C21D35">
            <w:pPr>
              <w:rPr>
                <w:sz w:val="20"/>
                <w:szCs w:val="20"/>
              </w:rPr>
            </w:pPr>
          </w:p>
        </w:tc>
        <w:tc>
          <w:tcPr>
            <w:tcW w:w="3652" w:type="dxa"/>
          </w:tcPr>
          <w:p w:rsidR="00C21D35" w:rsidRPr="0020611F" w:rsidRDefault="00C21D35" w:rsidP="00C21D35">
            <w:pPr>
              <w:rPr>
                <w:sz w:val="20"/>
                <w:szCs w:val="20"/>
              </w:rPr>
            </w:pPr>
          </w:p>
        </w:tc>
      </w:tr>
      <w:tr w:rsidR="00C21D35" w:rsidRPr="00210C2A" w:rsidTr="00C21D35">
        <w:tc>
          <w:tcPr>
            <w:tcW w:w="3652" w:type="dxa"/>
          </w:tcPr>
          <w:p w:rsidR="00C21D35" w:rsidRPr="00D71EAC" w:rsidRDefault="00E85F2E" w:rsidP="00C21D35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4"/>
                <w:lang w:eastAsia="sv-SE"/>
              </w:rPr>
            </w:pPr>
            <w:r>
              <w:rPr>
                <w:rFonts w:asciiTheme="minorHAnsi" w:eastAsia="Times New Roman" w:hAnsiTheme="minorHAnsi" w:cstheme="minorHAnsi"/>
                <w:sz w:val="24"/>
                <w:lang w:eastAsia="sv-SE"/>
              </w:rPr>
              <w:t xml:space="preserve">I </w:t>
            </w:r>
            <w:r w:rsidR="00C21D35" w:rsidRPr="00E85F2E">
              <w:rPr>
                <w:rFonts w:asciiTheme="minorHAnsi" w:eastAsia="Times New Roman" w:hAnsiTheme="minorHAnsi" w:cstheme="minorHAnsi"/>
                <w:sz w:val="24"/>
                <w:u w:val="single"/>
                <w:lang w:eastAsia="sv-SE"/>
              </w:rPr>
              <w:t>skriftliga framställningar</w:t>
            </w:r>
            <w:r w:rsidR="00C21D35" w:rsidRPr="00D71EAC">
              <w:rPr>
                <w:rFonts w:asciiTheme="minorHAnsi" w:eastAsia="Times New Roman" w:hAnsiTheme="minorHAnsi" w:cstheme="minorHAnsi"/>
                <w:sz w:val="24"/>
                <w:lang w:eastAsia="sv-SE"/>
              </w:rPr>
              <w:t xml:space="preserve"> i olika genrer kan eleven formulera sig </w:t>
            </w:r>
            <w:r w:rsidR="00C21D35" w:rsidRPr="00D71EAC">
              <w:rPr>
                <w:rFonts w:asciiTheme="minorHAnsi" w:eastAsia="Times New Roman" w:hAnsiTheme="minorHAnsi" w:cstheme="minorHAnsi"/>
                <w:b/>
                <w:bCs/>
                <w:sz w:val="24"/>
                <w:lang w:eastAsia="sv-SE"/>
              </w:rPr>
              <w:t>relativt</w:t>
            </w:r>
            <w:r w:rsidR="00C21D35" w:rsidRPr="00D71EAC">
              <w:rPr>
                <w:rFonts w:asciiTheme="minorHAnsi" w:eastAsia="Times New Roman" w:hAnsiTheme="minorHAnsi" w:cstheme="minorHAnsi"/>
                <w:sz w:val="24"/>
                <w:lang w:eastAsia="sv-SE"/>
              </w:rPr>
              <w:t xml:space="preserve"> varierat, tydligt och </w:t>
            </w:r>
            <w:r w:rsidR="00C21D35" w:rsidRPr="00D71EAC">
              <w:rPr>
                <w:rFonts w:asciiTheme="minorHAnsi" w:eastAsia="Times New Roman" w:hAnsiTheme="minorHAnsi" w:cstheme="minorHAnsi"/>
                <w:b/>
                <w:bCs/>
                <w:sz w:val="24"/>
                <w:lang w:eastAsia="sv-SE"/>
              </w:rPr>
              <w:t>relativt</w:t>
            </w:r>
            <w:r w:rsidR="00C21D35" w:rsidRPr="00D71EAC">
              <w:rPr>
                <w:rFonts w:asciiTheme="minorHAnsi" w:eastAsia="Times New Roman" w:hAnsiTheme="minorHAnsi" w:cstheme="minorHAnsi"/>
                <w:sz w:val="24"/>
                <w:lang w:eastAsia="sv-SE"/>
              </w:rPr>
              <w:t xml:space="preserve"> strukturerat. </w:t>
            </w:r>
          </w:p>
          <w:p w:rsidR="00C21D35" w:rsidRPr="00D71EAC" w:rsidRDefault="00C21D35" w:rsidP="00C21D35">
            <w:pPr>
              <w:pStyle w:val="Normalwebb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652" w:type="dxa"/>
          </w:tcPr>
          <w:p w:rsidR="00C21D35" w:rsidRPr="00D71EAC" w:rsidRDefault="00C21D35" w:rsidP="00C21D35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4"/>
                <w:lang w:eastAsia="sv-SE"/>
              </w:rPr>
            </w:pPr>
            <w:r w:rsidRPr="00D71EAC">
              <w:rPr>
                <w:rFonts w:asciiTheme="minorHAnsi" w:eastAsia="Times New Roman" w:hAnsiTheme="minorHAnsi" w:cstheme="minorHAnsi"/>
                <w:sz w:val="24"/>
                <w:lang w:eastAsia="sv-SE"/>
              </w:rPr>
              <w:t xml:space="preserve">I </w:t>
            </w:r>
            <w:r w:rsidRPr="00E85F2E">
              <w:rPr>
                <w:rFonts w:asciiTheme="minorHAnsi" w:eastAsia="Times New Roman" w:hAnsiTheme="minorHAnsi" w:cstheme="minorHAnsi"/>
                <w:sz w:val="24"/>
                <w:u w:val="single"/>
                <w:lang w:eastAsia="sv-SE"/>
              </w:rPr>
              <w:t>skriftliga framställningar</w:t>
            </w:r>
            <w:r w:rsidRPr="00D71EAC">
              <w:rPr>
                <w:rFonts w:asciiTheme="minorHAnsi" w:eastAsia="Times New Roman" w:hAnsiTheme="minorHAnsi" w:cstheme="minorHAnsi"/>
                <w:sz w:val="24"/>
                <w:lang w:eastAsia="sv-SE"/>
              </w:rPr>
              <w:t xml:space="preserve"> i olika genrer kan eleven formulera sig varierat, tydligt och strukturerat. </w:t>
            </w:r>
          </w:p>
          <w:p w:rsidR="00C21D35" w:rsidRPr="00D71EAC" w:rsidRDefault="00C21D35" w:rsidP="00C21D35">
            <w:pPr>
              <w:pStyle w:val="Normalwebb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652" w:type="dxa"/>
          </w:tcPr>
          <w:p w:rsidR="00C21D35" w:rsidRPr="00D71EAC" w:rsidRDefault="00C21D35" w:rsidP="00C21D35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4"/>
                <w:lang w:eastAsia="sv-SE"/>
              </w:rPr>
            </w:pPr>
            <w:r w:rsidRPr="00D71EAC">
              <w:rPr>
                <w:rFonts w:asciiTheme="minorHAnsi" w:eastAsia="Times New Roman" w:hAnsiTheme="minorHAnsi" w:cstheme="minorHAnsi"/>
                <w:sz w:val="24"/>
                <w:lang w:eastAsia="sv-SE"/>
              </w:rPr>
              <w:t xml:space="preserve">I </w:t>
            </w:r>
            <w:r w:rsidRPr="00E85F2E">
              <w:rPr>
                <w:rFonts w:asciiTheme="minorHAnsi" w:eastAsia="Times New Roman" w:hAnsiTheme="minorHAnsi" w:cstheme="minorHAnsi"/>
                <w:sz w:val="24"/>
                <w:u w:val="single"/>
                <w:lang w:eastAsia="sv-SE"/>
              </w:rPr>
              <w:t>skriftliga framställningar</w:t>
            </w:r>
            <w:r w:rsidRPr="00D71EAC">
              <w:rPr>
                <w:rFonts w:asciiTheme="minorHAnsi" w:eastAsia="Times New Roman" w:hAnsiTheme="minorHAnsi" w:cstheme="minorHAnsi"/>
                <w:sz w:val="24"/>
                <w:lang w:eastAsia="sv-SE"/>
              </w:rPr>
              <w:t xml:space="preserve"> i olika genrer kan eleven formulera sig varierat, </w:t>
            </w:r>
            <w:r w:rsidRPr="00D71EAC">
              <w:rPr>
                <w:rFonts w:asciiTheme="minorHAnsi" w:eastAsia="Times New Roman" w:hAnsiTheme="minorHAnsi" w:cstheme="minorHAnsi"/>
                <w:b/>
                <w:bCs/>
                <w:sz w:val="24"/>
                <w:lang w:eastAsia="sv-SE"/>
              </w:rPr>
              <w:t>nyanserat</w:t>
            </w:r>
            <w:r w:rsidRPr="00D71EAC">
              <w:rPr>
                <w:rFonts w:asciiTheme="minorHAnsi" w:eastAsia="Times New Roman" w:hAnsiTheme="minorHAnsi" w:cstheme="minorHAnsi"/>
                <w:sz w:val="24"/>
                <w:lang w:eastAsia="sv-SE"/>
              </w:rPr>
              <w:t xml:space="preserve">, tydligt och strukturerat. </w:t>
            </w:r>
          </w:p>
          <w:p w:rsidR="00C21D35" w:rsidRPr="00D71EAC" w:rsidRDefault="00C21D35" w:rsidP="00C21D35">
            <w:pPr>
              <w:pStyle w:val="Normalwebb"/>
              <w:rPr>
                <w:rFonts w:asciiTheme="minorHAnsi" w:hAnsiTheme="minorHAnsi" w:cstheme="minorHAnsi"/>
                <w:sz w:val="24"/>
              </w:rPr>
            </w:pPr>
          </w:p>
        </w:tc>
      </w:tr>
      <w:tr w:rsidR="00C21D35" w:rsidRPr="00210C2A" w:rsidTr="00C21D35">
        <w:tc>
          <w:tcPr>
            <w:tcW w:w="3652" w:type="dxa"/>
          </w:tcPr>
          <w:p w:rsidR="00C21D35" w:rsidRPr="00D71EAC" w:rsidRDefault="00C21D35" w:rsidP="00C21D35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4"/>
                <w:lang w:eastAsia="sv-SE"/>
              </w:rPr>
            </w:pPr>
            <w:r w:rsidRPr="00D71EAC">
              <w:rPr>
                <w:rFonts w:asciiTheme="minorHAnsi" w:eastAsia="Times New Roman" w:hAnsiTheme="minorHAnsi" w:cstheme="minorHAnsi"/>
                <w:sz w:val="24"/>
                <w:lang w:eastAsia="sv-SE"/>
              </w:rPr>
              <w:t xml:space="preserve">Eleven kan även formulera sig med flyt och </w:t>
            </w:r>
            <w:r w:rsidRPr="00D71EAC">
              <w:rPr>
                <w:rFonts w:asciiTheme="minorHAnsi" w:eastAsia="Times New Roman" w:hAnsiTheme="minorHAnsi" w:cstheme="minorHAnsi"/>
                <w:b/>
                <w:bCs/>
                <w:sz w:val="24"/>
                <w:lang w:eastAsia="sv-SE"/>
              </w:rPr>
              <w:t xml:space="preserve">viss </w:t>
            </w:r>
            <w:r w:rsidRPr="00D71EAC">
              <w:rPr>
                <w:rFonts w:asciiTheme="minorHAnsi" w:eastAsia="Times New Roman" w:hAnsiTheme="minorHAnsi" w:cstheme="minorHAnsi"/>
                <w:sz w:val="24"/>
                <w:lang w:eastAsia="sv-SE"/>
              </w:rPr>
              <w:t xml:space="preserve">anpassning till syfte, mottagare och situation. Eleven bearbetar, och gör </w:t>
            </w:r>
            <w:r w:rsidRPr="00D71EAC">
              <w:rPr>
                <w:rFonts w:asciiTheme="minorHAnsi" w:eastAsia="Times New Roman" w:hAnsiTheme="minorHAnsi" w:cstheme="minorHAnsi"/>
                <w:b/>
                <w:bCs/>
                <w:sz w:val="24"/>
                <w:lang w:eastAsia="sv-SE"/>
              </w:rPr>
              <w:t>enkla</w:t>
            </w:r>
            <w:r w:rsidRPr="00D71EAC">
              <w:rPr>
                <w:rFonts w:asciiTheme="minorHAnsi" w:eastAsia="Times New Roman" w:hAnsiTheme="minorHAnsi" w:cstheme="minorHAnsi"/>
                <w:sz w:val="24"/>
                <w:lang w:eastAsia="sv-SE"/>
              </w:rPr>
              <w:t xml:space="preserve"> förbättringar av, egna framställningar.</w:t>
            </w:r>
          </w:p>
          <w:p w:rsidR="00C21D35" w:rsidRPr="00D71EAC" w:rsidRDefault="00C21D35" w:rsidP="00C21D35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652" w:type="dxa"/>
          </w:tcPr>
          <w:p w:rsidR="00C21D35" w:rsidRPr="00D71EAC" w:rsidRDefault="00C21D35" w:rsidP="00C21D35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4"/>
                <w:lang w:eastAsia="sv-SE"/>
              </w:rPr>
            </w:pPr>
            <w:r w:rsidRPr="00D71EAC">
              <w:rPr>
                <w:rFonts w:asciiTheme="minorHAnsi" w:eastAsia="Times New Roman" w:hAnsiTheme="minorHAnsi" w:cstheme="minorHAnsi"/>
                <w:sz w:val="24"/>
                <w:lang w:eastAsia="sv-SE"/>
              </w:rPr>
              <w:t xml:space="preserve">Eleven kan även formulera sig med flyt och </w:t>
            </w:r>
            <w:r w:rsidRPr="00D71EAC">
              <w:rPr>
                <w:rFonts w:asciiTheme="minorHAnsi" w:eastAsia="Times New Roman" w:hAnsiTheme="minorHAnsi" w:cstheme="minorHAnsi"/>
                <w:b/>
                <w:bCs/>
                <w:sz w:val="24"/>
                <w:lang w:eastAsia="sv-SE"/>
              </w:rPr>
              <w:t xml:space="preserve">viss </w:t>
            </w:r>
            <w:r w:rsidRPr="00D71EAC">
              <w:rPr>
                <w:rFonts w:asciiTheme="minorHAnsi" w:eastAsia="Times New Roman" w:hAnsiTheme="minorHAnsi" w:cstheme="minorHAnsi"/>
                <w:sz w:val="24"/>
                <w:lang w:eastAsia="sv-SE"/>
              </w:rPr>
              <w:t xml:space="preserve">anpassning till syfte, mottagare och situation. Eleven bearbetar, och gör </w:t>
            </w:r>
            <w:r w:rsidRPr="00D71EAC">
              <w:rPr>
                <w:rFonts w:asciiTheme="minorHAnsi" w:eastAsia="Times New Roman" w:hAnsiTheme="minorHAnsi" w:cstheme="minorHAnsi"/>
                <w:b/>
                <w:bCs/>
                <w:sz w:val="24"/>
                <w:lang w:eastAsia="sv-SE"/>
              </w:rPr>
              <w:t xml:space="preserve">välgrundade </w:t>
            </w:r>
            <w:r w:rsidRPr="00D71EAC">
              <w:rPr>
                <w:rFonts w:asciiTheme="minorHAnsi" w:eastAsia="Times New Roman" w:hAnsiTheme="minorHAnsi" w:cstheme="minorHAnsi"/>
                <w:sz w:val="24"/>
                <w:lang w:eastAsia="sv-SE"/>
              </w:rPr>
              <w:t>förbättringar av, egna framställningar.</w:t>
            </w:r>
          </w:p>
          <w:p w:rsidR="00C21D35" w:rsidRPr="00D71EAC" w:rsidRDefault="00C21D35" w:rsidP="00C21D35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652" w:type="dxa"/>
          </w:tcPr>
          <w:p w:rsidR="00C21D35" w:rsidRPr="00D71EAC" w:rsidRDefault="00C21D35" w:rsidP="00C21D35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4"/>
                <w:lang w:eastAsia="sv-SE"/>
              </w:rPr>
            </w:pPr>
            <w:r w:rsidRPr="00D71EAC">
              <w:rPr>
                <w:rFonts w:asciiTheme="minorHAnsi" w:eastAsia="Times New Roman" w:hAnsiTheme="minorHAnsi" w:cstheme="minorHAnsi"/>
                <w:sz w:val="24"/>
                <w:lang w:eastAsia="sv-SE"/>
              </w:rPr>
              <w:t xml:space="preserve">Eleven kan även formulera sig med flyt och anpassning till syfte, mottagare och situation. Eleven bearbetar, och gör </w:t>
            </w:r>
            <w:r w:rsidRPr="00D71EAC">
              <w:rPr>
                <w:rFonts w:asciiTheme="minorHAnsi" w:eastAsia="Times New Roman" w:hAnsiTheme="minorHAnsi" w:cstheme="minorHAnsi"/>
                <w:b/>
                <w:bCs/>
                <w:sz w:val="24"/>
                <w:lang w:eastAsia="sv-SE"/>
              </w:rPr>
              <w:t xml:space="preserve">välgrundade och nyanserade </w:t>
            </w:r>
            <w:r w:rsidRPr="00D71EAC">
              <w:rPr>
                <w:rFonts w:asciiTheme="minorHAnsi" w:eastAsia="Times New Roman" w:hAnsiTheme="minorHAnsi" w:cstheme="minorHAnsi"/>
                <w:sz w:val="24"/>
                <w:lang w:eastAsia="sv-SE"/>
              </w:rPr>
              <w:t>förbättringar av, egna framställningar.</w:t>
            </w:r>
          </w:p>
          <w:p w:rsidR="00C21D35" w:rsidRPr="00D71EAC" w:rsidRDefault="00C21D35" w:rsidP="00C21D35">
            <w:pPr>
              <w:pStyle w:val="Normalwebb"/>
              <w:rPr>
                <w:rFonts w:asciiTheme="minorHAnsi" w:hAnsiTheme="minorHAnsi" w:cstheme="minorHAnsi"/>
                <w:sz w:val="24"/>
              </w:rPr>
            </w:pPr>
          </w:p>
        </w:tc>
      </w:tr>
      <w:tr w:rsidR="00C21D35" w:rsidRPr="00210C2A" w:rsidTr="00C21D35">
        <w:tc>
          <w:tcPr>
            <w:tcW w:w="3652" w:type="dxa"/>
          </w:tcPr>
          <w:p w:rsidR="00C21D35" w:rsidRPr="00D71EAC" w:rsidRDefault="00C21D35" w:rsidP="00C21D35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4"/>
                <w:lang w:eastAsia="sv-SE"/>
              </w:rPr>
            </w:pPr>
            <w:r w:rsidRPr="00D71EAC">
              <w:rPr>
                <w:rFonts w:asciiTheme="minorHAnsi" w:eastAsia="Times New Roman" w:hAnsiTheme="minorHAnsi" w:cstheme="minorHAnsi"/>
                <w:sz w:val="24"/>
                <w:lang w:eastAsia="sv-SE"/>
              </w:rPr>
              <w:t xml:space="preserve">Eleven diskuterar </w:t>
            </w:r>
            <w:r w:rsidRPr="00D71EAC">
              <w:rPr>
                <w:rFonts w:asciiTheme="minorHAnsi" w:eastAsia="Times New Roman" w:hAnsiTheme="minorHAnsi" w:cstheme="minorHAnsi"/>
                <w:b/>
                <w:bCs/>
                <w:sz w:val="24"/>
                <w:lang w:eastAsia="sv-SE"/>
              </w:rPr>
              <w:t xml:space="preserve">översiktligt </w:t>
            </w:r>
            <w:r w:rsidRPr="00D71EAC">
              <w:rPr>
                <w:rFonts w:asciiTheme="minorHAnsi" w:eastAsia="Times New Roman" w:hAnsiTheme="minorHAnsi" w:cstheme="minorHAnsi"/>
                <w:sz w:val="24"/>
                <w:lang w:eastAsia="sv-SE"/>
              </w:rPr>
              <w:t xml:space="preserve">några företeelser i olika sammanhang och delar av världen där engelska används, och kan då också göra </w:t>
            </w:r>
            <w:r w:rsidRPr="00D71EAC">
              <w:rPr>
                <w:rFonts w:asciiTheme="minorHAnsi" w:eastAsia="Times New Roman" w:hAnsiTheme="minorHAnsi" w:cstheme="minorHAnsi"/>
                <w:b/>
                <w:bCs/>
                <w:sz w:val="24"/>
                <w:lang w:eastAsia="sv-SE"/>
              </w:rPr>
              <w:t xml:space="preserve">enkla </w:t>
            </w:r>
            <w:r w:rsidRPr="00D71EAC">
              <w:rPr>
                <w:rFonts w:asciiTheme="minorHAnsi" w:eastAsia="Times New Roman" w:hAnsiTheme="minorHAnsi" w:cstheme="minorHAnsi"/>
                <w:sz w:val="24"/>
                <w:lang w:eastAsia="sv-SE"/>
              </w:rPr>
              <w:t>jämförelser med egna erfarenheter och kunskaper.</w:t>
            </w:r>
          </w:p>
          <w:p w:rsidR="00C21D35" w:rsidRPr="00D71EAC" w:rsidRDefault="00C21D35" w:rsidP="00C21D35">
            <w:pPr>
              <w:pStyle w:val="Normalwebb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652" w:type="dxa"/>
          </w:tcPr>
          <w:p w:rsidR="00C21D35" w:rsidRPr="00D71EAC" w:rsidRDefault="00C21D35" w:rsidP="00C21D35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4"/>
                <w:lang w:eastAsia="sv-SE"/>
              </w:rPr>
            </w:pPr>
            <w:r w:rsidRPr="00D71EAC">
              <w:rPr>
                <w:rFonts w:asciiTheme="minorHAnsi" w:eastAsia="Times New Roman" w:hAnsiTheme="minorHAnsi" w:cstheme="minorHAnsi"/>
                <w:sz w:val="24"/>
                <w:lang w:eastAsia="sv-SE"/>
              </w:rPr>
              <w:t xml:space="preserve">Eleven diskuterar </w:t>
            </w:r>
            <w:r w:rsidRPr="00D71EAC">
              <w:rPr>
                <w:rFonts w:asciiTheme="minorHAnsi" w:eastAsia="Times New Roman" w:hAnsiTheme="minorHAnsi" w:cstheme="minorHAnsi"/>
                <w:b/>
                <w:bCs/>
                <w:sz w:val="24"/>
                <w:lang w:eastAsia="sv-SE"/>
              </w:rPr>
              <w:t xml:space="preserve">utförligt </w:t>
            </w:r>
            <w:r w:rsidRPr="00D71EAC">
              <w:rPr>
                <w:rFonts w:asciiTheme="minorHAnsi" w:eastAsia="Times New Roman" w:hAnsiTheme="minorHAnsi" w:cstheme="minorHAnsi"/>
                <w:sz w:val="24"/>
                <w:lang w:eastAsia="sv-SE"/>
              </w:rPr>
              <w:t xml:space="preserve">några företeelser i olika sammanhang och delar av världen där engelska används, och kan då också göra </w:t>
            </w:r>
            <w:r w:rsidRPr="00D71EAC">
              <w:rPr>
                <w:rFonts w:asciiTheme="minorHAnsi" w:eastAsia="Times New Roman" w:hAnsiTheme="minorHAnsi" w:cstheme="minorHAnsi"/>
                <w:b/>
                <w:bCs/>
                <w:sz w:val="24"/>
                <w:lang w:eastAsia="sv-SE"/>
              </w:rPr>
              <w:t xml:space="preserve">välutvecklade </w:t>
            </w:r>
            <w:r w:rsidRPr="00D71EAC">
              <w:rPr>
                <w:rFonts w:asciiTheme="minorHAnsi" w:eastAsia="Times New Roman" w:hAnsiTheme="minorHAnsi" w:cstheme="minorHAnsi"/>
                <w:sz w:val="24"/>
                <w:lang w:eastAsia="sv-SE"/>
              </w:rPr>
              <w:t>jämförelser med egna erfarenheter och kunskaper.</w:t>
            </w:r>
          </w:p>
          <w:p w:rsidR="00C21D35" w:rsidRPr="00D71EAC" w:rsidRDefault="00C21D35" w:rsidP="00C21D35">
            <w:pPr>
              <w:ind w:firstLine="1304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652" w:type="dxa"/>
          </w:tcPr>
          <w:p w:rsidR="00C21D35" w:rsidRPr="00D71EAC" w:rsidRDefault="00C21D35" w:rsidP="00C21D35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4"/>
                <w:lang w:eastAsia="sv-SE"/>
              </w:rPr>
            </w:pPr>
            <w:r w:rsidRPr="00D71EAC">
              <w:rPr>
                <w:rFonts w:asciiTheme="minorHAnsi" w:eastAsia="Times New Roman" w:hAnsiTheme="minorHAnsi" w:cstheme="minorHAnsi"/>
                <w:sz w:val="24"/>
                <w:lang w:eastAsia="sv-SE"/>
              </w:rPr>
              <w:t xml:space="preserve">Eleven diskuterar </w:t>
            </w:r>
            <w:r w:rsidRPr="00D71EAC">
              <w:rPr>
                <w:rFonts w:asciiTheme="minorHAnsi" w:eastAsia="Times New Roman" w:hAnsiTheme="minorHAnsi" w:cstheme="minorHAnsi"/>
                <w:b/>
                <w:bCs/>
                <w:sz w:val="24"/>
                <w:lang w:eastAsia="sv-SE"/>
              </w:rPr>
              <w:t xml:space="preserve">utförligt och nyanserat </w:t>
            </w:r>
            <w:r w:rsidRPr="00D71EAC">
              <w:rPr>
                <w:rFonts w:asciiTheme="minorHAnsi" w:eastAsia="Times New Roman" w:hAnsiTheme="minorHAnsi" w:cstheme="minorHAnsi"/>
                <w:sz w:val="24"/>
                <w:lang w:eastAsia="sv-SE"/>
              </w:rPr>
              <w:t xml:space="preserve">några företeelser i olika sammanhang och delar av världen där engelska används, och kan då också göra </w:t>
            </w:r>
            <w:r w:rsidRPr="00D71EAC">
              <w:rPr>
                <w:rFonts w:asciiTheme="minorHAnsi" w:eastAsia="Times New Roman" w:hAnsiTheme="minorHAnsi" w:cstheme="minorHAnsi"/>
                <w:b/>
                <w:bCs/>
                <w:sz w:val="24"/>
                <w:lang w:eastAsia="sv-SE"/>
              </w:rPr>
              <w:t xml:space="preserve">välutvecklade och nyanserade </w:t>
            </w:r>
            <w:r w:rsidRPr="00D71EAC">
              <w:rPr>
                <w:rFonts w:asciiTheme="minorHAnsi" w:eastAsia="Times New Roman" w:hAnsiTheme="minorHAnsi" w:cstheme="minorHAnsi"/>
                <w:sz w:val="24"/>
                <w:lang w:eastAsia="sv-SE"/>
              </w:rPr>
              <w:t>jämförelser med egna erfarenheter och kunskaper.</w:t>
            </w:r>
          </w:p>
          <w:p w:rsidR="00C21D35" w:rsidRPr="00D71EAC" w:rsidRDefault="00C21D35" w:rsidP="00C21D35">
            <w:pPr>
              <w:pStyle w:val="Normalwebb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</w:tr>
    </w:tbl>
    <w:p w:rsidR="00FA38D9" w:rsidRDefault="00FA38D9" w:rsidP="00C946A6">
      <w:pPr>
        <w:rPr>
          <w:rFonts w:eastAsia="Times New Roman" w:cstheme="minorHAnsi"/>
          <w:b/>
          <w:sz w:val="28"/>
          <w:szCs w:val="28"/>
          <w:lang w:val="en-US" w:eastAsia="sv-SE"/>
        </w:rPr>
      </w:pPr>
    </w:p>
    <w:p w:rsidR="00FA38D9" w:rsidRDefault="00FA38D9" w:rsidP="00C946A6">
      <w:pPr>
        <w:rPr>
          <w:rFonts w:eastAsia="Times New Roman" w:cstheme="minorHAnsi"/>
          <w:b/>
          <w:sz w:val="28"/>
          <w:szCs w:val="28"/>
          <w:lang w:eastAsia="sv-SE"/>
        </w:rPr>
      </w:pPr>
    </w:p>
    <w:p w:rsidR="00782CD1" w:rsidRPr="00541C84" w:rsidRDefault="004F0444" w:rsidP="00C946A6">
      <w:pPr>
        <w:rPr>
          <w:rFonts w:eastAsia="Times New Roman" w:cstheme="minorHAnsi"/>
          <w:b/>
          <w:sz w:val="28"/>
          <w:szCs w:val="28"/>
          <w:u w:val="single"/>
          <w:lang w:eastAsia="sv-SE"/>
        </w:rPr>
      </w:pPr>
      <w:r>
        <w:rPr>
          <w:rFonts w:eastAsia="Times New Roman" w:cstheme="minorHAnsi"/>
          <w:b/>
          <w:sz w:val="28"/>
          <w:szCs w:val="28"/>
          <w:lang w:eastAsia="sv-SE"/>
        </w:rPr>
        <w:t>Övergripande o</w:t>
      </w:r>
      <w:r w:rsidR="00782CD1" w:rsidRPr="00541C84">
        <w:rPr>
          <w:rFonts w:eastAsia="Times New Roman" w:cstheme="minorHAnsi"/>
          <w:b/>
          <w:sz w:val="28"/>
          <w:szCs w:val="28"/>
          <w:lang w:eastAsia="sv-SE"/>
        </w:rPr>
        <w:t>mdöme:</w:t>
      </w:r>
      <w:r w:rsidR="00782CD1" w:rsidRPr="00541C84">
        <w:rPr>
          <w:rFonts w:eastAsia="Times New Roman" w:cstheme="minorHAnsi"/>
          <w:b/>
          <w:sz w:val="28"/>
          <w:szCs w:val="28"/>
          <w:u w:val="single"/>
          <w:lang w:eastAsia="sv-SE"/>
        </w:rPr>
        <w:tab/>
      </w:r>
      <w:r w:rsidR="00782CD1" w:rsidRPr="00541C84">
        <w:rPr>
          <w:rFonts w:eastAsia="Times New Roman" w:cstheme="minorHAnsi"/>
          <w:b/>
          <w:sz w:val="28"/>
          <w:szCs w:val="28"/>
          <w:u w:val="single"/>
          <w:lang w:eastAsia="sv-SE"/>
        </w:rPr>
        <w:tab/>
      </w:r>
    </w:p>
    <w:p w:rsidR="00782CD1" w:rsidRPr="00541C84" w:rsidRDefault="00782CD1" w:rsidP="00C946A6">
      <w:pPr>
        <w:rPr>
          <w:rFonts w:eastAsia="Times New Roman" w:cstheme="minorHAnsi"/>
          <w:b/>
          <w:sz w:val="28"/>
          <w:szCs w:val="28"/>
          <w:lang w:eastAsia="sv-SE"/>
        </w:rPr>
      </w:pPr>
    </w:p>
    <w:p w:rsidR="00782CD1" w:rsidRPr="00541C84" w:rsidRDefault="00782CD1" w:rsidP="00C946A6">
      <w:pPr>
        <w:rPr>
          <w:rFonts w:eastAsia="Times New Roman" w:cstheme="minorHAnsi"/>
          <w:b/>
          <w:sz w:val="28"/>
          <w:szCs w:val="28"/>
          <w:lang w:eastAsia="sv-SE"/>
        </w:rPr>
      </w:pPr>
    </w:p>
    <w:p w:rsidR="00782CD1" w:rsidRPr="00541C84" w:rsidRDefault="00782CD1" w:rsidP="00C946A6">
      <w:pPr>
        <w:rPr>
          <w:rFonts w:eastAsia="Times New Roman" w:cstheme="minorHAnsi"/>
          <w:sz w:val="28"/>
          <w:szCs w:val="28"/>
          <w:lang w:eastAsia="sv-SE"/>
        </w:rPr>
      </w:pPr>
      <w:r w:rsidRPr="00541C84">
        <w:rPr>
          <w:rFonts w:eastAsia="Times New Roman" w:cstheme="minorHAnsi"/>
          <w:b/>
          <w:sz w:val="28"/>
          <w:szCs w:val="28"/>
          <w:lang w:eastAsia="sv-SE"/>
        </w:rPr>
        <w:t>Om b</w:t>
      </w:r>
      <w:r w:rsidR="00C946A6" w:rsidRPr="00541C84">
        <w:rPr>
          <w:rFonts w:eastAsia="Times New Roman" w:cstheme="minorHAnsi"/>
          <w:b/>
          <w:sz w:val="28"/>
          <w:szCs w:val="28"/>
          <w:lang w:eastAsia="sv-SE"/>
        </w:rPr>
        <w:t>edömning</w:t>
      </w:r>
      <w:r w:rsidR="00102F7D">
        <w:rPr>
          <w:rFonts w:eastAsia="Times New Roman" w:cstheme="minorHAnsi"/>
          <w:b/>
          <w:sz w:val="28"/>
          <w:szCs w:val="28"/>
          <w:lang w:eastAsia="sv-SE"/>
        </w:rPr>
        <w:t>en</w:t>
      </w:r>
      <w:r w:rsidR="00C946A6" w:rsidRPr="00541C84">
        <w:rPr>
          <w:rFonts w:eastAsia="Times New Roman" w:cstheme="minorHAnsi"/>
          <w:sz w:val="28"/>
          <w:szCs w:val="28"/>
          <w:lang w:eastAsia="sv-SE"/>
        </w:rPr>
        <w:t xml:space="preserve">: </w:t>
      </w:r>
    </w:p>
    <w:p w:rsidR="00782CD1" w:rsidRPr="00541C84" w:rsidRDefault="00782CD1" w:rsidP="00C946A6">
      <w:pPr>
        <w:rPr>
          <w:rFonts w:eastAsia="Times New Roman" w:cstheme="minorHAnsi"/>
          <w:sz w:val="28"/>
          <w:szCs w:val="28"/>
          <w:lang w:eastAsia="sv-SE"/>
        </w:rPr>
      </w:pPr>
    </w:p>
    <w:p w:rsidR="00C946A6" w:rsidRPr="00541C84" w:rsidRDefault="00C946A6" w:rsidP="00C946A6">
      <w:pPr>
        <w:rPr>
          <w:rFonts w:eastAsia="Times New Roman" w:cstheme="minorHAnsi"/>
          <w:sz w:val="28"/>
          <w:szCs w:val="28"/>
          <w:lang w:eastAsia="sv-SE"/>
        </w:rPr>
      </w:pPr>
      <w:r w:rsidRPr="00541C84">
        <w:rPr>
          <w:rFonts w:eastAsia="Times New Roman" w:cstheme="minorHAnsi"/>
          <w:sz w:val="28"/>
          <w:szCs w:val="28"/>
          <w:lang w:eastAsia="sv-SE"/>
        </w:rPr>
        <w:t>Din text bedöms och kommenteras utifrån ovanstående kunskapskrav för skriftlig kommunikation i kursen.</w:t>
      </w:r>
      <w:r w:rsidR="00782CD1" w:rsidRPr="00541C84">
        <w:rPr>
          <w:rFonts w:eastAsia="Times New Roman" w:cstheme="minorHAnsi"/>
          <w:sz w:val="28"/>
          <w:szCs w:val="28"/>
          <w:lang w:eastAsia="sv-SE"/>
        </w:rPr>
        <w:t xml:space="preserve"> </w:t>
      </w:r>
    </w:p>
    <w:p w:rsidR="00782CD1" w:rsidRPr="00541C84" w:rsidRDefault="00782CD1" w:rsidP="00C946A6">
      <w:pPr>
        <w:rPr>
          <w:rFonts w:eastAsia="Times New Roman" w:cstheme="minorHAnsi"/>
          <w:sz w:val="28"/>
          <w:szCs w:val="28"/>
          <w:lang w:eastAsia="sv-SE"/>
        </w:rPr>
      </w:pPr>
    </w:p>
    <w:p w:rsidR="00C24555" w:rsidRDefault="00C24555" w:rsidP="00C24555">
      <w:pPr>
        <w:pStyle w:val="Liststycke"/>
        <w:numPr>
          <w:ilvl w:val="0"/>
          <w:numId w:val="5"/>
        </w:numPr>
        <w:tabs>
          <w:tab w:val="left" w:pos="426"/>
        </w:tabs>
        <w:ind w:left="0" w:firstLine="0"/>
        <w:rPr>
          <w:rFonts w:eastAsia="Times New Roman" w:cstheme="minorHAnsi"/>
          <w:sz w:val="28"/>
          <w:szCs w:val="28"/>
          <w:lang w:eastAsia="sv-SE"/>
        </w:rPr>
      </w:pPr>
      <w:r>
        <w:rPr>
          <w:rFonts w:eastAsia="Times New Roman" w:cstheme="minorHAnsi"/>
          <w:sz w:val="28"/>
          <w:szCs w:val="28"/>
          <w:highlight w:val="green"/>
          <w:lang w:eastAsia="sv-SE"/>
        </w:rPr>
        <w:t>Grön</w:t>
      </w:r>
      <w:r>
        <w:rPr>
          <w:rFonts w:eastAsia="Times New Roman" w:cstheme="minorHAnsi"/>
          <w:sz w:val="28"/>
          <w:szCs w:val="28"/>
          <w:lang w:eastAsia="sv-SE"/>
        </w:rPr>
        <w:t xml:space="preserve"> markering: Kunskapskrav har </w:t>
      </w:r>
      <w:r>
        <w:rPr>
          <w:rFonts w:eastAsia="Times New Roman" w:cstheme="minorHAnsi"/>
          <w:b/>
          <w:sz w:val="28"/>
          <w:szCs w:val="28"/>
          <w:lang w:eastAsia="sv-SE"/>
        </w:rPr>
        <w:t>uppnåtts</w:t>
      </w:r>
    </w:p>
    <w:p w:rsidR="00C24555" w:rsidRDefault="00C24555" w:rsidP="00C24555">
      <w:pPr>
        <w:pStyle w:val="Liststycke"/>
        <w:tabs>
          <w:tab w:val="left" w:pos="426"/>
        </w:tabs>
        <w:ind w:left="0"/>
        <w:rPr>
          <w:rFonts w:eastAsia="Times New Roman" w:cstheme="minorHAnsi"/>
          <w:sz w:val="28"/>
          <w:szCs w:val="28"/>
          <w:lang w:eastAsia="sv-SE"/>
        </w:rPr>
      </w:pPr>
    </w:p>
    <w:p w:rsidR="00C24555" w:rsidRDefault="00C24555" w:rsidP="00C24555">
      <w:pPr>
        <w:pStyle w:val="Liststycke"/>
        <w:numPr>
          <w:ilvl w:val="0"/>
          <w:numId w:val="5"/>
        </w:numPr>
        <w:tabs>
          <w:tab w:val="left" w:pos="426"/>
        </w:tabs>
        <w:ind w:left="0" w:firstLine="0"/>
        <w:rPr>
          <w:rFonts w:eastAsia="Times New Roman" w:cstheme="minorHAnsi"/>
          <w:sz w:val="28"/>
          <w:szCs w:val="28"/>
          <w:lang w:eastAsia="sv-SE"/>
        </w:rPr>
      </w:pPr>
      <w:r>
        <w:rPr>
          <w:rFonts w:eastAsia="Times New Roman" w:cstheme="minorHAnsi"/>
          <w:sz w:val="28"/>
          <w:szCs w:val="28"/>
          <w:highlight w:val="red"/>
          <w:lang w:eastAsia="sv-SE"/>
        </w:rPr>
        <w:t>Röd</w:t>
      </w:r>
      <w:r>
        <w:rPr>
          <w:rFonts w:eastAsia="Times New Roman" w:cstheme="minorHAnsi"/>
          <w:sz w:val="28"/>
          <w:szCs w:val="28"/>
          <w:lang w:eastAsia="sv-SE"/>
        </w:rPr>
        <w:t xml:space="preserve"> markering: Kunskapskrav har </w:t>
      </w:r>
      <w:r>
        <w:rPr>
          <w:rFonts w:eastAsia="Times New Roman" w:cstheme="minorHAnsi"/>
          <w:b/>
          <w:sz w:val="28"/>
          <w:szCs w:val="28"/>
          <w:lang w:eastAsia="sv-SE"/>
        </w:rPr>
        <w:t>inte</w:t>
      </w:r>
      <w:r>
        <w:rPr>
          <w:rFonts w:eastAsia="Times New Roman" w:cstheme="minorHAnsi"/>
          <w:sz w:val="28"/>
          <w:szCs w:val="28"/>
          <w:lang w:eastAsia="sv-SE"/>
        </w:rPr>
        <w:t xml:space="preserve"> </w:t>
      </w:r>
      <w:r>
        <w:rPr>
          <w:rFonts w:eastAsia="Times New Roman" w:cstheme="minorHAnsi"/>
          <w:b/>
          <w:sz w:val="28"/>
          <w:szCs w:val="28"/>
          <w:lang w:eastAsia="sv-SE"/>
        </w:rPr>
        <w:t>uppnåtts</w:t>
      </w:r>
    </w:p>
    <w:p w:rsidR="00541C84" w:rsidRPr="00541C84" w:rsidRDefault="00541C84" w:rsidP="00541C84">
      <w:pPr>
        <w:pStyle w:val="Liststycke"/>
        <w:rPr>
          <w:rFonts w:eastAsia="Times New Roman" w:cstheme="minorHAnsi"/>
          <w:sz w:val="28"/>
          <w:szCs w:val="28"/>
          <w:lang w:eastAsia="sv-SE"/>
        </w:rPr>
      </w:pPr>
    </w:p>
    <w:p w:rsidR="005A6395" w:rsidRDefault="005A6395">
      <w:pPr>
        <w:rPr>
          <w:rFonts w:eastAsia="Times New Roman" w:cstheme="minorHAnsi"/>
          <w:sz w:val="28"/>
          <w:szCs w:val="28"/>
          <w:lang w:eastAsia="sv-SE"/>
        </w:rPr>
      </w:pPr>
      <w:r>
        <w:rPr>
          <w:rFonts w:eastAsia="Times New Roman" w:cstheme="minorHAnsi"/>
          <w:sz w:val="28"/>
          <w:szCs w:val="28"/>
          <w:lang w:eastAsia="sv-SE"/>
        </w:rPr>
        <w:br w:type="page"/>
      </w:r>
    </w:p>
    <w:p w:rsidR="005A6395" w:rsidRDefault="005A6395" w:rsidP="005A6395">
      <w:pPr>
        <w:pStyle w:val="Rubrik1"/>
        <w:rPr>
          <w:lang w:val="en-US"/>
        </w:rPr>
      </w:pPr>
      <w:r>
        <w:rPr>
          <w:lang w:val="en-US"/>
        </w:rPr>
        <w:lastRenderedPageBreak/>
        <w:t xml:space="preserve">International economy – Social studies and English </w:t>
      </w:r>
    </w:p>
    <w:p w:rsidR="005A6395" w:rsidRDefault="005A6395" w:rsidP="005A6395">
      <w:pPr>
        <w:rPr>
          <w:u w:val="single"/>
          <w:lang w:val="en-US"/>
        </w:rPr>
      </w:pPr>
      <w:r>
        <w:rPr>
          <w:u w:val="single"/>
          <w:lang w:val="en-US"/>
        </w:rPr>
        <w:t xml:space="preserve">Core content: </w:t>
      </w:r>
    </w:p>
    <w:p w:rsidR="005A6395" w:rsidRDefault="005A6395" w:rsidP="005A6395">
      <w:pPr>
        <w:rPr>
          <w:u w:val="single"/>
          <w:lang w:val="en-US"/>
        </w:rPr>
      </w:pPr>
    </w:p>
    <w:p w:rsidR="005A6395" w:rsidRDefault="005A6395" w:rsidP="005A6395">
      <w:pPr>
        <w:pStyle w:val="Liststycke"/>
        <w:numPr>
          <w:ilvl w:val="0"/>
          <w:numId w:val="6"/>
        </w:numPr>
        <w:spacing w:line="300" w:lineRule="atLeast"/>
        <w:rPr>
          <w:lang w:val="en-US"/>
        </w:rPr>
      </w:pPr>
      <w:r>
        <w:rPr>
          <w:b/>
          <w:lang w:val="en-US"/>
        </w:rPr>
        <w:t>Issues concerning growth, power, influence</w:t>
      </w:r>
      <w:r>
        <w:rPr>
          <w:lang w:val="en-US"/>
        </w:rPr>
        <w:t xml:space="preserve">, (a sustainable society, the environment and allocation of resources) </w:t>
      </w:r>
      <w:r>
        <w:rPr>
          <w:b/>
          <w:lang w:val="en-US"/>
        </w:rPr>
        <w:t>in relation to economic theories</w:t>
      </w:r>
    </w:p>
    <w:p w:rsidR="005A6395" w:rsidRDefault="005A6395" w:rsidP="005A6395">
      <w:pPr>
        <w:pStyle w:val="Liststycke"/>
        <w:numPr>
          <w:ilvl w:val="0"/>
          <w:numId w:val="6"/>
        </w:numPr>
        <w:spacing w:line="300" w:lineRule="atLeast"/>
        <w:rPr>
          <w:lang w:val="en-US"/>
        </w:rPr>
      </w:pPr>
    </w:p>
    <w:p w:rsidR="005A6395" w:rsidRDefault="005A6395" w:rsidP="005A6395">
      <w:pPr>
        <w:pStyle w:val="Liststycke"/>
        <w:numPr>
          <w:ilvl w:val="0"/>
          <w:numId w:val="6"/>
        </w:numPr>
        <w:spacing w:line="300" w:lineRule="atLeast"/>
        <w:rPr>
          <w:b/>
          <w:lang w:val="en-US"/>
        </w:rPr>
      </w:pPr>
      <w:proofErr w:type="spellStart"/>
      <w:r>
        <w:rPr>
          <w:b/>
          <w:lang w:val="en-US"/>
        </w:rPr>
        <w:t>Specialised</w:t>
      </w:r>
      <w:proofErr w:type="spellEnd"/>
      <w:r>
        <w:rPr>
          <w:b/>
          <w:lang w:val="en-US"/>
        </w:rPr>
        <w:t xml:space="preserve"> thematic studies into social issues </w:t>
      </w:r>
    </w:p>
    <w:p w:rsidR="005A6395" w:rsidRDefault="005A6395" w:rsidP="005A6395">
      <w:pPr>
        <w:rPr>
          <w:lang w:val="en-US"/>
        </w:rPr>
      </w:pPr>
      <w:r>
        <w:rPr>
          <w:lang w:val="en-US"/>
        </w:rPr>
        <w:t>.</w:t>
      </w:r>
    </w:p>
    <w:p w:rsidR="005A6395" w:rsidRDefault="005A6395" w:rsidP="005A6395">
      <w:pPr>
        <w:pStyle w:val="Liststycke"/>
        <w:numPr>
          <w:ilvl w:val="0"/>
          <w:numId w:val="6"/>
        </w:numPr>
        <w:spacing w:line="300" w:lineRule="atLeast"/>
        <w:rPr>
          <w:lang w:val="en-US"/>
        </w:rPr>
      </w:pPr>
      <w:r>
        <w:rPr>
          <w:lang w:val="en-US"/>
        </w:rPr>
        <w:t xml:space="preserve">Oral and </w:t>
      </w:r>
      <w:r>
        <w:rPr>
          <w:b/>
          <w:lang w:val="en-US"/>
        </w:rPr>
        <w:t>written presentations</w:t>
      </w:r>
      <w:r>
        <w:rPr>
          <w:lang w:val="en-US"/>
        </w:rPr>
        <w:t xml:space="preserve"> in different forms, using different techniques common in the area, such as </w:t>
      </w:r>
      <w:r>
        <w:rPr>
          <w:b/>
          <w:lang w:val="en-US"/>
        </w:rPr>
        <w:t>debates, articles, reports and essays.</w:t>
      </w:r>
    </w:p>
    <w:p w:rsidR="005A6395" w:rsidRDefault="005A6395" w:rsidP="005A6395">
      <w:pPr>
        <w:rPr>
          <w:lang w:val="en-US"/>
        </w:rPr>
      </w:pPr>
    </w:p>
    <w:tbl>
      <w:tblPr>
        <w:tblStyle w:val="Stockholmsstad"/>
        <w:tblW w:w="10632" w:type="dxa"/>
        <w:tblInd w:w="-601" w:type="dxa"/>
        <w:tblLook w:val="04A0" w:firstRow="1" w:lastRow="0" w:firstColumn="1" w:lastColumn="0" w:noHBand="0" w:noVBand="1"/>
      </w:tblPr>
      <w:tblGrid>
        <w:gridCol w:w="3403"/>
        <w:gridCol w:w="3543"/>
        <w:gridCol w:w="3686"/>
      </w:tblGrid>
      <w:tr w:rsidR="005A6395" w:rsidTr="005A63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95" w:rsidRDefault="005A6395">
            <w:pPr>
              <w:spacing w:afterLines="60" w:after="144" w:afterAutospacing="0" w:line="300" w:lineRule="atLeas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95" w:rsidRDefault="005A6395">
            <w:pPr>
              <w:spacing w:afterLines="60" w:after="144" w:afterAutospacing="0" w:line="300" w:lineRule="atLeas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C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95" w:rsidRDefault="005A6395">
            <w:pPr>
              <w:spacing w:afterLines="60" w:after="144" w:afterAutospacing="0" w:line="300" w:lineRule="atLeas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A</w:t>
            </w:r>
          </w:p>
        </w:tc>
      </w:tr>
      <w:tr w:rsidR="005A6395" w:rsidTr="005A639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95" w:rsidRDefault="005A6395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Students can </w:t>
            </w:r>
            <w:proofErr w:type="spellStart"/>
            <w:r>
              <w:rPr>
                <w:szCs w:val="20"/>
                <w:lang w:val="en-US"/>
              </w:rPr>
              <w:t>analyse</w:t>
            </w:r>
            <w:proofErr w:type="spellEnd"/>
            <w:r>
              <w:rPr>
                <w:szCs w:val="20"/>
                <w:lang w:val="en-US"/>
              </w:rPr>
              <w:t xml:space="preserve"> complex social issues and identify causes and consequences.</w:t>
            </w:r>
          </w:p>
          <w:p w:rsidR="005A6395" w:rsidRDefault="005A6395">
            <w:pPr>
              <w:rPr>
                <w:szCs w:val="20"/>
                <w:lang w:val="en-US"/>
              </w:rPr>
            </w:pPr>
          </w:p>
          <w:p w:rsidR="005A6395" w:rsidRDefault="005A6395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In their analyses, students </w:t>
            </w:r>
            <w:r>
              <w:rPr>
                <w:b/>
                <w:szCs w:val="20"/>
                <w:lang w:val="en-US"/>
              </w:rPr>
              <w:t xml:space="preserve">with some certainty </w:t>
            </w:r>
            <w:r>
              <w:rPr>
                <w:szCs w:val="20"/>
                <w:lang w:val="en-US"/>
              </w:rPr>
              <w:t xml:space="preserve">use </w:t>
            </w:r>
            <w:r>
              <w:rPr>
                <w:b/>
                <w:szCs w:val="20"/>
                <w:lang w:val="en-US"/>
              </w:rPr>
              <w:t>the concepts</w:t>
            </w:r>
            <w:r>
              <w:rPr>
                <w:szCs w:val="20"/>
                <w:lang w:val="en-US"/>
              </w:rPr>
              <w:t xml:space="preserve">, theories, (models and methods) of the social sciences. </w:t>
            </w:r>
          </w:p>
          <w:p w:rsidR="005A6395" w:rsidRDefault="005A6395">
            <w:pPr>
              <w:rPr>
                <w:szCs w:val="20"/>
                <w:lang w:val="en-US"/>
              </w:rPr>
            </w:pPr>
          </w:p>
          <w:p w:rsidR="005A6395" w:rsidRDefault="005A6395">
            <w:pPr>
              <w:rPr>
                <w:szCs w:val="20"/>
                <w:lang w:val="en-US"/>
              </w:rPr>
            </w:pPr>
          </w:p>
          <w:p w:rsidR="005A6395" w:rsidRDefault="005A6395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Students </w:t>
            </w:r>
            <w:r>
              <w:rPr>
                <w:b/>
                <w:szCs w:val="20"/>
                <w:lang w:val="en-US"/>
              </w:rPr>
              <w:t>discuss in basic terms</w:t>
            </w:r>
            <w:r>
              <w:rPr>
                <w:szCs w:val="20"/>
                <w:lang w:val="en-US"/>
              </w:rPr>
              <w:t xml:space="preserve"> </w:t>
            </w:r>
            <w:r>
              <w:rPr>
                <w:b/>
                <w:szCs w:val="20"/>
                <w:lang w:val="en-US"/>
              </w:rPr>
              <w:t>causes</w:t>
            </w:r>
            <w:r>
              <w:rPr>
                <w:szCs w:val="20"/>
                <w:lang w:val="en-US"/>
              </w:rPr>
              <w:t xml:space="preserve">, and also political, economic and social </w:t>
            </w:r>
            <w:r>
              <w:rPr>
                <w:b/>
                <w:szCs w:val="20"/>
                <w:lang w:val="en-US"/>
              </w:rPr>
              <w:t xml:space="preserve">consequences </w:t>
            </w:r>
            <w:r>
              <w:rPr>
                <w:szCs w:val="20"/>
                <w:lang w:val="en-US"/>
              </w:rPr>
              <w:t xml:space="preserve">of different solutions to social issues. </w:t>
            </w:r>
          </w:p>
          <w:p w:rsidR="005A6395" w:rsidRDefault="005A6395">
            <w:pPr>
              <w:rPr>
                <w:szCs w:val="20"/>
                <w:lang w:val="en-US"/>
              </w:rPr>
            </w:pPr>
          </w:p>
          <w:p w:rsidR="005A6395" w:rsidRDefault="005A6395">
            <w:pPr>
              <w:rPr>
                <w:szCs w:val="20"/>
                <w:lang w:val="en-US"/>
              </w:rPr>
            </w:pPr>
          </w:p>
          <w:p w:rsidR="005A6395" w:rsidRDefault="005A6395">
            <w:pPr>
              <w:spacing w:line="300" w:lineRule="atLeas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Students can give </w:t>
            </w:r>
            <w:r>
              <w:rPr>
                <w:b/>
                <w:szCs w:val="20"/>
                <w:lang w:val="en-US"/>
              </w:rPr>
              <w:t>simple arguments</w:t>
            </w:r>
            <w:r>
              <w:rPr>
                <w:szCs w:val="20"/>
                <w:lang w:val="en-US"/>
              </w:rPr>
              <w:t xml:space="preserve"> for their viewpoints and </w:t>
            </w:r>
            <w:r>
              <w:rPr>
                <w:b/>
                <w:szCs w:val="20"/>
                <w:lang w:val="en-US"/>
              </w:rPr>
              <w:t>in simple assessments</w:t>
            </w:r>
            <w:r>
              <w:rPr>
                <w:szCs w:val="20"/>
                <w:lang w:val="en-US"/>
              </w:rPr>
              <w:t xml:space="preserve"> evaluate the viewpoints of others.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95" w:rsidRDefault="005A6395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Students can </w:t>
            </w:r>
            <w:proofErr w:type="spellStart"/>
            <w:r>
              <w:rPr>
                <w:szCs w:val="20"/>
                <w:lang w:val="en-US"/>
              </w:rPr>
              <w:t>analyse</w:t>
            </w:r>
            <w:proofErr w:type="spellEnd"/>
            <w:r>
              <w:rPr>
                <w:szCs w:val="20"/>
                <w:lang w:val="en-US"/>
              </w:rPr>
              <w:t xml:space="preserve"> complex social issues and identify causes and consequences. </w:t>
            </w:r>
          </w:p>
          <w:p w:rsidR="005A6395" w:rsidRDefault="005A6395">
            <w:pPr>
              <w:rPr>
                <w:szCs w:val="20"/>
                <w:lang w:val="en-US"/>
              </w:rPr>
            </w:pPr>
          </w:p>
          <w:p w:rsidR="005A6395" w:rsidRDefault="005A6395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In their analyses, students </w:t>
            </w:r>
            <w:r>
              <w:rPr>
                <w:b/>
                <w:szCs w:val="20"/>
                <w:lang w:val="en-US"/>
              </w:rPr>
              <w:t>with some certainty use</w:t>
            </w:r>
            <w:r>
              <w:rPr>
                <w:szCs w:val="20"/>
                <w:lang w:val="en-US"/>
              </w:rPr>
              <w:t xml:space="preserve"> </w:t>
            </w:r>
            <w:r>
              <w:rPr>
                <w:b/>
                <w:szCs w:val="20"/>
                <w:lang w:val="en-US"/>
              </w:rPr>
              <w:t>the concepts</w:t>
            </w:r>
            <w:r>
              <w:rPr>
                <w:szCs w:val="20"/>
                <w:lang w:val="en-US"/>
              </w:rPr>
              <w:t xml:space="preserve">, theories, (models and methods) of the social sciences and </w:t>
            </w:r>
            <w:r>
              <w:rPr>
                <w:b/>
                <w:szCs w:val="20"/>
                <w:lang w:val="en-US"/>
              </w:rPr>
              <w:t>evaluate them in simple assessments</w:t>
            </w:r>
            <w:r>
              <w:rPr>
                <w:szCs w:val="20"/>
                <w:lang w:val="en-US"/>
              </w:rPr>
              <w:t xml:space="preserve">. </w:t>
            </w:r>
          </w:p>
          <w:p w:rsidR="005A6395" w:rsidRDefault="005A6395">
            <w:pPr>
              <w:rPr>
                <w:szCs w:val="20"/>
                <w:lang w:val="en-US"/>
              </w:rPr>
            </w:pPr>
          </w:p>
          <w:p w:rsidR="005A6395" w:rsidRDefault="005A6395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Students </w:t>
            </w:r>
            <w:r>
              <w:rPr>
                <w:b/>
                <w:szCs w:val="20"/>
                <w:lang w:val="en-US"/>
              </w:rPr>
              <w:t>discuss in detail causes,</w:t>
            </w:r>
            <w:r>
              <w:rPr>
                <w:szCs w:val="20"/>
                <w:lang w:val="en-US"/>
              </w:rPr>
              <w:t xml:space="preserve"> and also political economic and social </w:t>
            </w:r>
            <w:r>
              <w:rPr>
                <w:b/>
                <w:szCs w:val="20"/>
                <w:lang w:val="en-US"/>
              </w:rPr>
              <w:t>consequences</w:t>
            </w:r>
            <w:r>
              <w:rPr>
                <w:szCs w:val="20"/>
                <w:lang w:val="en-US"/>
              </w:rPr>
              <w:t xml:space="preserve"> of different solutions to social issues. </w:t>
            </w:r>
          </w:p>
          <w:p w:rsidR="005A6395" w:rsidRDefault="005A6395">
            <w:pPr>
              <w:rPr>
                <w:szCs w:val="20"/>
                <w:lang w:val="en-US"/>
              </w:rPr>
            </w:pPr>
          </w:p>
          <w:p w:rsidR="005A6395" w:rsidRDefault="005A6395">
            <w:pPr>
              <w:rPr>
                <w:szCs w:val="20"/>
                <w:lang w:val="en-US"/>
              </w:rPr>
            </w:pPr>
          </w:p>
          <w:p w:rsidR="005A6395" w:rsidRDefault="005A6395">
            <w:pPr>
              <w:rPr>
                <w:szCs w:val="20"/>
                <w:lang w:val="en-US"/>
              </w:rPr>
            </w:pPr>
          </w:p>
          <w:p w:rsidR="005A6395" w:rsidRDefault="005A6395">
            <w:pPr>
              <w:spacing w:line="300" w:lineRule="atLeas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Students can </w:t>
            </w:r>
            <w:r>
              <w:rPr>
                <w:b/>
                <w:szCs w:val="20"/>
                <w:lang w:val="en-US"/>
              </w:rPr>
              <w:t xml:space="preserve">give </w:t>
            </w:r>
            <w:proofErr w:type="spellStart"/>
            <w:r>
              <w:rPr>
                <w:b/>
                <w:szCs w:val="20"/>
                <w:lang w:val="en-US"/>
              </w:rPr>
              <w:t>well grounded</w:t>
            </w:r>
            <w:proofErr w:type="spellEnd"/>
            <w:r>
              <w:rPr>
                <w:b/>
                <w:szCs w:val="20"/>
                <w:lang w:val="en-US"/>
              </w:rPr>
              <w:t xml:space="preserve"> arguments</w:t>
            </w:r>
            <w:r>
              <w:rPr>
                <w:szCs w:val="20"/>
                <w:lang w:val="en-US"/>
              </w:rPr>
              <w:t xml:space="preserve"> for their viewpoints and in </w:t>
            </w:r>
            <w:r>
              <w:rPr>
                <w:b/>
                <w:szCs w:val="20"/>
                <w:lang w:val="en-US"/>
              </w:rPr>
              <w:t xml:space="preserve">simple assessments </w:t>
            </w:r>
            <w:r>
              <w:rPr>
                <w:szCs w:val="20"/>
                <w:lang w:val="en-US"/>
              </w:rPr>
              <w:t>evaluate the viewpoints of others.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95" w:rsidRDefault="005A6395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Students can </w:t>
            </w:r>
            <w:proofErr w:type="spellStart"/>
            <w:r>
              <w:rPr>
                <w:szCs w:val="20"/>
                <w:lang w:val="en-US"/>
              </w:rPr>
              <w:t>analyse</w:t>
            </w:r>
            <w:proofErr w:type="spellEnd"/>
            <w:r>
              <w:rPr>
                <w:szCs w:val="20"/>
                <w:lang w:val="en-US"/>
              </w:rPr>
              <w:t xml:space="preserve"> complex social issues and identify causes and consequences.</w:t>
            </w:r>
          </w:p>
          <w:p w:rsidR="005A6395" w:rsidRDefault="005A6395">
            <w:pPr>
              <w:rPr>
                <w:szCs w:val="20"/>
                <w:lang w:val="en-US"/>
              </w:rPr>
            </w:pPr>
          </w:p>
          <w:p w:rsidR="005A6395" w:rsidRDefault="005A6395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 In their analyses, students </w:t>
            </w:r>
            <w:r>
              <w:rPr>
                <w:b/>
                <w:szCs w:val="20"/>
                <w:lang w:val="en-US"/>
              </w:rPr>
              <w:t>with certainty</w:t>
            </w:r>
            <w:r>
              <w:rPr>
                <w:szCs w:val="20"/>
                <w:lang w:val="en-US"/>
              </w:rPr>
              <w:t xml:space="preserve"> use </w:t>
            </w:r>
            <w:r>
              <w:rPr>
                <w:b/>
                <w:szCs w:val="20"/>
                <w:lang w:val="en-US"/>
              </w:rPr>
              <w:t>the concepts</w:t>
            </w:r>
            <w:r>
              <w:rPr>
                <w:szCs w:val="20"/>
                <w:lang w:val="en-US"/>
              </w:rPr>
              <w:t xml:space="preserve">, theories, (models and methods) of the social sciences and evaluate them in </w:t>
            </w:r>
            <w:r>
              <w:rPr>
                <w:b/>
                <w:szCs w:val="20"/>
                <w:lang w:val="en-US"/>
              </w:rPr>
              <w:t>balanced assessments</w:t>
            </w:r>
            <w:r>
              <w:rPr>
                <w:szCs w:val="20"/>
                <w:lang w:val="en-US"/>
              </w:rPr>
              <w:t xml:space="preserve">. </w:t>
            </w:r>
          </w:p>
          <w:p w:rsidR="005A6395" w:rsidRDefault="005A6395">
            <w:pPr>
              <w:rPr>
                <w:szCs w:val="20"/>
                <w:lang w:val="en-US"/>
              </w:rPr>
            </w:pPr>
          </w:p>
          <w:p w:rsidR="005A6395" w:rsidRDefault="005A6395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Students </w:t>
            </w:r>
            <w:r>
              <w:rPr>
                <w:b/>
                <w:szCs w:val="20"/>
                <w:lang w:val="en-US"/>
              </w:rPr>
              <w:t>discuss in detail and in a balanced way causes</w:t>
            </w:r>
            <w:r>
              <w:rPr>
                <w:szCs w:val="20"/>
                <w:lang w:val="en-US"/>
              </w:rPr>
              <w:t xml:space="preserve">, and also political economic and social </w:t>
            </w:r>
            <w:r>
              <w:rPr>
                <w:b/>
                <w:szCs w:val="20"/>
                <w:lang w:val="en-US"/>
              </w:rPr>
              <w:t>consequences</w:t>
            </w:r>
            <w:r>
              <w:rPr>
                <w:szCs w:val="20"/>
                <w:lang w:val="en-US"/>
              </w:rPr>
              <w:t xml:space="preserve"> of different solutions to social issues. </w:t>
            </w:r>
          </w:p>
          <w:p w:rsidR="005A6395" w:rsidRDefault="005A6395">
            <w:pPr>
              <w:rPr>
                <w:szCs w:val="20"/>
                <w:lang w:val="en-US"/>
              </w:rPr>
            </w:pPr>
          </w:p>
          <w:p w:rsidR="005A6395" w:rsidRDefault="005A6395">
            <w:pPr>
              <w:rPr>
                <w:szCs w:val="20"/>
                <w:lang w:val="en-US"/>
              </w:rPr>
            </w:pPr>
          </w:p>
          <w:p w:rsidR="005A6395" w:rsidRDefault="005A6395">
            <w:pPr>
              <w:spacing w:line="300" w:lineRule="atLeas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Students can </w:t>
            </w:r>
            <w:r>
              <w:rPr>
                <w:b/>
                <w:szCs w:val="20"/>
                <w:lang w:val="en-US"/>
              </w:rPr>
              <w:t xml:space="preserve">give </w:t>
            </w:r>
            <w:proofErr w:type="spellStart"/>
            <w:r>
              <w:rPr>
                <w:b/>
                <w:szCs w:val="20"/>
                <w:lang w:val="en-US"/>
              </w:rPr>
              <w:t>well grounded</w:t>
            </w:r>
            <w:proofErr w:type="spellEnd"/>
            <w:r>
              <w:rPr>
                <w:b/>
                <w:szCs w:val="20"/>
                <w:lang w:val="en-US"/>
              </w:rPr>
              <w:t xml:space="preserve"> and balanced arguments</w:t>
            </w:r>
            <w:r>
              <w:rPr>
                <w:szCs w:val="20"/>
                <w:lang w:val="en-US"/>
              </w:rPr>
              <w:t xml:space="preserve"> for their viewpoints and in </w:t>
            </w:r>
            <w:r>
              <w:rPr>
                <w:b/>
                <w:szCs w:val="20"/>
                <w:lang w:val="en-US"/>
              </w:rPr>
              <w:t>balanced assessments</w:t>
            </w:r>
            <w:r>
              <w:rPr>
                <w:szCs w:val="20"/>
                <w:lang w:val="en-US"/>
              </w:rPr>
              <w:t xml:space="preserve"> evaluate the viewpoints of others.</w:t>
            </w:r>
          </w:p>
        </w:tc>
      </w:tr>
    </w:tbl>
    <w:p w:rsidR="009B31BB" w:rsidRPr="00541C84" w:rsidRDefault="009B31BB" w:rsidP="00C946A6">
      <w:pPr>
        <w:rPr>
          <w:rFonts w:eastAsia="Times New Roman" w:cstheme="minorHAnsi"/>
          <w:sz w:val="28"/>
          <w:szCs w:val="28"/>
          <w:lang w:eastAsia="sv-SE"/>
        </w:rPr>
      </w:pPr>
    </w:p>
    <w:sectPr w:rsidR="009B31BB" w:rsidRPr="00541C84" w:rsidSect="00782CD1">
      <w:head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CD1" w:rsidRDefault="00782CD1" w:rsidP="00782CD1">
      <w:r>
        <w:separator/>
      </w:r>
    </w:p>
  </w:endnote>
  <w:endnote w:type="continuationSeparator" w:id="0">
    <w:p w:rsidR="00782CD1" w:rsidRDefault="00782CD1" w:rsidP="00782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CD1" w:rsidRDefault="00782CD1" w:rsidP="00782CD1">
      <w:r>
        <w:separator/>
      </w:r>
    </w:p>
  </w:footnote>
  <w:footnote w:type="continuationSeparator" w:id="0">
    <w:p w:rsidR="00782CD1" w:rsidRDefault="00782CD1" w:rsidP="00782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28D" w:rsidRPr="00BA201E" w:rsidRDefault="00782CD1" w:rsidP="00782CD1">
    <w:pPr>
      <w:pBdr>
        <w:bottom w:val="single" w:sz="6" w:space="1" w:color="auto"/>
      </w:pBdr>
      <w:rPr>
        <w:rFonts w:ascii="Arial" w:eastAsia="Times New Roman" w:hAnsi="Arial" w:cs="Arial"/>
        <w:b/>
        <w:szCs w:val="28"/>
        <w:lang w:val="en-US" w:eastAsia="sv-SE"/>
      </w:rPr>
    </w:pPr>
    <w:r w:rsidRPr="00BA201E">
      <w:rPr>
        <w:noProof/>
        <w:sz w:val="22"/>
        <w:lang w:eastAsia="sv-SE"/>
      </w:rPr>
      <w:drawing>
        <wp:anchor distT="0" distB="0" distL="114300" distR="114300" simplePos="0" relativeHeight="251659264" behindDoc="1" locked="0" layoutInCell="1" allowOverlap="1" wp14:anchorId="3A208E35" wp14:editId="0DFC62AB">
          <wp:simplePos x="0" y="0"/>
          <wp:positionH relativeFrom="column">
            <wp:posOffset>4155440</wp:posOffset>
          </wp:positionH>
          <wp:positionV relativeFrom="paragraph">
            <wp:posOffset>-3175</wp:posOffset>
          </wp:positionV>
          <wp:extent cx="1495425" cy="504825"/>
          <wp:effectExtent l="0" t="0" r="9525" b="9525"/>
          <wp:wrapNone/>
          <wp:docPr id="1" name="Bildobjekt 3" descr="http://utbildning.intranat.stockholm.se/pagefiles/544166/logotyp_epos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3" descr="http://utbildning.intranat.stockholm.se/pagefiles/544166/logotyp_epo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201E">
      <w:rPr>
        <w:rFonts w:ascii="Arial" w:eastAsia="Times New Roman" w:hAnsi="Arial" w:cs="Arial"/>
        <w:b/>
        <w:szCs w:val="28"/>
        <w:lang w:val="en-US" w:eastAsia="sv-SE"/>
      </w:rPr>
      <w:t xml:space="preserve">Examination </w:t>
    </w:r>
    <w:r w:rsidR="002B60DE" w:rsidRPr="00BA201E">
      <w:rPr>
        <w:rFonts w:ascii="Arial" w:eastAsia="Times New Roman" w:hAnsi="Arial" w:cs="Arial"/>
        <w:b/>
        <w:szCs w:val="28"/>
        <w:lang w:val="en-US" w:eastAsia="sv-SE"/>
      </w:rPr>
      <w:t>I</w:t>
    </w:r>
    <w:r w:rsidR="00BA201E" w:rsidRPr="00BA201E">
      <w:rPr>
        <w:rFonts w:ascii="Arial" w:eastAsia="Times New Roman" w:hAnsi="Arial" w:cs="Arial"/>
        <w:b/>
        <w:szCs w:val="28"/>
        <w:lang w:val="en-US" w:eastAsia="sv-SE"/>
      </w:rPr>
      <w:t>II</w:t>
    </w:r>
    <w:r w:rsidRPr="00BA201E">
      <w:rPr>
        <w:rFonts w:ascii="Arial" w:eastAsia="Times New Roman" w:hAnsi="Arial" w:cs="Arial"/>
        <w:b/>
        <w:szCs w:val="28"/>
        <w:lang w:val="en-US" w:eastAsia="sv-SE"/>
      </w:rPr>
      <w:t xml:space="preserve"> – </w:t>
    </w:r>
    <w:r w:rsidRPr="00BA201E">
      <w:rPr>
        <w:rFonts w:ascii="Arial" w:eastAsia="Times New Roman" w:hAnsi="Arial" w:cs="Arial"/>
        <w:b/>
        <w:szCs w:val="28"/>
        <w:lang w:eastAsia="sv-SE"/>
      </w:rPr>
      <w:t xml:space="preserve">Engelska </w:t>
    </w:r>
    <w:r w:rsidR="00C855A8" w:rsidRPr="00BA201E">
      <w:rPr>
        <w:rFonts w:ascii="Arial" w:eastAsia="Times New Roman" w:hAnsi="Arial" w:cs="Arial"/>
        <w:b/>
        <w:szCs w:val="28"/>
        <w:lang w:val="en-US" w:eastAsia="sv-SE"/>
      </w:rPr>
      <w:t>6</w:t>
    </w:r>
    <w:r w:rsidR="00BA201E" w:rsidRPr="00BA201E">
      <w:rPr>
        <w:rFonts w:ascii="Arial" w:eastAsia="Times New Roman" w:hAnsi="Arial" w:cs="Arial"/>
        <w:b/>
        <w:szCs w:val="28"/>
        <w:lang w:val="en-US" w:eastAsia="sv-SE"/>
      </w:rPr>
      <w:t xml:space="preserve"> &amp; </w:t>
    </w:r>
    <w:r w:rsidR="00BA201E" w:rsidRPr="00BA201E">
      <w:rPr>
        <w:rFonts w:ascii="Arial" w:eastAsia="Times New Roman" w:hAnsi="Arial" w:cs="Arial"/>
        <w:b/>
        <w:szCs w:val="28"/>
        <w:lang w:eastAsia="sv-SE"/>
      </w:rPr>
      <w:t>Samhällskunskap</w:t>
    </w:r>
    <w:r w:rsidR="00BA201E" w:rsidRPr="00BA201E">
      <w:rPr>
        <w:rFonts w:ascii="Arial" w:eastAsia="Times New Roman" w:hAnsi="Arial" w:cs="Arial"/>
        <w:b/>
        <w:szCs w:val="28"/>
        <w:lang w:val="en-US" w:eastAsia="sv-SE"/>
      </w:rPr>
      <w:t xml:space="preserve"> 2</w:t>
    </w:r>
    <w:r w:rsidR="0078528D" w:rsidRPr="00BA201E">
      <w:rPr>
        <w:rFonts w:ascii="Arial" w:eastAsia="Times New Roman" w:hAnsi="Arial" w:cs="Arial"/>
        <w:b/>
        <w:szCs w:val="28"/>
        <w:lang w:val="en-US" w:eastAsia="sv-SE"/>
      </w:rPr>
      <w:t xml:space="preserve">  </w:t>
    </w:r>
  </w:p>
  <w:p w:rsidR="00782CD1" w:rsidRPr="00BA201E" w:rsidRDefault="00CF4D53" w:rsidP="00782CD1">
    <w:pPr>
      <w:pBdr>
        <w:bottom w:val="single" w:sz="6" w:space="1" w:color="auto"/>
      </w:pBdr>
      <w:rPr>
        <w:rFonts w:ascii="Arial" w:eastAsia="Times New Roman" w:hAnsi="Arial" w:cs="Arial"/>
        <w:b/>
        <w:szCs w:val="28"/>
        <w:lang w:val="en-US" w:eastAsia="sv-SE"/>
      </w:rPr>
    </w:pPr>
    <w:r w:rsidRPr="00BA201E">
      <w:rPr>
        <w:rFonts w:ascii="Arial" w:eastAsia="Times New Roman" w:hAnsi="Arial" w:cs="Arial"/>
        <w:b/>
        <w:szCs w:val="28"/>
        <w:lang w:val="en-US" w:eastAsia="sv-SE"/>
      </w:rPr>
      <w:t xml:space="preserve">Social studies &amp; </w:t>
    </w:r>
    <w:r w:rsidR="0078528D" w:rsidRPr="00BA201E">
      <w:rPr>
        <w:rFonts w:ascii="Arial" w:eastAsia="Times New Roman" w:hAnsi="Arial" w:cs="Arial"/>
        <w:b/>
        <w:szCs w:val="28"/>
        <w:lang w:val="en-US" w:eastAsia="sv-SE"/>
      </w:rPr>
      <w:t>Writing</w:t>
    </w:r>
  </w:p>
  <w:p w:rsidR="00782CD1" w:rsidRPr="00BA201E" w:rsidRDefault="00782CD1" w:rsidP="00782CD1">
    <w:pPr>
      <w:pBdr>
        <w:bottom w:val="single" w:sz="6" w:space="1" w:color="auto"/>
      </w:pBdr>
      <w:tabs>
        <w:tab w:val="left" w:pos="1784"/>
        <w:tab w:val="center" w:pos="4536"/>
      </w:tabs>
      <w:rPr>
        <w:rFonts w:ascii="Arial" w:eastAsia="Times New Roman" w:hAnsi="Arial" w:cs="Arial"/>
        <w:sz w:val="18"/>
        <w:szCs w:val="28"/>
        <w:lang w:val="en-US" w:eastAsia="sv-SE"/>
      </w:rPr>
    </w:pPr>
    <w:r w:rsidRPr="00BA201E">
      <w:rPr>
        <w:rFonts w:ascii="Arial" w:eastAsia="Times New Roman" w:hAnsi="Arial" w:cs="Arial"/>
        <w:sz w:val="18"/>
        <w:szCs w:val="28"/>
        <w:lang w:val="en-US" w:eastAsia="sv-SE"/>
      </w:rPr>
      <w:t>Week</w:t>
    </w:r>
    <w:r w:rsidR="00BA201E">
      <w:rPr>
        <w:rFonts w:ascii="Arial" w:eastAsia="Times New Roman" w:hAnsi="Arial" w:cs="Arial"/>
        <w:sz w:val="18"/>
        <w:szCs w:val="28"/>
        <w:lang w:val="en-US" w:eastAsia="sv-SE"/>
      </w:rPr>
      <w:t xml:space="preserve"> 8</w:t>
    </w:r>
    <w:r w:rsidR="00777DA8" w:rsidRPr="00BA201E">
      <w:rPr>
        <w:rFonts w:ascii="Arial" w:eastAsia="Times New Roman" w:hAnsi="Arial" w:cs="Arial"/>
        <w:sz w:val="18"/>
        <w:szCs w:val="28"/>
        <w:lang w:val="en-US" w:eastAsia="sv-SE"/>
      </w:rPr>
      <w:t xml:space="preserve">, </w:t>
    </w:r>
    <w:r w:rsidR="00BA201E">
      <w:rPr>
        <w:rFonts w:ascii="Arial" w:eastAsia="Times New Roman" w:hAnsi="Arial" w:cs="Arial"/>
        <w:sz w:val="18"/>
        <w:szCs w:val="28"/>
        <w:lang w:val="en-US" w:eastAsia="sv-SE"/>
      </w:rPr>
      <w:t>Spring</w:t>
    </w:r>
    <w:r w:rsidR="00CF4D53" w:rsidRPr="00BA201E">
      <w:rPr>
        <w:rFonts w:ascii="Arial" w:eastAsia="Times New Roman" w:hAnsi="Arial" w:cs="Arial"/>
        <w:sz w:val="18"/>
        <w:szCs w:val="28"/>
        <w:lang w:val="en-US" w:eastAsia="sv-SE"/>
      </w:rPr>
      <w:t xml:space="preserve"> Semester, </w:t>
    </w:r>
    <w:r w:rsidR="00777DA8" w:rsidRPr="00BA201E">
      <w:rPr>
        <w:rFonts w:ascii="Arial" w:eastAsia="Times New Roman" w:hAnsi="Arial" w:cs="Arial"/>
        <w:sz w:val="18"/>
        <w:szCs w:val="28"/>
        <w:lang w:val="en-US" w:eastAsia="sv-SE"/>
      </w:rPr>
      <w:t>201</w:t>
    </w:r>
    <w:r w:rsidR="00BA201E">
      <w:rPr>
        <w:rFonts w:ascii="Arial" w:eastAsia="Times New Roman" w:hAnsi="Arial" w:cs="Arial"/>
        <w:sz w:val="18"/>
        <w:szCs w:val="28"/>
        <w:lang w:val="en-US" w:eastAsia="sv-SE"/>
      </w:rPr>
      <w:t>7</w:t>
    </w:r>
    <w:r w:rsidRPr="00BA201E">
      <w:rPr>
        <w:rFonts w:ascii="Arial" w:eastAsia="Times New Roman" w:hAnsi="Arial" w:cs="Arial"/>
        <w:sz w:val="18"/>
        <w:szCs w:val="28"/>
        <w:lang w:val="en-US" w:eastAsia="sv-SE"/>
      </w:rPr>
      <w:tab/>
    </w:r>
  </w:p>
  <w:p w:rsidR="00782CD1" w:rsidRDefault="00782CD1" w:rsidP="00782CD1">
    <w:pPr>
      <w:pBdr>
        <w:bottom w:val="single" w:sz="6" w:space="1" w:color="auto"/>
      </w:pBdr>
      <w:tabs>
        <w:tab w:val="left" w:pos="1784"/>
        <w:tab w:val="center" w:pos="4536"/>
      </w:tabs>
      <w:rPr>
        <w:rFonts w:ascii="Arial" w:eastAsia="Times New Roman" w:hAnsi="Arial" w:cs="Arial"/>
        <w:sz w:val="20"/>
        <w:szCs w:val="28"/>
        <w:lang w:val="en-US" w:eastAsia="sv-SE"/>
      </w:rPr>
    </w:pPr>
  </w:p>
  <w:p w:rsidR="00782CD1" w:rsidRPr="00584A24" w:rsidRDefault="00782CD1" w:rsidP="00782CD1">
    <w:pPr>
      <w:pBdr>
        <w:bottom w:val="single" w:sz="6" w:space="1" w:color="auto"/>
      </w:pBdr>
      <w:tabs>
        <w:tab w:val="left" w:pos="1784"/>
        <w:tab w:val="center" w:pos="4536"/>
      </w:tabs>
      <w:rPr>
        <w:rFonts w:ascii="Arial" w:eastAsia="Times New Roman" w:hAnsi="Arial" w:cs="Arial"/>
        <w:sz w:val="20"/>
        <w:szCs w:val="28"/>
        <w:lang w:val="en-US" w:eastAsia="sv-SE"/>
      </w:rPr>
    </w:pPr>
  </w:p>
  <w:p w:rsidR="00782CD1" w:rsidRDefault="00782CD1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0374E"/>
    <w:multiLevelType w:val="hybridMultilevel"/>
    <w:tmpl w:val="C7E8AC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E15F58"/>
    <w:multiLevelType w:val="hybridMultilevel"/>
    <w:tmpl w:val="670EF5AE"/>
    <w:lvl w:ilvl="0" w:tplc="067AD07A">
      <w:numFmt w:val="bullet"/>
      <w:lvlText w:val="-"/>
      <w:lvlJc w:val="left"/>
      <w:pPr>
        <w:ind w:left="1572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">
    <w:nsid w:val="5BFC2EF5"/>
    <w:multiLevelType w:val="hybridMultilevel"/>
    <w:tmpl w:val="2CE47D58"/>
    <w:lvl w:ilvl="0" w:tplc="2D4627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17E3E"/>
    <w:multiLevelType w:val="hybridMultilevel"/>
    <w:tmpl w:val="B142E080"/>
    <w:lvl w:ilvl="0" w:tplc="226AA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E1209C"/>
    <w:multiLevelType w:val="hybridMultilevel"/>
    <w:tmpl w:val="12B0499C"/>
    <w:lvl w:ilvl="0" w:tplc="226AA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1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6A6"/>
    <w:rsid w:val="00027B79"/>
    <w:rsid w:val="0003286F"/>
    <w:rsid w:val="00042C06"/>
    <w:rsid w:val="0004497F"/>
    <w:rsid w:val="00056C9D"/>
    <w:rsid w:val="00063757"/>
    <w:rsid w:val="000675EE"/>
    <w:rsid w:val="00073B18"/>
    <w:rsid w:val="00077FE5"/>
    <w:rsid w:val="000A3D60"/>
    <w:rsid w:val="000F58F8"/>
    <w:rsid w:val="000F5E4D"/>
    <w:rsid w:val="00102F7D"/>
    <w:rsid w:val="00110372"/>
    <w:rsid w:val="0011461F"/>
    <w:rsid w:val="00120E2A"/>
    <w:rsid w:val="00132210"/>
    <w:rsid w:val="00151D2D"/>
    <w:rsid w:val="0015784C"/>
    <w:rsid w:val="001601A2"/>
    <w:rsid w:val="00173F05"/>
    <w:rsid w:val="00177404"/>
    <w:rsid w:val="00185312"/>
    <w:rsid w:val="001854B0"/>
    <w:rsid w:val="0019288E"/>
    <w:rsid w:val="00194E93"/>
    <w:rsid w:val="001B4597"/>
    <w:rsid w:val="002232B5"/>
    <w:rsid w:val="00236045"/>
    <w:rsid w:val="002501FE"/>
    <w:rsid w:val="00260A17"/>
    <w:rsid w:val="00261CA6"/>
    <w:rsid w:val="002806A1"/>
    <w:rsid w:val="002967A3"/>
    <w:rsid w:val="00297CBD"/>
    <w:rsid w:val="002A17E0"/>
    <w:rsid w:val="002A21DC"/>
    <w:rsid w:val="002A37E0"/>
    <w:rsid w:val="002A65F6"/>
    <w:rsid w:val="002A79F4"/>
    <w:rsid w:val="002B60DE"/>
    <w:rsid w:val="002E0F84"/>
    <w:rsid w:val="00317E17"/>
    <w:rsid w:val="00323B80"/>
    <w:rsid w:val="00337415"/>
    <w:rsid w:val="00343EA3"/>
    <w:rsid w:val="00360AAA"/>
    <w:rsid w:val="00365814"/>
    <w:rsid w:val="00366D57"/>
    <w:rsid w:val="003816FB"/>
    <w:rsid w:val="00384458"/>
    <w:rsid w:val="00392231"/>
    <w:rsid w:val="00392A1F"/>
    <w:rsid w:val="003A2A91"/>
    <w:rsid w:val="003B73B2"/>
    <w:rsid w:val="003C0843"/>
    <w:rsid w:val="003D2952"/>
    <w:rsid w:val="003E710E"/>
    <w:rsid w:val="003F659F"/>
    <w:rsid w:val="0040717F"/>
    <w:rsid w:val="00412C7B"/>
    <w:rsid w:val="004263D3"/>
    <w:rsid w:val="004361BE"/>
    <w:rsid w:val="004626B8"/>
    <w:rsid w:val="00471095"/>
    <w:rsid w:val="00473FA7"/>
    <w:rsid w:val="00480B6D"/>
    <w:rsid w:val="00487DF3"/>
    <w:rsid w:val="004A1834"/>
    <w:rsid w:val="004E6E3E"/>
    <w:rsid w:val="004F0444"/>
    <w:rsid w:val="004F0EC5"/>
    <w:rsid w:val="004F3197"/>
    <w:rsid w:val="00520F47"/>
    <w:rsid w:val="00521E81"/>
    <w:rsid w:val="00537967"/>
    <w:rsid w:val="00537F1C"/>
    <w:rsid w:val="005400C6"/>
    <w:rsid w:val="00541C84"/>
    <w:rsid w:val="005451D9"/>
    <w:rsid w:val="00555C1D"/>
    <w:rsid w:val="005670C4"/>
    <w:rsid w:val="005679A3"/>
    <w:rsid w:val="00584A24"/>
    <w:rsid w:val="005A0029"/>
    <w:rsid w:val="005A6395"/>
    <w:rsid w:val="005B2E18"/>
    <w:rsid w:val="005D7B8A"/>
    <w:rsid w:val="005F50AF"/>
    <w:rsid w:val="005F5C75"/>
    <w:rsid w:val="006012F2"/>
    <w:rsid w:val="00603370"/>
    <w:rsid w:val="00625E66"/>
    <w:rsid w:val="00646A75"/>
    <w:rsid w:val="006506BC"/>
    <w:rsid w:val="00654A00"/>
    <w:rsid w:val="0067651D"/>
    <w:rsid w:val="006A0E40"/>
    <w:rsid w:val="006A1F32"/>
    <w:rsid w:val="006B2C89"/>
    <w:rsid w:val="006B4326"/>
    <w:rsid w:val="006C46DA"/>
    <w:rsid w:val="006F3A70"/>
    <w:rsid w:val="00700972"/>
    <w:rsid w:val="007078E4"/>
    <w:rsid w:val="0071183E"/>
    <w:rsid w:val="00717CCA"/>
    <w:rsid w:val="0072154D"/>
    <w:rsid w:val="0075728D"/>
    <w:rsid w:val="00763C5A"/>
    <w:rsid w:val="00767E14"/>
    <w:rsid w:val="007701DA"/>
    <w:rsid w:val="00777DA8"/>
    <w:rsid w:val="00782CD1"/>
    <w:rsid w:val="0078528D"/>
    <w:rsid w:val="0079601B"/>
    <w:rsid w:val="007B060C"/>
    <w:rsid w:val="007C436B"/>
    <w:rsid w:val="007C7556"/>
    <w:rsid w:val="007D1561"/>
    <w:rsid w:val="007D2E3D"/>
    <w:rsid w:val="007F223A"/>
    <w:rsid w:val="007F64DE"/>
    <w:rsid w:val="0081382B"/>
    <w:rsid w:val="0083004C"/>
    <w:rsid w:val="008356B3"/>
    <w:rsid w:val="00867EAF"/>
    <w:rsid w:val="0088757D"/>
    <w:rsid w:val="0091064C"/>
    <w:rsid w:val="00931D71"/>
    <w:rsid w:val="00970602"/>
    <w:rsid w:val="0097184C"/>
    <w:rsid w:val="00974521"/>
    <w:rsid w:val="00975670"/>
    <w:rsid w:val="00985DCF"/>
    <w:rsid w:val="009A32DF"/>
    <w:rsid w:val="009B31BB"/>
    <w:rsid w:val="009C1927"/>
    <w:rsid w:val="009C4071"/>
    <w:rsid w:val="009D3390"/>
    <w:rsid w:val="009E0B6E"/>
    <w:rsid w:val="009E1426"/>
    <w:rsid w:val="009E1E8E"/>
    <w:rsid w:val="009E2AB6"/>
    <w:rsid w:val="00A00101"/>
    <w:rsid w:val="00A0209B"/>
    <w:rsid w:val="00A04811"/>
    <w:rsid w:val="00A33F63"/>
    <w:rsid w:val="00A432CA"/>
    <w:rsid w:val="00A44674"/>
    <w:rsid w:val="00A54B44"/>
    <w:rsid w:val="00A62EF2"/>
    <w:rsid w:val="00A74932"/>
    <w:rsid w:val="00A76570"/>
    <w:rsid w:val="00A90351"/>
    <w:rsid w:val="00AA4F2C"/>
    <w:rsid w:val="00AE66BC"/>
    <w:rsid w:val="00AF2DB9"/>
    <w:rsid w:val="00B14F4A"/>
    <w:rsid w:val="00B60F8B"/>
    <w:rsid w:val="00B6309B"/>
    <w:rsid w:val="00B701E0"/>
    <w:rsid w:val="00B74219"/>
    <w:rsid w:val="00B91DE4"/>
    <w:rsid w:val="00B9464F"/>
    <w:rsid w:val="00BA201E"/>
    <w:rsid w:val="00BA4BD9"/>
    <w:rsid w:val="00BA6FFB"/>
    <w:rsid w:val="00BA7AE4"/>
    <w:rsid w:val="00BB4516"/>
    <w:rsid w:val="00BB4AC7"/>
    <w:rsid w:val="00BC3AC8"/>
    <w:rsid w:val="00BF351E"/>
    <w:rsid w:val="00C03FC4"/>
    <w:rsid w:val="00C07258"/>
    <w:rsid w:val="00C116B6"/>
    <w:rsid w:val="00C11DAC"/>
    <w:rsid w:val="00C21D35"/>
    <w:rsid w:val="00C21E77"/>
    <w:rsid w:val="00C24555"/>
    <w:rsid w:val="00C37ABA"/>
    <w:rsid w:val="00C37D0A"/>
    <w:rsid w:val="00C53DBB"/>
    <w:rsid w:val="00C63199"/>
    <w:rsid w:val="00C728E7"/>
    <w:rsid w:val="00C855A8"/>
    <w:rsid w:val="00C8628F"/>
    <w:rsid w:val="00C929DA"/>
    <w:rsid w:val="00C946A6"/>
    <w:rsid w:val="00CB1892"/>
    <w:rsid w:val="00CF4D53"/>
    <w:rsid w:val="00CF7F20"/>
    <w:rsid w:val="00D00AFF"/>
    <w:rsid w:val="00D279AE"/>
    <w:rsid w:val="00D37F50"/>
    <w:rsid w:val="00D54769"/>
    <w:rsid w:val="00D73E37"/>
    <w:rsid w:val="00D816B4"/>
    <w:rsid w:val="00D821D2"/>
    <w:rsid w:val="00DA03AE"/>
    <w:rsid w:val="00DC66EA"/>
    <w:rsid w:val="00DD7E6B"/>
    <w:rsid w:val="00DF18C7"/>
    <w:rsid w:val="00E010EC"/>
    <w:rsid w:val="00E16CB1"/>
    <w:rsid w:val="00E24A54"/>
    <w:rsid w:val="00E30184"/>
    <w:rsid w:val="00E67ADD"/>
    <w:rsid w:val="00E710C4"/>
    <w:rsid w:val="00E7512B"/>
    <w:rsid w:val="00E77721"/>
    <w:rsid w:val="00E85F2E"/>
    <w:rsid w:val="00E90393"/>
    <w:rsid w:val="00E94F6A"/>
    <w:rsid w:val="00EC1B7D"/>
    <w:rsid w:val="00EC32F5"/>
    <w:rsid w:val="00EC751A"/>
    <w:rsid w:val="00ED2773"/>
    <w:rsid w:val="00EF0771"/>
    <w:rsid w:val="00EF3609"/>
    <w:rsid w:val="00EF480C"/>
    <w:rsid w:val="00F47E68"/>
    <w:rsid w:val="00F57F55"/>
    <w:rsid w:val="00F63134"/>
    <w:rsid w:val="00F742EB"/>
    <w:rsid w:val="00F816D8"/>
    <w:rsid w:val="00FA38D9"/>
    <w:rsid w:val="00FA504B"/>
    <w:rsid w:val="00FC5996"/>
    <w:rsid w:val="00FD007F"/>
    <w:rsid w:val="00FD0199"/>
    <w:rsid w:val="00FD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6A6"/>
  </w:style>
  <w:style w:type="paragraph" w:styleId="Rubrik1">
    <w:name w:val="heading 1"/>
    <w:basedOn w:val="Normal"/>
    <w:next w:val="Normal"/>
    <w:link w:val="Rubrik1Char"/>
    <w:uiPriority w:val="9"/>
    <w:qFormat/>
    <w:rsid w:val="00A54B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A54B44"/>
    <w:pPr>
      <w:spacing w:before="200"/>
      <w:outlineLvl w:val="1"/>
    </w:pPr>
    <w:rPr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54B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Rubrik4">
    <w:name w:val="heading 4"/>
    <w:basedOn w:val="Normal"/>
    <w:next w:val="Normal"/>
    <w:link w:val="Rubrik4Char"/>
    <w:uiPriority w:val="9"/>
    <w:qFormat/>
    <w:rsid w:val="00A54B44"/>
    <w:pPr>
      <w:outlineLvl w:val="3"/>
    </w:pPr>
    <w:rPr>
      <w:rFonts w:asciiTheme="majorHAnsi" w:hAnsiTheme="majorHAnsi"/>
      <w:b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A54B44"/>
    <w:pPr>
      <w:keepNext/>
      <w:keepLines/>
      <w:spacing w:before="200"/>
      <w:outlineLvl w:val="4"/>
    </w:pPr>
    <w:rPr>
      <w:rFonts w:eastAsiaTheme="majorEastAsia" w:cstheme="majorBidi"/>
      <w:b/>
      <w:i/>
      <w:color w:val="004D6D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54B44"/>
    <w:rPr>
      <w:rFonts w:asciiTheme="majorHAnsi" w:eastAsiaTheme="majorEastAsia" w:hAnsiTheme="majorHAnsi" w:cstheme="majorBidi"/>
      <w:b/>
      <w:bCs/>
      <w:color w:val="auto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54B44"/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54B44"/>
    <w:rPr>
      <w:rFonts w:asciiTheme="majorHAnsi" w:eastAsiaTheme="majorEastAsia" w:hAnsiTheme="majorHAnsi" w:cstheme="majorBidi"/>
      <w:b/>
      <w:bCs/>
      <w:caps/>
      <w:color w:val="auto"/>
    </w:rPr>
  </w:style>
  <w:style w:type="character" w:customStyle="1" w:styleId="Rubrik4Char">
    <w:name w:val="Rubrik 4 Char"/>
    <w:basedOn w:val="Standardstycketeckensnitt"/>
    <w:link w:val="Rubrik4"/>
    <w:uiPriority w:val="9"/>
    <w:rsid w:val="00A54B44"/>
    <w:rPr>
      <w:rFonts w:asciiTheme="majorHAnsi" w:hAnsiTheme="majorHAnsi"/>
      <w:b/>
      <w:color w:val="auto"/>
    </w:rPr>
  </w:style>
  <w:style w:type="paragraph" w:styleId="Rubrik">
    <w:name w:val="Title"/>
    <w:basedOn w:val="Normal"/>
    <w:next w:val="Normal"/>
    <w:link w:val="RubrikChar"/>
    <w:uiPriority w:val="10"/>
    <w:semiHidden/>
    <w:rsid w:val="00A54B44"/>
    <w:pPr>
      <w:pBdr>
        <w:bottom w:val="single" w:sz="8" w:space="4" w:color="009CDC" w:themeColor="accent1"/>
      </w:pBdr>
      <w:spacing w:after="300"/>
      <w:contextualSpacing/>
    </w:pPr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54B44"/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rsid w:val="00A54B44"/>
  </w:style>
  <w:style w:type="paragraph" w:styleId="Starktcitat">
    <w:name w:val="Intense Quote"/>
    <w:basedOn w:val="Normal"/>
    <w:next w:val="Normal"/>
    <w:link w:val="StarktcitatChar"/>
    <w:uiPriority w:val="30"/>
    <w:semiHidden/>
    <w:rsid w:val="00A54B44"/>
    <w:pPr>
      <w:pBdr>
        <w:bottom w:val="single" w:sz="4" w:space="4" w:color="009CDC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54B44"/>
    <w:rPr>
      <w:b/>
      <w:bCs/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A54B44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54B44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A54B44"/>
    <w:rPr>
      <w:rFonts w:asciiTheme="majorHAnsi" w:hAnsiTheme="majorHAnsi"/>
      <w:b/>
      <w:bCs/>
      <w:i/>
      <w:iCs/>
      <w:color w:val="auto"/>
    </w:rPr>
  </w:style>
  <w:style w:type="character" w:styleId="Diskretbetoning">
    <w:name w:val="Subtle Emphasis"/>
    <w:basedOn w:val="Standardstycketeckensnitt"/>
    <w:uiPriority w:val="19"/>
    <w:semiHidden/>
    <w:rsid w:val="00A54B44"/>
    <w:rPr>
      <w:i/>
      <w:iCs/>
      <w:color w:val="auto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A54B4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54B44"/>
    <w:rPr>
      <w:rFonts w:asciiTheme="majorHAnsi" w:eastAsiaTheme="majorEastAsia" w:hAnsiTheme="majorHAnsi" w:cstheme="majorBidi"/>
      <w:i/>
      <w:iCs/>
      <w:color w:val="auto"/>
      <w:spacing w:val="15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54B44"/>
    <w:rPr>
      <w:rFonts w:eastAsiaTheme="majorEastAsia" w:cstheme="majorBidi"/>
      <w:b/>
      <w:i/>
      <w:color w:val="004D6D" w:themeColor="accent1" w:themeShade="7F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54B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4B44"/>
    <w:rPr>
      <w:rFonts w:ascii="Tahoma" w:hAnsi="Tahoma" w:cs="Tahoma"/>
      <w:color w:val="auto"/>
      <w:sz w:val="16"/>
      <w:szCs w:val="16"/>
    </w:rPr>
  </w:style>
  <w:style w:type="table" w:styleId="Tabellrutnt">
    <w:name w:val="Table Grid"/>
    <w:basedOn w:val="Normaltabell"/>
    <w:uiPriority w:val="59"/>
    <w:rsid w:val="00A54B44"/>
    <w:rPr>
      <w:rFonts w:ascii="Gill Sans MT" w:hAnsi="Gill Sans MT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jusskuggning">
    <w:name w:val="Light Shading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A33F63"/>
    <w:rPr>
      <w:rFonts w:asciiTheme="majorHAnsi" w:hAnsiTheme="majorHAnsi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</w:style>
  <w:style w:type="table" w:styleId="Frgatrutnt-dekorfrg6">
    <w:name w:val="Colorful Grid Accent 6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D6" w:themeFill="accent6" w:themeFillTint="33"/>
    </w:tcPr>
    <w:tblStylePr w:type="firstRow">
      <w:rPr>
        <w:b/>
        <w:bCs/>
      </w:rPr>
      <w:tblPr/>
      <w:tcPr>
        <w:shd w:val="clear" w:color="auto" w:fill="C3E3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Frgatrutnt-dekorfrg5">
    <w:name w:val="Colorful Grid Accent 5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CF" w:themeFill="accent5" w:themeFillTint="33"/>
    </w:tcPr>
    <w:tblStylePr w:type="firstRow">
      <w:rPr>
        <w:b/>
        <w:bCs/>
      </w:rPr>
      <w:tblPr/>
      <w:tcPr>
        <w:shd w:val="clear" w:color="auto" w:fill="FEE2A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Frgatrutnt-dekorfrg3">
    <w:name w:val="Colorful Grid Accent 3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D1" w:themeFill="accent3" w:themeFillTint="33"/>
    </w:tcPr>
    <w:tblStylePr w:type="firstRow">
      <w:rPr>
        <w:b/>
        <w:bCs/>
      </w:rPr>
      <w:tblPr/>
      <w:tcPr>
        <w:shd w:val="clear" w:color="auto" w:fill="FFF2A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2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trutnt-dekorfrg2">
    <w:name w:val="Colorful Grid Accent 2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4FB" w:themeFill="accent2" w:themeFillTint="33"/>
    </w:tcPr>
    <w:tblStylePr w:type="firstRow">
      <w:rPr>
        <w:b/>
        <w:bCs/>
      </w:rPr>
      <w:tblPr/>
      <w:tcPr>
        <w:shd w:val="clear" w:color="auto" w:fill="D8EA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A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skuggning2">
    <w:name w:val="Medium Shading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lista1">
    <w:name w:val="Medium Lis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CDC" w:themeColor="accen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shd w:val="clear" w:color="auto" w:fill="B7E9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CBED" w:themeColor="accent2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shd w:val="clear" w:color="auto" w:fill="E7F2F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F1A" w:themeColor="accent3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shd w:val="clear" w:color="auto" w:fill="FFF7C6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F6F" w:themeColor="accent4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shd w:val="clear" w:color="auto" w:fill="FFFADB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812" w:themeColor="accent5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shd w:val="clear" w:color="auto" w:fill="FEEDC4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B33E" w:themeColor="accent6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shd w:val="clear" w:color="auto" w:fill="DAEDCD" w:themeFill="accent6" w:themeFillTint="3F"/>
      </w:tcPr>
    </w:tblStylePr>
  </w:style>
  <w:style w:type="table" w:styleId="Mellanmrklista2">
    <w:name w:val="Medium Lis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CD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CD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CD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CD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FCBE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CBE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CBE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2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F1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F1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F1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7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B81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81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81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rgatrutnt-dekorfrg1">
    <w:name w:val="Colorful Grid Accent 1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EDFF" w:themeFill="accent1" w:themeFillTint="33"/>
    </w:tcPr>
    <w:tblStylePr w:type="firstRow">
      <w:rPr>
        <w:b/>
        <w:bCs/>
      </w:rPr>
      <w:tblPr/>
      <w:tcPr>
        <w:shd w:val="clear" w:color="auto" w:fill="8BDC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DC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Frgatrutnt">
    <w:name w:val="Colorful Grid"/>
    <w:basedOn w:val="Normaltabell"/>
    <w:uiPriority w:val="73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lista2-dekorfrg6">
    <w:name w:val="Medium List 2 Accent 6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CB33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B33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B33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skuggning-dekorfrg6">
    <w:name w:val="Light Shading Accent 6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</w:style>
  <w:style w:type="table" w:styleId="Frgadlista-dekorfrg6">
    <w:name w:val="Colorful List Accent 6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0F8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802" w:themeFill="accent5" w:themeFillShade="CC"/>
      </w:tcPr>
    </w:tblStylePr>
    <w:tblStylePr w:type="lastRow">
      <w:rPr>
        <w:b/>
        <w:bCs/>
        <w:color w:val="D698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shd w:val="clear" w:color="auto" w:fill="E1F1D6" w:themeFill="accent6" w:themeFillTint="33"/>
      </w:tcPr>
    </w:tblStylePr>
  </w:style>
  <w:style w:type="table" w:styleId="Frgadlista-dekorfrg5">
    <w:name w:val="Colorful List Accent 5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EF7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8F31" w:themeFill="accent6" w:themeFillShade="CC"/>
      </w:tcPr>
    </w:tblStylePr>
    <w:tblStylePr w:type="lastRow">
      <w:rPr>
        <w:b/>
        <w:bCs/>
        <w:color w:val="568F3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Frgadlista-dekorfrg4">
    <w:name w:val="Colorful List Accent 4"/>
    <w:basedOn w:val="Normaltabell"/>
    <w:uiPriority w:val="72"/>
    <w:rsid w:val="00D821D2"/>
    <w:rPr>
      <w:rFonts w:ascii="Gill Sans MT" w:hAnsi="Gill Sans MT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C000" w:themeFill="accent3" w:themeFillShade="CC"/>
      </w:tcPr>
    </w:tblStylePr>
    <w:tblStylePr w:type="lastRow">
      <w:rPr>
        <w:b/>
        <w:bCs/>
        <w:color w:val="E0C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shd w:val="clear" w:color="auto" w:fill="FFFBE2" w:themeFill="accent4" w:themeFillTint="33"/>
      </w:tcPr>
    </w:tblStylePr>
  </w:style>
  <w:style w:type="table" w:styleId="Mellanmrktrutnt2">
    <w:name w:val="Medium Grid 2"/>
    <w:basedOn w:val="Normaltabell"/>
    <w:uiPriority w:val="68"/>
    <w:rsid w:val="005670C4"/>
    <w:rPr>
      <w:rFonts w:ascii="Gill Sans MT" w:eastAsiaTheme="majorEastAsia" w:hAnsi="Gill Sans MT" w:cstheme="majorBidi"/>
      <w:color w:val="FFFFFF" w:themeColor="background1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FD4734"/>
    <w:rPr>
      <w:rFonts w:ascii="Gill Sans MT" w:eastAsiaTheme="majorEastAsia" w:hAnsi="Gill Sans MT" w:cstheme="majorBidi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cPr>
      <w:shd w:val="clear" w:color="auto" w:fill="B7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DFF" w:themeFill="accent1" w:themeFillTint="33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tcBorders>
          <w:insideH w:val="single" w:sz="6" w:space="0" w:color="009CDC" w:themeColor="accent1"/>
          <w:insideV w:val="single" w:sz="6" w:space="0" w:color="009CDC" w:themeColor="accent1"/>
        </w:tcBorders>
        <w:shd w:val="clear" w:color="auto" w:fill="6E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lista-dekorfrg3">
    <w:name w:val="Colorful List Accent 3"/>
    <w:basedOn w:val="Normaltabell"/>
    <w:uiPriority w:val="72"/>
    <w:rsid w:val="00D821D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625" w:themeFill="accent4" w:themeFillShade="CC"/>
      </w:tcPr>
    </w:tblStylePr>
    <w:tblStylePr w:type="lastRow">
      <w:rPr>
        <w:b/>
        <w:bCs/>
        <w:color w:val="FFE62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shd w:val="clear" w:color="auto" w:fill="FFF8D1" w:themeFill="accent3" w:themeFillTint="33"/>
      </w:tcPr>
    </w:tblStylePr>
  </w:style>
  <w:style w:type="table" w:styleId="Mellanmrkskuggning2-dekorfrg6">
    <w:name w:val="Medium Shading 2 Accent 6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juslista-dekorfrg4">
    <w:name w:val="Light List Accent 4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</w:style>
  <w:style w:type="table" w:styleId="Frgadlista-dekorfrg2">
    <w:name w:val="Colorful List Accent 2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5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shd w:val="clear" w:color="auto" w:fill="EBF4FB" w:themeFill="accent2" w:themeFillTint="33"/>
      </w:tcPr>
    </w:tblStylePr>
  </w:style>
  <w:style w:type="table" w:styleId="Mellanmrkskuggning2-dekorfrg2">
    <w:name w:val="Medium Shading 2 Accent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lista-dekorfrg1">
    <w:name w:val="Colorful List Accent 1"/>
    <w:basedOn w:val="Normaltabell"/>
    <w:uiPriority w:val="72"/>
    <w:rsid w:val="003B73B2"/>
    <w:rPr>
      <w:rFonts w:ascii="Gill Sans MT" w:hAnsi="Gill Sans MT"/>
    </w:rPr>
    <w:tblPr>
      <w:tblStyleRowBandSize w:val="1"/>
      <w:tblStyleColBandSize w:val="1"/>
    </w:tblPr>
    <w:tcPr>
      <w:shd w:val="clear" w:color="auto" w:fill="E2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table" w:styleId="Frgadlista">
    <w:name w:val="Colorful List"/>
    <w:basedOn w:val="Normaltabell"/>
    <w:uiPriority w:val="72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llanmrktrutnt2-dekorfrg6">
    <w:name w:val="Medium Grid 2 Accent 6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cPr>
      <w:shd w:val="clear" w:color="auto" w:fill="DAE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6" w:themeFill="accent6" w:themeFillTint="33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tcBorders>
          <w:insideH w:val="single" w:sz="6" w:space="0" w:color="6CB33E" w:themeColor="accent6"/>
          <w:insideV w:val="single" w:sz="6" w:space="0" w:color="6CB33E" w:themeColor="accent6"/>
        </w:tcBorders>
        <w:shd w:val="clear" w:color="auto" w:fill="B4DC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skuggning-dekorfrg6">
    <w:name w:val="Colorful Shading Accent 6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DB812" w:themeColor="accent5"/>
        <w:left w:val="single" w:sz="4" w:space="0" w:color="6CB33E" w:themeColor="accent6"/>
        <w:bottom w:val="single" w:sz="4" w:space="0" w:color="6CB33E" w:themeColor="accent6"/>
        <w:right w:val="single" w:sz="4" w:space="0" w:color="6CB33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6B2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6B25" w:themeColor="accent6" w:themeShade="99"/>
          <w:insideV w:val="nil"/>
        </w:tcBorders>
        <w:shd w:val="clear" w:color="auto" w:fill="406B2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B25" w:themeFill="accent6" w:themeFillShade="99"/>
      </w:tcPr>
    </w:tblStylePr>
    <w:tblStylePr w:type="band1Vert">
      <w:tblPr/>
      <w:tcPr>
        <w:shd w:val="clear" w:color="auto" w:fill="C3E3AF" w:themeFill="accent6" w:themeFillTint="66"/>
      </w:tcPr>
    </w:tblStylePr>
    <w:tblStylePr w:type="band1Horz">
      <w:tblPr/>
      <w:tcPr>
        <w:shd w:val="clear" w:color="auto" w:fill="B4DC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llanmrkskuggning2-dekorfrg1">
    <w:name w:val="Medium Shading 2 Accent 1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skuggning-dekorfrg2">
    <w:name w:val="Colorful Shading Accent 2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9FCBED" w:themeColor="accent2"/>
        <w:bottom w:val="single" w:sz="4" w:space="0" w:color="9FCBED" w:themeColor="accent2"/>
        <w:right w:val="single" w:sz="4" w:space="0" w:color="9FCBE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80C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80C7" w:themeColor="accent2" w:themeShade="99"/>
          <w:insideV w:val="nil"/>
        </w:tcBorders>
        <w:shd w:val="clear" w:color="auto" w:fill="2580C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80C7" w:themeFill="accent2" w:themeFillShade="99"/>
      </w:tcPr>
    </w:tblStylePr>
    <w:tblStylePr w:type="band1Vert">
      <w:tblPr/>
      <w:tcPr>
        <w:shd w:val="clear" w:color="auto" w:fill="D8EAF7" w:themeFill="accent2" w:themeFillTint="66"/>
      </w:tcPr>
    </w:tblStylePr>
    <w:tblStylePr w:type="band1Horz">
      <w:tblPr/>
      <w:tcPr>
        <w:shd w:val="clear" w:color="auto" w:fill="CFE4F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EF6F" w:themeColor="accent4"/>
        <w:left w:val="single" w:sz="4" w:space="0" w:color="FFDF1A" w:themeColor="accent3"/>
        <w:bottom w:val="single" w:sz="4" w:space="0" w:color="FFDF1A" w:themeColor="accent3"/>
        <w:right w:val="single" w:sz="4" w:space="0" w:color="FFDF1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9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9000" w:themeColor="accent3" w:themeShade="99"/>
          <w:insideV w:val="nil"/>
        </w:tcBorders>
        <w:shd w:val="clear" w:color="auto" w:fill="A89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9000" w:themeFill="accent3" w:themeFillShade="99"/>
      </w:tcPr>
    </w:tblStylePr>
    <w:tblStylePr w:type="band1Vert">
      <w:tblPr/>
      <w:tcPr>
        <w:shd w:val="clear" w:color="auto" w:fill="FFF2A3" w:themeFill="accent3" w:themeFillTint="66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dskuggning">
    <w:name w:val="Colorful Shading"/>
    <w:basedOn w:val="Normaltabell"/>
    <w:uiPriority w:val="71"/>
    <w:rsid w:val="00EF480C"/>
    <w:rPr>
      <w:rFonts w:ascii="Gill Sans MT" w:hAnsi="Gill Sans MT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juslista-dekorfrg3">
    <w:name w:val="Light List Accent 3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</w:style>
  <w:style w:type="table" w:styleId="Frgadskuggning-dekorfrg4">
    <w:name w:val="Colorful Shading Accent 4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DF1A" w:themeColor="accent3"/>
        <w:left w:val="single" w:sz="4" w:space="0" w:color="FFEF6F" w:themeColor="accent4"/>
        <w:bottom w:val="single" w:sz="4" w:space="0" w:color="FFEF6F" w:themeColor="accent4"/>
        <w:right w:val="single" w:sz="4" w:space="0" w:color="FFEF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C2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C200" w:themeColor="accent4" w:themeShade="99"/>
          <w:insideV w:val="nil"/>
        </w:tcBorders>
        <w:shd w:val="clear" w:color="auto" w:fill="DBC2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200" w:themeFill="accent4" w:themeFillShade="99"/>
      </w:tcPr>
    </w:tblStylePr>
    <w:tblStylePr w:type="band1Vert">
      <w:tblPr/>
      <w:tcPr>
        <w:shd w:val="clear" w:color="auto" w:fill="FFF8C5" w:themeFill="accent4" w:themeFillTint="66"/>
      </w:tcPr>
    </w:tblStylePr>
    <w:tblStylePr w:type="band1Horz">
      <w:tblPr/>
      <w:tcPr>
        <w:shd w:val="clear" w:color="auto" w:fill="FFF6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6CB33E" w:themeColor="accent6"/>
        <w:left w:val="single" w:sz="4" w:space="0" w:color="FDB812" w:themeColor="accent5"/>
        <w:bottom w:val="single" w:sz="4" w:space="0" w:color="FDB812" w:themeColor="accent5"/>
        <w:right w:val="single" w:sz="4" w:space="0" w:color="FDB81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1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101" w:themeColor="accent5" w:themeShade="99"/>
          <w:insideV w:val="nil"/>
        </w:tcBorders>
        <w:shd w:val="clear" w:color="auto" w:fill="A071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101" w:themeFill="accent5" w:themeFillShade="99"/>
      </w:tcPr>
    </w:tblStylePr>
    <w:tblStylePr w:type="band1Vert">
      <w:tblPr/>
      <w:tcPr>
        <w:shd w:val="clear" w:color="auto" w:fill="FEE2A0" w:themeFill="accent5" w:themeFillTint="66"/>
      </w:tcPr>
    </w:tblStylePr>
    <w:tblStylePr w:type="band1Horz">
      <w:tblPr/>
      <w:tcPr>
        <w:shd w:val="clear" w:color="auto" w:fill="FEDB8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1">
    <w:name w:val="Dark List Accent 1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009CD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A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</w:style>
  <w:style w:type="table" w:styleId="Frgadskuggning-dekorfrg1">
    <w:name w:val="Colorful Shading Accent 1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9CDC" w:themeColor="accent1"/>
        <w:bottom w:val="single" w:sz="4" w:space="0" w:color="009CDC" w:themeColor="accent1"/>
        <w:right w:val="single" w:sz="4" w:space="0" w:color="009CD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4" w:themeColor="accent1" w:themeShade="99"/>
          <w:insideV w:val="nil"/>
        </w:tcBorders>
        <w:shd w:val="clear" w:color="auto" w:fill="005D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4" w:themeFill="accent1" w:themeFillShade="99"/>
      </w:tcPr>
    </w:tblStylePr>
    <w:tblStylePr w:type="band1Vert">
      <w:tblPr/>
      <w:tcPr>
        <w:shd w:val="clear" w:color="auto" w:fill="8BDCFF" w:themeFill="accent1" w:themeFillTint="66"/>
      </w:tcPr>
    </w:tblStylePr>
    <w:tblStylePr w:type="band1Horz">
      <w:tblPr/>
      <w:tcPr>
        <w:shd w:val="clear" w:color="auto" w:fill="6E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4">
    <w:name w:val="Dark List Accent 4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A1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E41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</w:style>
  <w:style w:type="table" w:styleId="Mellanmrktrutnt2-dekorfrg2">
    <w:name w:val="Medium Grid 2 Accent 2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cPr>
      <w:shd w:val="clear" w:color="auto" w:fill="E7F2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4FB" w:themeFill="accent2" w:themeFillTint="33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tcBorders>
          <w:insideH w:val="single" w:sz="6" w:space="0" w:color="9FCBED" w:themeColor="accent2"/>
          <w:insideV w:val="single" w:sz="6" w:space="0" w:color="9FCBED" w:themeColor="accent2"/>
        </w:tcBorders>
        <w:shd w:val="clear" w:color="auto" w:fill="CFE4F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rklista-dekorfrg2">
    <w:name w:val="Dark List Accent 2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9FCBE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6AA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9DD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</w:style>
  <w:style w:type="table" w:styleId="Mrklista">
    <w:name w:val="Dark List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styleId="Diskretreferens">
    <w:name w:val="Subtle Reference"/>
    <w:basedOn w:val="Standardstycketeckensnitt"/>
    <w:uiPriority w:val="31"/>
    <w:semiHidden/>
    <w:rsid w:val="00A54B44"/>
    <w:rPr>
      <w:smallCaps/>
      <w:color w:val="000000"/>
      <w:u w:val="single"/>
    </w:rPr>
  </w:style>
  <w:style w:type="character" w:styleId="Starkreferens">
    <w:name w:val="Intense Reference"/>
    <w:basedOn w:val="Standardstycketeckensnitt"/>
    <w:uiPriority w:val="32"/>
    <w:semiHidden/>
    <w:rsid w:val="00A54B44"/>
    <w:rPr>
      <w:b/>
      <w:bCs/>
      <w:smallCaps/>
      <w:color w:val="000000"/>
      <w:spacing w:val="5"/>
      <w:u w:val="single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A54B44"/>
    <w:pPr>
      <w:spacing w:after="200"/>
    </w:pPr>
    <w:rPr>
      <w:b/>
      <w:bCs/>
      <w:sz w:val="18"/>
      <w:szCs w:val="18"/>
    </w:rPr>
  </w:style>
  <w:style w:type="paragraph" w:styleId="Indragetstycke">
    <w:name w:val="Block Text"/>
    <w:basedOn w:val="Normal"/>
    <w:uiPriority w:val="99"/>
    <w:semiHidden/>
    <w:unhideWhenUsed/>
    <w:rsid w:val="00A54B44"/>
    <w:pPr>
      <w:pBdr>
        <w:top w:val="single" w:sz="2" w:space="10" w:color="009CDC" w:themeColor="accent1" w:shadow="1"/>
        <w:left w:val="single" w:sz="2" w:space="10" w:color="009CDC" w:themeColor="accent1" w:shadow="1"/>
        <w:bottom w:val="single" w:sz="2" w:space="10" w:color="009CDC" w:themeColor="accent1" w:shadow="1"/>
        <w:right w:val="single" w:sz="2" w:space="10" w:color="009CDC" w:themeColor="accent1" w:shadow="1"/>
      </w:pBdr>
      <w:ind w:left="1152" w:right="1152"/>
    </w:pPr>
    <w:rPr>
      <w:rFonts w:eastAsiaTheme="minorEastAsia"/>
      <w:i/>
      <w:iCs/>
    </w:rPr>
  </w:style>
  <w:style w:type="table" w:styleId="Mellanmrktrutnt3-dekorfrg6">
    <w:name w:val="Medium Grid 3 Accent 6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C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C9B" w:themeFill="accent6" w:themeFillTint="7F"/>
      </w:tcPr>
    </w:tblStylePr>
  </w:style>
  <w:style w:type="table" w:styleId="Mrklista-dekorfrg5">
    <w:name w:val="Dark List Accent 5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DB81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E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E0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</w:style>
  <w:style w:type="table" w:styleId="Mellanmrkskuggning1">
    <w:name w:val="Medium Shading 1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A54B44"/>
    <w:rPr>
      <w:rFonts w:asciiTheme="majorHAnsi" w:hAnsiTheme="majorHAnsi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A54B44"/>
    <w:rPr>
      <w:rFonts w:ascii="Gill Sans MT" w:hAnsi="Gill Sans MT"/>
      <w:color w:val="00008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A54B44"/>
    <w:rPr>
      <w:rFonts w:ascii="Gill Sans MT" w:hAnsi="Gill Sans MT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juslista">
    <w:name w:val="Light List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llanmrklista2-dekorfrg4">
    <w:name w:val="Medium List 2 Accent 4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F6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F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F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A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lista-dekorfrg1">
    <w:name w:val="Light List Accent 1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</w:style>
  <w:style w:type="table" w:styleId="Ljuslista-dekorfrg5">
    <w:name w:val="Light List Accent 5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</w:style>
  <w:style w:type="table" w:styleId="Ljustrutnt">
    <w:name w:val="Light Grid"/>
    <w:basedOn w:val="Normaltabell"/>
    <w:uiPriority w:val="62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1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  <w:shd w:val="clear" w:color="auto" w:fill="B7E9FF" w:themeFill="accent1" w:themeFillTint="3F"/>
      </w:tcPr>
    </w:tblStylePr>
    <w:tblStylePr w:type="band2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1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  <w:shd w:val="clear" w:color="auto" w:fill="E7F2FA" w:themeFill="accent2" w:themeFillTint="3F"/>
      </w:tcPr>
    </w:tblStylePr>
    <w:tblStylePr w:type="band2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1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  <w:shd w:val="clear" w:color="auto" w:fill="FFF7C6" w:themeFill="accent3" w:themeFillTint="3F"/>
      </w:tcPr>
    </w:tblStylePr>
    <w:tblStylePr w:type="band2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1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  <w:shd w:val="clear" w:color="auto" w:fill="FFFADB" w:themeFill="accent4" w:themeFillTint="3F"/>
      </w:tcPr>
    </w:tblStylePr>
    <w:tblStylePr w:type="band2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1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  <w:shd w:val="clear" w:color="auto" w:fill="FEEDC4" w:themeFill="accent5" w:themeFillTint="3F"/>
      </w:tcPr>
    </w:tblStylePr>
    <w:tblStylePr w:type="band2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2806A1"/>
    <w:rPr>
      <w:rFonts w:ascii="Gill Sans MT" w:hAnsi="Gill Sans MT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1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  <w:shd w:val="clear" w:color="auto" w:fill="DAEDCD" w:themeFill="accent6" w:themeFillTint="3F"/>
      </w:tcPr>
    </w:tblStylePr>
    <w:tblStylePr w:type="band2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297CBD"/>
    <w:rPr>
      <w:rFonts w:asciiTheme="majorHAnsi" w:hAnsiTheme="majorHAnsi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2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7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A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297CBD"/>
    <w:rPr>
      <w:rFonts w:ascii="Gill Sans MT" w:hAnsi="Gill Sans MT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oderntabell">
    <w:name w:val="Table Contemporary"/>
    <w:basedOn w:val="Normaltabell"/>
    <w:uiPriority w:val="99"/>
    <w:semiHidden/>
    <w:unhideWhenUsed/>
    <w:rsid w:val="00297CBD"/>
    <w:rPr>
      <w:rFonts w:ascii="Gill Sans MT" w:hAnsi="Gill Sans MT"/>
      <w:sz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ellanmrktrutnt1">
    <w:name w:val="Medium Grid 1"/>
    <w:basedOn w:val="Normaltabell"/>
    <w:uiPriority w:val="67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  <w:insideV w:val="single" w:sz="8" w:space="0" w:color="25BFFF" w:themeColor="accent1" w:themeTint="BF"/>
      </w:tblBorders>
    </w:tblPr>
    <w:tcPr>
      <w:shd w:val="clear" w:color="auto" w:fill="B7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  <w:insideV w:val="single" w:sz="8" w:space="0" w:color="B6D7F1" w:themeColor="accent2" w:themeTint="BF"/>
      </w:tblBorders>
    </w:tblPr>
    <w:tcPr>
      <w:shd w:val="clear" w:color="auto" w:fill="E7F2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D7F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  <w:insideV w:val="single" w:sz="8" w:space="0" w:color="FFE653" w:themeColor="accent3" w:themeTint="BF"/>
      </w:tblBorders>
    </w:tblPr>
    <w:tcPr>
      <w:shd w:val="clear" w:color="auto" w:fill="FFF7C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5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  <w:insideV w:val="single" w:sz="8" w:space="0" w:color="FFF293" w:themeColor="accent4" w:themeTint="BF"/>
      </w:tblBorders>
    </w:tblPr>
    <w:tcPr>
      <w:shd w:val="clear" w:color="auto" w:fill="FFFA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2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shd w:val="clear" w:color="auto" w:fill="FFF6B7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  <w:insideV w:val="single" w:sz="8" w:space="0" w:color="FDC94D" w:themeColor="accent5" w:themeTint="BF"/>
      </w:tblBorders>
    </w:tblPr>
    <w:tcPr>
      <w:shd w:val="clear" w:color="auto" w:fill="FEEDC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94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  <w:insideV w:val="single" w:sz="8" w:space="0" w:color="8FCB69" w:themeColor="accent6" w:themeTint="BF"/>
      </w:tblBorders>
    </w:tblPr>
    <w:tcPr>
      <w:shd w:val="clear" w:color="auto" w:fill="DAE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B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Mellanmrktrutnt2-dekorfrg3">
    <w:name w:val="Medium Grid 2 Accent 3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cPr>
      <w:shd w:val="clear" w:color="auto" w:fill="FFF7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D1" w:themeFill="accent3" w:themeFillTint="33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tcBorders>
          <w:insideH w:val="single" w:sz="6" w:space="0" w:color="FFDF1A" w:themeColor="accent3"/>
          <w:insideV w:val="single" w:sz="6" w:space="0" w:color="FFDF1A" w:themeColor="accent3"/>
        </w:tcBorders>
        <w:shd w:val="clear" w:color="auto" w:fill="FFEE8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cPr>
      <w:shd w:val="clear" w:color="auto" w:fill="FFFA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D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BE2" w:themeFill="accent4" w:themeFillTint="33"/>
      </w:tc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tcBorders>
          <w:insideH w:val="single" w:sz="6" w:space="0" w:color="FFEF6F" w:themeColor="accent4"/>
          <w:insideV w:val="single" w:sz="6" w:space="0" w:color="FFEF6F" w:themeColor="accent4"/>
        </w:tcBorders>
        <w:shd w:val="clear" w:color="auto" w:fill="FFF6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cPr>
      <w:shd w:val="clear" w:color="auto" w:fill="FEEDC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F" w:themeFill="accent5" w:themeFillTint="33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tcBorders>
          <w:insideH w:val="single" w:sz="6" w:space="0" w:color="FDB812" w:themeColor="accent5"/>
          <w:insideV w:val="single" w:sz="6" w:space="0" w:color="FDB812" w:themeColor="accent5"/>
        </w:tcBorders>
        <w:shd w:val="clear" w:color="auto" w:fill="FEDB8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EF480C"/>
    <w:rPr>
      <w:rFonts w:ascii="Gill Sans MT" w:hAnsi="Gill Sans M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4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2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4F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4F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7C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A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6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6B7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8" w:themeFill="accent5" w:themeFillTint="7F"/>
      </w:tcPr>
    </w:tblStylePr>
  </w:style>
  <w:style w:type="table" w:styleId="Mrklista-dekorfrg3">
    <w:name w:val="Dark List Accent 3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DF1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77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B4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</w:style>
  <w:style w:type="table" w:styleId="Mrklista-dekorfrg6">
    <w:name w:val="Dark List Accent 6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6CB33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59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852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</w:style>
  <w:style w:type="paragraph" w:styleId="Liststycke">
    <w:name w:val="List Paragraph"/>
    <w:basedOn w:val="Normal"/>
    <w:uiPriority w:val="34"/>
    <w:qFormat/>
    <w:rsid w:val="00C946A6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C946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782CD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82CD1"/>
  </w:style>
  <w:style w:type="paragraph" w:styleId="Sidfot">
    <w:name w:val="footer"/>
    <w:basedOn w:val="Normal"/>
    <w:link w:val="SidfotChar"/>
    <w:uiPriority w:val="99"/>
    <w:unhideWhenUsed/>
    <w:rsid w:val="00782CD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82CD1"/>
  </w:style>
  <w:style w:type="character" w:styleId="Hyperlnk">
    <w:name w:val="Hyperlink"/>
    <w:basedOn w:val="Standardstycketeckensnitt"/>
    <w:uiPriority w:val="99"/>
    <w:unhideWhenUsed/>
    <w:rsid w:val="00C37D0A"/>
    <w:rPr>
      <w:color w:val="005288" w:themeColor="hyperlink"/>
      <w:u w:val="single"/>
    </w:rPr>
  </w:style>
  <w:style w:type="table" w:customStyle="1" w:styleId="Stockholmsstad">
    <w:name w:val="Stockholms stad"/>
    <w:basedOn w:val="Normaltabell"/>
    <w:uiPriority w:val="99"/>
    <w:rsid w:val="005A6395"/>
    <w:rPr>
      <w:rFonts w:asciiTheme="majorHAnsi" w:hAnsiTheme="majorHAnsi"/>
      <w:sz w:val="20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0" w:after="100" w:afterAutospacing="1"/>
      </w:pPr>
      <w:rPr>
        <w:b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6A6"/>
  </w:style>
  <w:style w:type="paragraph" w:styleId="Rubrik1">
    <w:name w:val="heading 1"/>
    <w:basedOn w:val="Normal"/>
    <w:next w:val="Normal"/>
    <w:link w:val="Rubrik1Char"/>
    <w:uiPriority w:val="9"/>
    <w:qFormat/>
    <w:rsid w:val="00A54B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A54B44"/>
    <w:pPr>
      <w:spacing w:before="200"/>
      <w:outlineLvl w:val="1"/>
    </w:pPr>
    <w:rPr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54B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Rubrik4">
    <w:name w:val="heading 4"/>
    <w:basedOn w:val="Normal"/>
    <w:next w:val="Normal"/>
    <w:link w:val="Rubrik4Char"/>
    <w:uiPriority w:val="9"/>
    <w:qFormat/>
    <w:rsid w:val="00A54B44"/>
    <w:pPr>
      <w:outlineLvl w:val="3"/>
    </w:pPr>
    <w:rPr>
      <w:rFonts w:asciiTheme="majorHAnsi" w:hAnsiTheme="majorHAnsi"/>
      <w:b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A54B44"/>
    <w:pPr>
      <w:keepNext/>
      <w:keepLines/>
      <w:spacing w:before="200"/>
      <w:outlineLvl w:val="4"/>
    </w:pPr>
    <w:rPr>
      <w:rFonts w:eastAsiaTheme="majorEastAsia" w:cstheme="majorBidi"/>
      <w:b/>
      <w:i/>
      <w:color w:val="004D6D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54B44"/>
    <w:rPr>
      <w:rFonts w:asciiTheme="majorHAnsi" w:eastAsiaTheme="majorEastAsia" w:hAnsiTheme="majorHAnsi" w:cstheme="majorBidi"/>
      <w:b/>
      <w:bCs/>
      <w:color w:val="auto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54B44"/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54B44"/>
    <w:rPr>
      <w:rFonts w:asciiTheme="majorHAnsi" w:eastAsiaTheme="majorEastAsia" w:hAnsiTheme="majorHAnsi" w:cstheme="majorBidi"/>
      <w:b/>
      <w:bCs/>
      <w:caps/>
      <w:color w:val="auto"/>
    </w:rPr>
  </w:style>
  <w:style w:type="character" w:customStyle="1" w:styleId="Rubrik4Char">
    <w:name w:val="Rubrik 4 Char"/>
    <w:basedOn w:val="Standardstycketeckensnitt"/>
    <w:link w:val="Rubrik4"/>
    <w:uiPriority w:val="9"/>
    <w:rsid w:val="00A54B44"/>
    <w:rPr>
      <w:rFonts w:asciiTheme="majorHAnsi" w:hAnsiTheme="majorHAnsi"/>
      <w:b/>
      <w:color w:val="auto"/>
    </w:rPr>
  </w:style>
  <w:style w:type="paragraph" w:styleId="Rubrik">
    <w:name w:val="Title"/>
    <w:basedOn w:val="Normal"/>
    <w:next w:val="Normal"/>
    <w:link w:val="RubrikChar"/>
    <w:uiPriority w:val="10"/>
    <w:semiHidden/>
    <w:rsid w:val="00A54B44"/>
    <w:pPr>
      <w:pBdr>
        <w:bottom w:val="single" w:sz="8" w:space="4" w:color="009CDC" w:themeColor="accent1"/>
      </w:pBdr>
      <w:spacing w:after="300"/>
      <w:contextualSpacing/>
    </w:pPr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54B44"/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rsid w:val="00A54B44"/>
  </w:style>
  <w:style w:type="paragraph" w:styleId="Starktcitat">
    <w:name w:val="Intense Quote"/>
    <w:basedOn w:val="Normal"/>
    <w:next w:val="Normal"/>
    <w:link w:val="StarktcitatChar"/>
    <w:uiPriority w:val="30"/>
    <w:semiHidden/>
    <w:rsid w:val="00A54B44"/>
    <w:pPr>
      <w:pBdr>
        <w:bottom w:val="single" w:sz="4" w:space="4" w:color="009CDC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54B44"/>
    <w:rPr>
      <w:b/>
      <w:bCs/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A54B44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54B44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A54B44"/>
    <w:rPr>
      <w:rFonts w:asciiTheme="majorHAnsi" w:hAnsiTheme="majorHAnsi"/>
      <w:b/>
      <w:bCs/>
      <w:i/>
      <w:iCs/>
      <w:color w:val="auto"/>
    </w:rPr>
  </w:style>
  <w:style w:type="character" w:styleId="Diskretbetoning">
    <w:name w:val="Subtle Emphasis"/>
    <w:basedOn w:val="Standardstycketeckensnitt"/>
    <w:uiPriority w:val="19"/>
    <w:semiHidden/>
    <w:rsid w:val="00A54B44"/>
    <w:rPr>
      <w:i/>
      <w:iCs/>
      <w:color w:val="auto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A54B4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54B44"/>
    <w:rPr>
      <w:rFonts w:asciiTheme="majorHAnsi" w:eastAsiaTheme="majorEastAsia" w:hAnsiTheme="majorHAnsi" w:cstheme="majorBidi"/>
      <w:i/>
      <w:iCs/>
      <w:color w:val="auto"/>
      <w:spacing w:val="15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54B44"/>
    <w:rPr>
      <w:rFonts w:eastAsiaTheme="majorEastAsia" w:cstheme="majorBidi"/>
      <w:b/>
      <w:i/>
      <w:color w:val="004D6D" w:themeColor="accent1" w:themeShade="7F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54B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4B44"/>
    <w:rPr>
      <w:rFonts w:ascii="Tahoma" w:hAnsi="Tahoma" w:cs="Tahoma"/>
      <w:color w:val="auto"/>
      <w:sz w:val="16"/>
      <w:szCs w:val="16"/>
    </w:rPr>
  </w:style>
  <w:style w:type="table" w:styleId="Tabellrutnt">
    <w:name w:val="Table Grid"/>
    <w:basedOn w:val="Normaltabell"/>
    <w:uiPriority w:val="59"/>
    <w:rsid w:val="00A54B44"/>
    <w:rPr>
      <w:rFonts w:ascii="Gill Sans MT" w:hAnsi="Gill Sans MT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jusskuggning">
    <w:name w:val="Light Shading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A33F63"/>
    <w:rPr>
      <w:rFonts w:asciiTheme="majorHAnsi" w:hAnsiTheme="majorHAnsi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</w:style>
  <w:style w:type="table" w:styleId="Frgatrutnt-dekorfrg6">
    <w:name w:val="Colorful Grid Accent 6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D6" w:themeFill="accent6" w:themeFillTint="33"/>
    </w:tcPr>
    <w:tblStylePr w:type="firstRow">
      <w:rPr>
        <w:b/>
        <w:bCs/>
      </w:rPr>
      <w:tblPr/>
      <w:tcPr>
        <w:shd w:val="clear" w:color="auto" w:fill="C3E3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Frgatrutnt-dekorfrg5">
    <w:name w:val="Colorful Grid Accent 5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CF" w:themeFill="accent5" w:themeFillTint="33"/>
    </w:tcPr>
    <w:tblStylePr w:type="firstRow">
      <w:rPr>
        <w:b/>
        <w:bCs/>
      </w:rPr>
      <w:tblPr/>
      <w:tcPr>
        <w:shd w:val="clear" w:color="auto" w:fill="FEE2A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Frgatrutnt-dekorfrg3">
    <w:name w:val="Colorful Grid Accent 3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D1" w:themeFill="accent3" w:themeFillTint="33"/>
    </w:tcPr>
    <w:tblStylePr w:type="firstRow">
      <w:rPr>
        <w:b/>
        <w:bCs/>
      </w:rPr>
      <w:tblPr/>
      <w:tcPr>
        <w:shd w:val="clear" w:color="auto" w:fill="FFF2A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2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trutnt-dekorfrg2">
    <w:name w:val="Colorful Grid Accent 2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4FB" w:themeFill="accent2" w:themeFillTint="33"/>
    </w:tcPr>
    <w:tblStylePr w:type="firstRow">
      <w:rPr>
        <w:b/>
        <w:bCs/>
      </w:rPr>
      <w:tblPr/>
      <w:tcPr>
        <w:shd w:val="clear" w:color="auto" w:fill="D8EA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A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skuggning2">
    <w:name w:val="Medium Shading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lista1">
    <w:name w:val="Medium Lis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CDC" w:themeColor="accen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shd w:val="clear" w:color="auto" w:fill="B7E9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CBED" w:themeColor="accent2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shd w:val="clear" w:color="auto" w:fill="E7F2F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F1A" w:themeColor="accent3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shd w:val="clear" w:color="auto" w:fill="FFF7C6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F6F" w:themeColor="accent4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shd w:val="clear" w:color="auto" w:fill="FFFADB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812" w:themeColor="accent5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shd w:val="clear" w:color="auto" w:fill="FEEDC4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B33E" w:themeColor="accent6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shd w:val="clear" w:color="auto" w:fill="DAEDCD" w:themeFill="accent6" w:themeFillTint="3F"/>
      </w:tcPr>
    </w:tblStylePr>
  </w:style>
  <w:style w:type="table" w:styleId="Mellanmrklista2">
    <w:name w:val="Medium Lis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CD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CD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CD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CD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FCBE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CBE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CBE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2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F1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F1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F1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7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B81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81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81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rgatrutnt-dekorfrg1">
    <w:name w:val="Colorful Grid Accent 1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EDFF" w:themeFill="accent1" w:themeFillTint="33"/>
    </w:tcPr>
    <w:tblStylePr w:type="firstRow">
      <w:rPr>
        <w:b/>
        <w:bCs/>
      </w:rPr>
      <w:tblPr/>
      <w:tcPr>
        <w:shd w:val="clear" w:color="auto" w:fill="8BDC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DC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Frgatrutnt">
    <w:name w:val="Colorful Grid"/>
    <w:basedOn w:val="Normaltabell"/>
    <w:uiPriority w:val="73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lista2-dekorfrg6">
    <w:name w:val="Medium List 2 Accent 6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CB33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B33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B33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skuggning-dekorfrg6">
    <w:name w:val="Light Shading Accent 6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</w:style>
  <w:style w:type="table" w:styleId="Frgadlista-dekorfrg6">
    <w:name w:val="Colorful List Accent 6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0F8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802" w:themeFill="accent5" w:themeFillShade="CC"/>
      </w:tcPr>
    </w:tblStylePr>
    <w:tblStylePr w:type="lastRow">
      <w:rPr>
        <w:b/>
        <w:bCs/>
        <w:color w:val="D698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shd w:val="clear" w:color="auto" w:fill="E1F1D6" w:themeFill="accent6" w:themeFillTint="33"/>
      </w:tcPr>
    </w:tblStylePr>
  </w:style>
  <w:style w:type="table" w:styleId="Frgadlista-dekorfrg5">
    <w:name w:val="Colorful List Accent 5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EF7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8F31" w:themeFill="accent6" w:themeFillShade="CC"/>
      </w:tcPr>
    </w:tblStylePr>
    <w:tblStylePr w:type="lastRow">
      <w:rPr>
        <w:b/>
        <w:bCs/>
        <w:color w:val="568F3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Frgadlista-dekorfrg4">
    <w:name w:val="Colorful List Accent 4"/>
    <w:basedOn w:val="Normaltabell"/>
    <w:uiPriority w:val="72"/>
    <w:rsid w:val="00D821D2"/>
    <w:rPr>
      <w:rFonts w:ascii="Gill Sans MT" w:hAnsi="Gill Sans MT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C000" w:themeFill="accent3" w:themeFillShade="CC"/>
      </w:tcPr>
    </w:tblStylePr>
    <w:tblStylePr w:type="lastRow">
      <w:rPr>
        <w:b/>
        <w:bCs/>
        <w:color w:val="E0C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shd w:val="clear" w:color="auto" w:fill="FFFBE2" w:themeFill="accent4" w:themeFillTint="33"/>
      </w:tcPr>
    </w:tblStylePr>
  </w:style>
  <w:style w:type="table" w:styleId="Mellanmrktrutnt2">
    <w:name w:val="Medium Grid 2"/>
    <w:basedOn w:val="Normaltabell"/>
    <w:uiPriority w:val="68"/>
    <w:rsid w:val="005670C4"/>
    <w:rPr>
      <w:rFonts w:ascii="Gill Sans MT" w:eastAsiaTheme="majorEastAsia" w:hAnsi="Gill Sans MT" w:cstheme="majorBidi"/>
      <w:color w:val="FFFFFF" w:themeColor="background1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FD4734"/>
    <w:rPr>
      <w:rFonts w:ascii="Gill Sans MT" w:eastAsiaTheme="majorEastAsia" w:hAnsi="Gill Sans MT" w:cstheme="majorBidi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cPr>
      <w:shd w:val="clear" w:color="auto" w:fill="B7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DFF" w:themeFill="accent1" w:themeFillTint="33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tcBorders>
          <w:insideH w:val="single" w:sz="6" w:space="0" w:color="009CDC" w:themeColor="accent1"/>
          <w:insideV w:val="single" w:sz="6" w:space="0" w:color="009CDC" w:themeColor="accent1"/>
        </w:tcBorders>
        <w:shd w:val="clear" w:color="auto" w:fill="6E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lista-dekorfrg3">
    <w:name w:val="Colorful List Accent 3"/>
    <w:basedOn w:val="Normaltabell"/>
    <w:uiPriority w:val="72"/>
    <w:rsid w:val="00D821D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625" w:themeFill="accent4" w:themeFillShade="CC"/>
      </w:tcPr>
    </w:tblStylePr>
    <w:tblStylePr w:type="lastRow">
      <w:rPr>
        <w:b/>
        <w:bCs/>
        <w:color w:val="FFE62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shd w:val="clear" w:color="auto" w:fill="FFF8D1" w:themeFill="accent3" w:themeFillTint="33"/>
      </w:tcPr>
    </w:tblStylePr>
  </w:style>
  <w:style w:type="table" w:styleId="Mellanmrkskuggning2-dekorfrg6">
    <w:name w:val="Medium Shading 2 Accent 6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juslista-dekorfrg4">
    <w:name w:val="Light List Accent 4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</w:style>
  <w:style w:type="table" w:styleId="Frgadlista-dekorfrg2">
    <w:name w:val="Colorful List Accent 2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5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shd w:val="clear" w:color="auto" w:fill="EBF4FB" w:themeFill="accent2" w:themeFillTint="33"/>
      </w:tcPr>
    </w:tblStylePr>
  </w:style>
  <w:style w:type="table" w:styleId="Mellanmrkskuggning2-dekorfrg2">
    <w:name w:val="Medium Shading 2 Accent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lista-dekorfrg1">
    <w:name w:val="Colorful List Accent 1"/>
    <w:basedOn w:val="Normaltabell"/>
    <w:uiPriority w:val="72"/>
    <w:rsid w:val="003B73B2"/>
    <w:rPr>
      <w:rFonts w:ascii="Gill Sans MT" w:hAnsi="Gill Sans MT"/>
    </w:rPr>
    <w:tblPr>
      <w:tblStyleRowBandSize w:val="1"/>
      <w:tblStyleColBandSize w:val="1"/>
    </w:tblPr>
    <w:tcPr>
      <w:shd w:val="clear" w:color="auto" w:fill="E2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table" w:styleId="Frgadlista">
    <w:name w:val="Colorful List"/>
    <w:basedOn w:val="Normaltabell"/>
    <w:uiPriority w:val="72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llanmrktrutnt2-dekorfrg6">
    <w:name w:val="Medium Grid 2 Accent 6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cPr>
      <w:shd w:val="clear" w:color="auto" w:fill="DAE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6" w:themeFill="accent6" w:themeFillTint="33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tcBorders>
          <w:insideH w:val="single" w:sz="6" w:space="0" w:color="6CB33E" w:themeColor="accent6"/>
          <w:insideV w:val="single" w:sz="6" w:space="0" w:color="6CB33E" w:themeColor="accent6"/>
        </w:tcBorders>
        <w:shd w:val="clear" w:color="auto" w:fill="B4DC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skuggning-dekorfrg6">
    <w:name w:val="Colorful Shading Accent 6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DB812" w:themeColor="accent5"/>
        <w:left w:val="single" w:sz="4" w:space="0" w:color="6CB33E" w:themeColor="accent6"/>
        <w:bottom w:val="single" w:sz="4" w:space="0" w:color="6CB33E" w:themeColor="accent6"/>
        <w:right w:val="single" w:sz="4" w:space="0" w:color="6CB33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6B2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6B25" w:themeColor="accent6" w:themeShade="99"/>
          <w:insideV w:val="nil"/>
        </w:tcBorders>
        <w:shd w:val="clear" w:color="auto" w:fill="406B2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B25" w:themeFill="accent6" w:themeFillShade="99"/>
      </w:tcPr>
    </w:tblStylePr>
    <w:tblStylePr w:type="band1Vert">
      <w:tblPr/>
      <w:tcPr>
        <w:shd w:val="clear" w:color="auto" w:fill="C3E3AF" w:themeFill="accent6" w:themeFillTint="66"/>
      </w:tcPr>
    </w:tblStylePr>
    <w:tblStylePr w:type="band1Horz">
      <w:tblPr/>
      <w:tcPr>
        <w:shd w:val="clear" w:color="auto" w:fill="B4DC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llanmrkskuggning2-dekorfrg1">
    <w:name w:val="Medium Shading 2 Accent 1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skuggning-dekorfrg2">
    <w:name w:val="Colorful Shading Accent 2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9FCBED" w:themeColor="accent2"/>
        <w:bottom w:val="single" w:sz="4" w:space="0" w:color="9FCBED" w:themeColor="accent2"/>
        <w:right w:val="single" w:sz="4" w:space="0" w:color="9FCBE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80C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80C7" w:themeColor="accent2" w:themeShade="99"/>
          <w:insideV w:val="nil"/>
        </w:tcBorders>
        <w:shd w:val="clear" w:color="auto" w:fill="2580C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80C7" w:themeFill="accent2" w:themeFillShade="99"/>
      </w:tcPr>
    </w:tblStylePr>
    <w:tblStylePr w:type="band1Vert">
      <w:tblPr/>
      <w:tcPr>
        <w:shd w:val="clear" w:color="auto" w:fill="D8EAF7" w:themeFill="accent2" w:themeFillTint="66"/>
      </w:tcPr>
    </w:tblStylePr>
    <w:tblStylePr w:type="band1Horz">
      <w:tblPr/>
      <w:tcPr>
        <w:shd w:val="clear" w:color="auto" w:fill="CFE4F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EF6F" w:themeColor="accent4"/>
        <w:left w:val="single" w:sz="4" w:space="0" w:color="FFDF1A" w:themeColor="accent3"/>
        <w:bottom w:val="single" w:sz="4" w:space="0" w:color="FFDF1A" w:themeColor="accent3"/>
        <w:right w:val="single" w:sz="4" w:space="0" w:color="FFDF1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9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9000" w:themeColor="accent3" w:themeShade="99"/>
          <w:insideV w:val="nil"/>
        </w:tcBorders>
        <w:shd w:val="clear" w:color="auto" w:fill="A89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9000" w:themeFill="accent3" w:themeFillShade="99"/>
      </w:tcPr>
    </w:tblStylePr>
    <w:tblStylePr w:type="band1Vert">
      <w:tblPr/>
      <w:tcPr>
        <w:shd w:val="clear" w:color="auto" w:fill="FFF2A3" w:themeFill="accent3" w:themeFillTint="66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dskuggning">
    <w:name w:val="Colorful Shading"/>
    <w:basedOn w:val="Normaltabell"/>
    <w:uiPriority w:val="71"/>
    <w:rsid w:val="00EF480C"/>
    <w:rPr>
      <w:rFonts w:ascii="Gill Sans MT" w:hAnsi="Gill Sans MT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juslista-dekorfrg3">
    <w:name w:val="Light List Accent 3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</w:style>
  <w:style w:type="table" w:styleId="Frgadskuggning-dekorfrg4">
    <w:name w:val="Colorful Shading Accent 4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DF1A" w:themeColor="accent3"/>
        <w:left w:val="single" w:sz="4" w:space="0" w:color="FFEF6F" w:themeColor="accent4"/>
        <w:bottom w:val="single" w:sz="4" w:space="0" w:color="FFEF6F" w:themeColor="accent4"/>
        <w:right w:val="single" w:sz="4" w:space="0" w:color="FFEF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C2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C200" w:themeColor="accent4" w:themeShade="99"/>
          <w:insideV w:val="nil"/>
        </w:tcBorders>
        <w:shd w:val="clear" w:color="auto" w:fill="DBC2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200" w:themeFill="accent4" w:themeFillShade="99"/>
      </w:tcPr>
    </w:tblStylePr>
    <w:tblStylePr w:type="band1Vert">
      <w:tblPr/>
      <w:tcPr>
        <w:shd w:val="clear" w:color="auto" w:fill="FFF8C5" w:themeFill="accent4" w:themeFillTint="66"/>
      </w:tcPr>
    </w:tblStylePr>
    <w:tblStylePr w:type="band1Horz">
      <w:tblPr/>
      <w:tcPr>
        <w:shd w:val="clear" w:color="auto" w:fill="FFF6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6CB33E" w:themeColor="accent6"/>
        <w:left w:val="single" w:sz="4" w:space="0" w:color="FDB812" w:themeColor="accent5"/>
        <w:bottom w:val="single" w:sz="4" w:space="0" w:color="FDB812" w:themeColor="accent5"/>
        <w:right w:val="single" w:sz="4" w:space="0" w:color="FDB81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1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101" w:themeColor="accent5" w:themeShade="99"/>
          <w:insideV w:val="nil"/>
        </w:tcBorders>
        <w:shd w:val="clear" w:color="auto" w:fill="A071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101" w:themeFill="accent5" w:themeFillShade="99"/>
      </w:tcPr>
    </w:tblStylePr>
    <w:tblStylePr w:type="band1Vert">
      <w:tblPr/>
      <w:tcPr>
        <w:shd w:val="clear" w:color="auto" w:fill="FEE2A0" w:themeFill="accent5" w:themeFillTint="66"/>
      </w:tcPr>
    </w:tblStylePr>
    <w:tblStylePr w:type="band1Horz">
      <w:tblPr/>
      <w:tcPr>
        <w:shd w:val="clear" w:color="auto" w:fill="FEDB8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1">
    <w:name w:val="Dark List Accent 1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009CD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A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</w:style>
  <w:style w:type="table" w:styleId="Frgadskuggning-dekorfrg1">
    <w:name w:val="Colorful Shading Accent 1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9CDC" w:themeColor="accent1"/>
        <w:bottom w:val="single" w:sz="4" w:space="0" w:color="009CDC" w:themeColor="accent1"/>
        <w:right w:val="single" w:sz="4" w:space="0" w:color="009CD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4" w:themeColor="accent1" w:themeShade="99"/>
          <w:insideV w:val="nil"/>
        </w:tcBorders>
        <w:shd w:val="clear" w:color="auto" w:fill="005D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4" w:themeFill="accent1" w:themeFillShade="99"/>
      </w:tcPr>
    </w:tblStylePr>
    <w:tblStylePr w:type="band1Vert">
      <w:tblPr/>
      <w:tcPr>
        <w:shd w:val="clear" w:color="auto" w:fill="8BDCFF" w:themeFill="accent1" w:themeFillTint="66"/>
      </w:tcPr>
    </w:tblStylePr>
    <w:tblStylePr w:type="band1Horz">
      <w:tblPr/>
      <w:tcPr>
        <w:shd w:val="clear" w:color="auto" w:fill="6E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4">
    <w:name w:val="Dark List Accent 4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A1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E41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</w:style>
  <w:style w:type="table" w:styleId="Mellanmrktrutnt2-dekorfrg2">
    <w:name w:val="Medium Grid 2 Accent 2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cPr>
      <w:shd w:val="clear" w:color="auto" w:fill="E7F2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4FB" w:themeFill="accent2" w:themeFillTint="33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tcBorders>
          <w:insideH w:val="single" w:sz="6" w:space="0" w:color="9FCBED" w:themeColor="accent2"/>
          <w:insideV w:val="single" w:sz="6" w:space="0" w:color="9FCBED" w:themeColor="accent2"/>
        </w:tcBorders>
        <w:shd w:val="clear" w:color="auto" w:fill="CFE4F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rklista-dekorfrg2">
    <w:name w:val="Dark List Accent 2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9FCBE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6AA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9DD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</w:style>
  <w:style w:type="table" w:styleId="Mrklista">
    <w:name w:val="Dark List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styleId="Diskretreferens">
    <w:name w:val="Subtle Reference"/>
    <w:basedOn w:val="Standardstycketeckensnitt"/>
    <w:uiPriority w:val="31"/>
    <w:semiHidden/>
    <w:rsid w:val="00A54B44"/>
    <w:rPr>
      <w:smallCaps/>
      <w:color w:val="000000"/>
      <w:u w:val="single"/>
    </w:rPr>
  </w:style>
  <w:style w:type="character" w:styleId="Starkreferens">
    <w:name w:val="Intense Reference"/>
    <w:basedOn w:val="Standardstycketeckensnitt"/>
    <w:uiPriority w:val="32"/>
    <w:semiHidden/>
    <w:rsid w:val="00A54B44"/>
    <w:rPr>
      <w:b/>
      <w:bCs/>
      <w:smallCaps/>
      <w:color w:val="000000"/>
      <w:spacing w:val="5"/>
      <w:u w:val="single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A54B44"/>
    <w:pPr>
      <w:spacing w:after="200"/>
    </w:pPr>
    <w:rPr>
      <w:b/>
      <w:bCs/>
      <w:sz w:val="18"/>
      <w:szCs w:val="18"/>
    </w:rPr>
  </w:style>
  <w:style w:type="paragraph" w:styleId="Indragetstycke">
    <w:name w:val="Block Text"/>
    <w:basedOn w:val="Normal"/>
    <w:uiPriority w:val="99"/>
    <w:semiHidden/>
    <w:unhideWhenUsed/>
    <w:rsid w:val="00A54B44"/>
    <w:pPr>
      <w:pBdr>
        <w:top w:val="single" w:sz="2" w:space="10" w:color="009CDC" w:themeColor="accent1" w:shadow="1"/>
        <w:left w:val="single" w:sz="2" w:space="10" w:color="009CDC" w:themeColor="accent1" w:shadow="1"/>
        <w:bottom w:val="single" w:sz="2" w:space="10" w:color="009CDC" w:themeColor="accent1" w:shadow="1"/>
        <w:right w:val="single" w:sz="2" w:space="10" w:color="009CDC" w:themeColor="accent1" w:shadow="1"/>
      </w:pBdr>
      <w:ind w:left="1152" w:right="1152"/>
    </w:pPr>
    <w:rPr>
      <w:rFonts w:eastAsiaTheme="minorEastAsia"/>
      <w:i/>
      <w:iCs/>
    </w:rPr>
  </w:style>
  <w:style w:type="table" w:styleId="Mellanmrktrutnt3-dekorfrg6">
    <w:name w:val="Medium Grid 3 Accent 6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C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C9B" w:themeFill="accent6" w:themeFillTint="7F"/>
      </w:tcPr>
    </w:tblStylePr>
  </w:style>
  <w:style w:type="table" w:styleId="Mrklista-dekorfrg5">
    <w:name w:val="Dark List Accent 5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DB81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E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E0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</w:style>
  <w:style w:type="table" w:styleId="Mellanmrkskuggning1">
    <w:name w:val="Medium Shading 1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A54B44"/>
    <w:rPr>
      <w:rFonts w:asciiTheme="majorHAnsi" w:hAnsiTheme="majorHAnsi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A54B44"/>
    <w:rPr>
      <w:rFonts w:ascii="Gill Sans MT" w:hAnsi="Gill Sans MT"/>
      <w:color w:val="00008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A54B44"/>
    <w:rPr>
      <w:rFonts w:ascii="Gill Sans MT" w:hAnsi="Gill Sans MT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juslista">
    <w:name w:val="Light List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llanmrklista2-dekorfrg4">
    <w:name w:val="Medium List 2 Accent 4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F6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F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F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A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lista-dekorfrg1">
    <w:name w:val="Light List Accent 1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</w:style>
  <w:style w:type="table" w:styleId="Ljuslista-dekorfrg5">
    <w:name w:val="Light List Accent 5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</w:style>
  <w:style w:type="table" w:styleId="Ljustrutnt">
    <w:name w:val="Light Grid"/>
    <w:basedOn w:val="Normaltabell"/>
    <w:uiPriority w:val="62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1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  <w:shd w:val="clear" w:color="auto" w:fill="B7E9FF" w:themeFill="accent1" w:themeFillTint="3F"/>
      </w:tcPr>
    </w:tblStylePr>
    <w:tblStylePr w:type="band2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1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  <w:shd w:val="clear" w:color="auto" w:fill="E7F2FA" w:themeFill="accent2" w:themeFillTint="3F"/>
      </w:tcPr>
    </w:tblStylePr>
    <w:tblStylePr w:type="band2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1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  <w:shd w:val="clear" w:color="auto" w:fill="FFF7C6" w:themeFill="accent3" w:themeFillTint="3F"/>
      </w:tcPr>
    </w:tblStylePr>
    <w:tblStylePr w:type="band2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1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  <w:shd w:val="clear" w:color="auto" w:fill="FFFADB" w:themeFill="accent4" w:themeFillTint="3F"/>
      </w:tcPr>
    </w:tblStylePr>
    <w:tblStylePr w:type="band2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1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  <w:shd w:val="clear" w:color="auto" w:fill="FEEDC4" w:themeFill="accent5" w:themeFillTint="3F"/>
      </w:tcPr>
    </w:tblStylePr>
    <w:tblStylePr w:type="band2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2806A1"/>
    <w:rPr>
      <w:rFonts w:ascii="Gill Sans MT" w:hAnsi="Gill Sans MT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1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  <w:shd w:val="clear" w:color="auto" w:fill="DAEDCD" w:themeFill="accent6" w:themeFillTint="3F"/>
      </w:tcPr>
    </w:tblStylePr>
    <w:tblStylePr w:type="band2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297CBD"/>
    <w:rPr>
      <w:rFonts w:asciiTheme="majorHAnsi" w:hAnsiTheme="majorHAnsi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2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7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A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297CBD"/>
    <w:rPr>
      <w:rFonts w:ascii="Gill Sans MT" w:hAnsi="Gill Sans MT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oderntabell">
    <w:name w:val="Table Contemporary"/>
    <w:basedOn w:val="Normaltabell"/>
    <w:uiPriority w:val="99"/>
    <w:semiHidden/>
    <w:unhideWhenUsed/>
    <w:rsid w:val="00297CBD"/>
    <w:rPr>
      <w:rFonts w:ascii="Gill Sans MT" w:hAnsi="Gill Sans MT"/>
      <w:sz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ellanmrktrutnt1">
    <w:name w:val="Medium Grid 1"/>
    <w:basedOn w:val="Normaltabell"/>
    <w:uiPriority w:val="67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  <w:insideV w:val="single" w:sz="8" w:space="0" w:color="25BFFF" w:themeColor="accent1" w:themeTint="BF"/>
      </w:tblBorders>
    </w:tblPr>
    <w:tcPr>
      <w:shd w:val="clear" w:color="auto" w:fill="B7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  <w:insideV w:val="single" w:sz="8" w:space="0" w:color="B6D7F1" w:themeColor="accent2" w:themeTint="BF"/>
      </w:tblBorders>
    </w:tblPr>
    <w:tcPr>
      <w:shd w:val="clear" w:color="auto" w:fill="E7F2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D7F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  <w:insideV w:val="single" w:sz="8" w:space="0" w:color="FFE653" w:themeColor="accent3" w:themeTint="BF"/>
      </w:tblBorders>
    </w:tblPr>
    <w:tcPr>
      <w:shd w:val="clear" w:color="auto" w:fill="FFF7C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5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  <w:insideV w:val="single" w:sz="8" w:space="0" w:color="FFF293" w:themeColor="accent4" w:themeTint="BF"/>
      </w:tblBorders>
    </w:tblPr>
    <w:tcPr>
      <w:shd w:val="clear" w:color="auto" w:fill="FFFA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2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shd w:val="clear" w:color="auto" w:fill="FFF6B7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  <w:insideV w:val="single" w:sz="8" w:space="0" w:color="FDC94D" w:themeColor="accent5" w:themeTint="BF"/>
      </w:tblBorders>
    </w:tblPr>
    <w:tcPr>
      <w:shd w:val="clear" w:color="auto" w:fill="FEEDC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94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  <w:insideV w:val="single" w:sz="8" w:space="0" w:color="8FCB69" w:themeColor="accent6" w:themeTint="BF"/>
      </w:tblBorders>
    </w:tblPr>
    <w:tcPr>
      <w:shd w:val="clear" w:color="auto" w:fill="DAE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B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Mellanmrktrutnt2-dekorfrg3">
    <w:name w:val="Medium Grid 2 Accent 3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cPr>
      <w:shd w:val="clear" w:color="auto" w:fill="FFF7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D1" w:themeFill="accent3" w:themeFillTint="33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tcBorders>
          <w:insideH w:val="single" w:sz="6" w:space="0" w:color="FFDF1A" w:themeColor="accent3"/>
          <w:insideV w:val="single" w:sz="6" w:space="0" w:color="FFDF1A" w:themeColor="accent3"/>
        </w:tcBorders>
        <w:shd w:val="clear" w:color="auto" w:fill="FFEE8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cPr>
      <w:shd w:val="clear" w:color="auto" w:fill="FFFA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D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BE2" w:themeFill="accent4" w:themeFillTint="33"/>
      </w:tc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tcBorders>
          <w:insideH w:val="single" w:sz="6" w:space="0" w:color="FFEF6F" w:themeColor="accent4"/>
          <w:insideV w:val="single" w:sz="6" w:space="0" w:color="FFEF6F" w:themeColor="accent4"/>
        </w:tcBorders>
        <w:shd w:val="clear" w:color="auto" w:fill="FFF6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cPr>
      <w:shd w:val="clear" w:color="auto" w:fill="FEEDC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F" w:themeFill="accent5" w:themeFillTint="33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tcBorders>
          <w:insideH w:val="single" w:sz="6" w:space="0" w:color="FDB812" w:themeColor="accent5"/>
          <w:insideV w:val="single" w:sz="6" w:space="0" w:color="FDB812" w:themeColor="accent5"/>
        </w:tcBorders>
        <w:shd w:val="clear" w:color="auto" w:fill="FEDB8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EF480C"/>
    <w:rPr>
      <w:rFonts w:ascii="Gill Sans MT" w:hAnsi="Gill Sans M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4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2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4F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4F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7C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A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6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6B7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8" w:themeFill="accent5" w:themeFillTint="7F"/>
      </w:tcPr>
    </w:tblStylePr>
  </w:style>
  <w:style w:type="table" w:styleId="Mrklista-dekorfrg3">
    <w:name w:val="Dark List Accent 3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DF1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77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B4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</w:style>
  <w:style w:type="table" w:styleId="Mrklista-dekorfrg6">
    <w:name w:val="Dark List Accent 6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6CB33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59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852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</w:style>
  <w:style w:type="paragraph" w:styleId="Liststycke">
    <w:name w:val="List Paragraph"/>
    <w:basedOn w:val="Normal"/>
    <w:uiPriority w:val="34"/>
    <w:qFormat/>
    <w:rsid w:val="00C946A6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C946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782CD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82CD1"/>
  </w:style>
  <w:style w:type="paragraph" w:styleId="Sidfot">
    <w:name w:val="footer"/>
    <w:basedOn w:val="Normal"/>
    <w:link w:val="SidfotChar"/>
    <w:uiPriority w:val="99"/>
    <w:unhideWhenUsed/>
    <w:rsid w:val="00782CD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82CD1"/>
  </w:style>
  <w:style w:type="character" w:styleId="Hyperlnk">
    <w:name w:val="Hyperlink"/>
    <w:basedOn w:val="Standardstycketeckensnitt"/>
    <w:uiPriority w:val="99"/>
    <w:unhideWhenUsed/>
    <w:rsid w:val="00C37D0A"/>
    <w:rPr>
      <w:color w:val="005288" w:themeColor="hyperlink"/>
      <w:u w:val="single"/>
    </w:rPr>
  </w:style>
  <w:style w:type="table" w:customStyle="1" w:styleId="Stockholmsstad">
    <w:name w:val="Stockholms stad"/>
    <w:basedOn w:val="Normaltabell"/>
    <w:uiPriority w:val="99"/>
    <w:rsid w:val="005A6395"/>
    <w:rPr>
      <w:rFonts w:asciiTheme="majorHAnsi" w:hAnsiTheme="majorHAnsi"/>
      <w:sz w:val="20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0" w:after="100" w:afterAutospacing="1"/>
      </w:pPr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7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tockholms stads tema">
  <a:themeElements>
    <a:clrScheme name="STHLM_PROFIL">
      <a:dk1>
        <a:srgbClr val="000000"/>
      </a:dk1>
      <a:lt1>
        <a:srgbClr val="FFFFFF"/>
      </a:lt1>
      <a:dk2>
        <a:srgbClr val="0074BC"/>
      </a:dk2>
      <a:lt2>
        <a:srgbClr val="D1D3D4"/>
      </a:lt2>
      <a:accent1>
        <a:srgbClr val="009CDC"/>
      </a:accent1>
      <a:accent2>
        <a:srgbClr val="9FCBED"/>
      </a:accent2>
      <a:accent3>
        <a:srgbClr val="FFDF1A"/>
      </a:accent3>
      <a:accent4>
        <a:srgbClr val="FFEF6F"/>
      </a:accent4>
      <a:accent5>
        <a:srgbClr val="FDB812"/>
      </a:accent5>
      <a:accent6>
        <a:srgbClr val="6CB33E"/>
      </a:accent6>
      <a:hlink>
        <a:srgbClr val="005288"/>
      </a:hlink>
      <a:folHlink>
        <a:srgbClr val="005288"/>
      </a:folHlink>
    </a:clrScheme>
    <a:fontScheme name="Stockholms stads typsnitt">
      <a:majorFont>
        <a:latin typeface="Gill Sans MT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16CC5-8988-4495-83AB-6014A8437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3</Pages>
  <Words>813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Söderström</dc:creator>
  <cp:lastModifiedBy>Tobias Söderström</cp:lastModifiedBy>
  <cp:revision>122</cp:revision>
  <dcterms:created xsi:type="dcterms:W3CDTF">2013-09-29T15:18:00Z</dcterms:created>
  <dcterms:modified xsi:type="dcterms:W3CDTF">2017-02-20T11:14:00Z</dcterms:modified>
</cp:coreProperties>
</file>