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B3B4C" w14:textId="1164C122" w:rsidR="00BF6DAE" w:rsidRDefault="00BF6DAE" w:rsidP="00BF6DAE">
      <w:pPr>
        <w:pStyle w:val="Naslov1"/>
        <w:rPr>
          <w:lang w:val="en-GB"/>
        </w:rPr>
      </w:pPr>
      <w:bookmarkStart w:id="0" w:name="_Toc1"/>
      <w:r w:rsidRPr="00B232EE">
        <w:rPr>
          <w:lang w:val="en-GB"/>
        </w:rPr>
        <w:t>Learning Design for: Make painting alive - Life inside the picture</w:t>
      </w:r>
      <w:bookmarkEnd w:id="0"/>
    </w:p>
    <w:p w14:paraId="6151EE38" w14:textId="1F81A729" w:rsidR="00A63ED1" w:rsidRPr="00626CF0" w:rsidRDefault="00A63ED1" w:rsidP="00A63ED1">
      <w:pPr>
        <w:pStyle w:val="Naslov1"/>
        <w:jc w:val="left"/>
        <w:rPr>
          <w:b w:val="0"/>
          <w:bCs w:val="0"/>
          <w:sz w:val="24"/>
          <w:szCs w:val="24"/>
          <w:lang w:val="en-GB"/>
        </w:rPr>
      </w:pPr>
      <w:r w:rsidRPr="00626CF0">
        <w:rPr>
          <w:b w:val="0"/>
          <w:bCs w:val="0"/>
          <w:sz w:val="24"/>
          <w:szCs w:val="24"/>
          <w:lang w:val="en-GB"/>
        </w:rPr>
        <w:t>Author: Gordana Košćec Bousfield</w:t>
      </w:r>
    </w:p>
    <w:p w14:paraId="79BEACAC" w14:textId="77777777" w:rsidR="00BF6DAE" w:rsidRPr="00B232EE" w:rsidRDefault="00BF6DAE" w:rsidP="00BF6DAE">
      <w:pPr>
        <w:pStyle w:val="Naslov2"/>
        <w:rPr>
          <w:lang w:val="en-GB"/>
        </w:rPr>
      </w:pPr>
      <w:bookmarkStart w:id="1" w:name="_Toc2"/>
      <w:r w:rsidRPr="00B232EE">
        <w:rPr>
          <w:lang w:val="en-GB"/>
        </w:rPr>
        <w:t>Context</w:t>
      </w:r>
      <w:bookmarkEnd w:id="1"/>
    </w:p>
    <w:p w14:paraId="22F32910" w14:textId="77777777" w:rsidR="00BF6DAE" w:rsidRPr="00B232EE" w:rsidRDefault="00BF6DAE" w:rsidP="00BF6DAE">
      <w:pPr>
        <w:rPr>
          <w:lang w:val="en-GB"/>
        </w:rPr>
      </w:pPr>
      <w:r w:rsidRPr="00B232EE">
        <w:rPr>
          <w:lang w:val="en-GB"/>
        </w:rPr>
        <w:t>Topic: Art (visual)</w:t>
      </w:r>
    </w:p>
    <w:p w14:paraId="657B17E9" w14:textId="6130CB19" w:rsidR="00BF6DAE" w:rsidRPr="00B232EE" w:rsidRDefault="00BF6DAE" w:rsidP="00BF6DAE">
      <w:pPr>
        <w:rPr>
          <w:lang w:val="en-GB"/>
        </w:rPr>
      </w:pPr>
      <w:r w:rsidRPr="00B232EE">
        <w:rPr>
          <w:lang w:val="en-GB"/>
        </w:rPr>
        <w:t xml:space="preserve">Total learning time: </w:t>
      </w:r>
      <w:r>
        <w:rPr>
          <w:lang w:val="en-GB"/>
        </w:rPr>
        <w:t>1</w:t>
      </w:r>
      <w:r w:rsidRPr="00B232EE">
        <w:rPr>
          <w:lang w:val="en-GB"/>
        </w:rPr>
        <w:t xml:space="preserve"> hours and </w:t>
      </w:r>
      <w:r>
        <w:rPr>
          <w:lang w:val="en-GB"/>
        </w:rPr>
        <w:t>3</w:t>
      </w:r>
      <w:r w:rsidRPr="00B232EE">
        <w:rPr>
          <w:lang w:val="en-GB"/>
        </w:rPr>
        <w:t>0 minutes</w:t>
      </w:r>
      <w:r>
        <w:rPr>
          <w:lang w:val="en-GB"/>
        </w:rPr>
        <w:t xml:space="preserve"> (</w:t>
      </w:r>
      <w:r w:rsidRPr="00BF6DAE">
        <w:rPr>
          <w:lang w:val="en-GB"/>
        </w:rPr>
        <w:t>learning time can be adjusted depending on the complexity of the animation</w:t>
      </w:r>
      <w:r>
        <w:rPr>
          <w:lang w:val="en-GB"/>
        </w:rPr>
        <w:t>)</w:t>
      </w:r>
    </w:p>
    <w:p w14:paraId="3E514253" w14:textId="77777777" w:rsidR="00BF6DAE" w:rsidRPr="00B232EE" w:rsidRDefault="00BF6DAE" w:rsidP="00BF6DAE">
      <w:pPr>
        <w:rPr>
          <w:lang w:val="en-GB"/>
        </w:rPr>
      </w:pPr>
      <w:r w:rsidRPr="00B232EE">
        <w:rPr>
          <w:lang w:val="en-GB"/>
        </w:rPr>
        <w:t>Size of class: up to 20</w:t>
      </w:r>
    </w:p>
    <w:p w14:paraId="4E6A4D95" w14:textId="77777777" w:rsidR="00BF6DAE" w:rsidRPr="00B232EE" w:rsidRDefault="00BF6DAE" w:rsidP="00BF6DAE">
      <w:pPr>
        <w:rPr>
          <w:lang w:val="en-GB"/>
        </w:rPr>
      </w:pPr>
      <w:r w:rsidRPr="00B232EE">
        <w:rPr>
          <w:lang w:val="en-GB"/>
        </w:rPr>
        <w:t>Description: interpret a work of art through an imaginary play in the "space" of painting.</w:t>
      </w:r>
    </w:p>
    <w:p w14:paraId="5F2F2864" w14:textId="77777777" w:rsidR="00BF6DAE" w:rsidRPr="00B232EE" w:rsidRDefault="00BF6DAE" w:rsidP="00BF6DAE">
      <w:pPr>
        <w:rPr>
          <w:lang w:val="en-GB"/>
        </w:rPr>
      </w:pPr>
      <w:r w:rsidRPr="00B232EE">
        <w:rPr>
          <w:lang w:val="en-GB"/>
        </w:rPr>
        <w:t>Mode of delivery: Classroom-based</w:t>
      </w:r>
    </w:p>
    <w:p w14:paraId="2F2D674F" w14:textId="77777777" w:rsidR="00BF6DAE" w:rsidRPr="00B232EE" w:rsidRDefault="00BF6DAE" w:rsidP="00BF6DAE">
      <w:pPr>
        <w:pStyle w:val="Naslov2"/>
        <w:rPr>
          <w:lang w:val="en-GB"/>
        </w:rPr>
      </w:pPr>
      <w:bookmarkStart w:id="2" w:name="_Toc3"/>
      <w:r w:rsidRPr="00B232EE">
        <w:rPr>
          <w:lang w:val="en-GB"/>
        </w:rPr>
        <w:t>Aims</w:t>
      </w:r>
      <w:bookmarkEnd w:id="2"/>
    </w:p>
    <w:p w14:paraId="7BE11983" w14:textId="77777777" w:rsidR="00BF6DAE" w:rsidRPr="00B232EE" w:rsidRDefault="00BF6DAE" w:rsidP="00BF6DAE">
      <w:pPr>
        <w:rPr>
          <w:lang w:val="en-GB"/>
        </w:rPr>
      </w:pPr>
      <w:r w:rsidRPr="00B232EE">
        <w:rPr>
          <w:lang w:val="en-GB"/>
        </w:rPr>
        <w:t>Use associations in the development of creative ideas. Research and analyse a work of art through playful activities.</w:t>
      </w:r>
    </w:p>
    <w:p w14:paraId="059CB24D" w14:textId="77777777" w:rsidR="00BF6DAE" w:rsidRPr="00B232EE" w:rsidRDefault="00BF6DAE" w:rsidP="00BF6DAE">
      <w:pPr>
        <w:pStyle w:val="Naslov2"/>
        <w:rPr>
          <w:lang w:val="en-GB"/>
        </w:rPr>
      </w:pPr>
      <w:bookmarkStart w:id="3" w:name="_Toc4"/>
      <w:r w:rsidRPr="00B232EE">
        <w:rPr>
          <w:lang w:val="en-GB"/>
        </w:rPr>
        <w:t>Outcomes</w:t>
      </w:r>
      <w:bookmarkEnd w:id="3"/>
    </w:p>
    <w:p w14:paraId="6770E340" w14:textId="3F9D209D" w:rsidR="00BF6DAE" w:rsidRPr="00B232EE" w:rsidRDefault="00BF6DAE" w:rsidP="00BF6DAE">
      <w:pPr>
        <w:rPr>
          <w:lang w:val="en-GB"/>
        </w:rPr>
      </w:pPr>
      <w:r w:rsidRPr="00B232EE">
        <w:rPr>
          <w:lang w:val="en-GB"/>
        </w:rPr>
        <w:t xml:space="preserve">Analysis: Analyse the characteristics of a visual work of art such as shape, composition, </w:t>
      </w:r>
      <w:proofErr w:type="gramStart"/>
      <w:r w:rsidRPr="00B232EE">
        <w:rPr>
          <w:lang w:val="en-GB"/>
        </w:rPr>
        <w:t>rhythm</w:t>
      </w:r>
      <w:proofErr w:type="gramEnd"/>
      <w:r w:rsidRPr="00B232EE">
        <w:rPr>
          <w:lang w:val="en-GB"/>
        </w:rPr>
        <w:t xml:space="preserve"> and dynamics. </w:t>
      </w:r>
    </w:p>
    <w:p w14:paraId="70CAFFB0" w14:textId="77777777" w:rsidR="00BF6DAE" w:rsidRPr="00B232EE" w:rsidRDefault="00BF6DAE" w:rsidP="00BF6DAE">
      <w:pPr>
        <w:rPr>
          <w:lang w:val="en-GB"/>
        </w:rPr>
      </w:pPr>
      <w:r w:rsidRPr="00B232EE">
        <w:rPr>
          <w:lang w:val="en-GB"/>
        </w:rPr>
        <w:t xml:space="preserve">Affective learning outcomes: Working in a small team, students will show initiative by making suggestions and respecting and accepting other students' ideas </w:t>
      </w:r>
      <w:proofErr w:type="gramStart"/>
      <w:r w:rsidRPr="00B232EE">
        <w:rPr>
          <w:lang w:val="en-GB"/>
        </w:rPr>
        <w:t>in order to</w:t>
      </w:r>
      <w:proofErr w:type="gramEnd"/>
      <w:r w:rsidRPr="00B232EE">
        <w:rPr>
          <w:lang w:val="en-GB"/>
        </w:rPr>
        <w:t xml:space="preserve"> create the final product of the task. </w:t>
      </w:r>
    </w:p>
    <w:p w14:paraId="36C0034A" w14:textId="77777777" w:rsidR="00BF6DAE" w:rsidRPr="00B232EE" w:rsidRDefault="00BF6DAE" w:rsidP="00BF6DAE">
      <w:pPr>
        <w:rPr>
          <w:lang w:val="en-GB"/>
        </w:rPr>
      </w:pPr>
      <w:r w:rsidRPr="00B232EE">
        <w:rPr>
          <w:lang w:val="en-GB"/>
        </w:rPr>
        <w:t>Uncategorised: Students will use associations to create and develop ideas and create a new work of art (video / animation).</w:t>
      </w:r>
    </w:p>
    <w:p w14:paraId="7F4B0D90" w14:textId="77777777" w:rsidR="00BF6DAE" w:rsidRPr="00B232EE" w:rsidRDefault="00BF6DAE" w:rsidP="00BF6DAE">
      <w:pPr>
        <w:rPr>
          <w:lang w:val="en-GB"/>
        </w:rPr>
      </w:pPr>
    </w:p>
    <w:p w14:paraId="7D544BCA" w14:textId="77777777" w:rsidR="00BF6DAE" w:rsidRPr="00B232EE" w:rsidRDefault="00BF6DAE" w:rsidP="00BF6DAE">
      <w:pPr>
        <w:pStyle w:val="Naslov2"/>
        <w:rPr>
          <w:lang w:val="en-GB"/>
        </w:rPr>
      </w:pPr>
      <w:bookmarkStart w:id="4" w:name="_Toc5"/>
      <w:r w:rsidRPr="00B232EE">
        <w:rPr>
          <w:lang w:val="en-GB"/>
        </w:rPr>
        <w:t>Teaching-Learning activities</w:t>
      </w:r>
      <w:bookmarkEnd w:id="4"/>
    </w:p>
    <w:p w14:paraId="25EC759A" w14:textId="77777777" w:rsidR="00BF6DAE" w:rsidRPr="00B232EE" w:rsidRDefault="00BF6DAE" w:rsidP="00BF6DAE">
      <w:pPr>
        <w:pStyle w:val="Naslov3"/>
        <w:rPr>
          <w:lang w:val="en-GB"/>
        </w:rPr>
      </w:pPr>
      <w:bookmarkStart w:id="5" w:name="_Toc6"/>
      <w:r w:rsidRPr="00B232EE">
        <w:rPr>
          <w:lang w:val="en-GB"/>
        </w:rPr>
        <w:t>Brainstorming</w:t>
      </w:r>
      <w:bookmarkEnd w:id="5"/>
    </w:p>
    <w:tbl>
      <w:tblPr>
        <w:tblW w:w="0" w:type="auto"/>
        <w:tblInd w:w="10" w:type="dxa"/>
        <w:tblCellMar>
          <w:left w:w="10" w:type="dxa"/>
          <w:right w:w="10" w:type="dxa"/>
        </w:tblCellMar>
        <w:tblLook w:val="04A0" w:firstRow="1" w:lastRow="0" w:firstColumn="1" w:lastColumn="0" w:noHBand="0" w:noVBand="1"/>
      </w:tblPr>
      <w:tblGrid>
        <w:gridCol w:w="1978"/>
        <w:gridCol w:w="2435"/>
        <w:gridCol w:w="1486"/>
        <w:gridCol w:w="2223"/>
        <w:gridCol w:w="940"/>
      </w:tblGrid>
      <w:tr w:rsidR="00BF6DAE" w:rsidRPr="00B232EE" w14:paraId="2BA51531" w14:textId="77777777" w:rsidTr="00A82F7D">
        <w:tc>
          <w:tcPr>
            <w:tcW w:w="2040" w:type="dxa"/>
          </w:tcPr>
          <w:p w14:paraId="7B685A1A" w14:textId="77777777" w:rsidR="00BF6DAE" w:rsidRDefault="00BF6DAE" w:rsidP="00A82F7D">
            <w:pPr>
              <w:rPr>
                <w:i/>
                <w:iCs/>
                <w:lang w:val="en-GB"/>
              </w:rPr>
            </w:pPr>
            <w:r w:rsidRPr="00B232EE">
              <w:rPr>
                <w:i/>
                <w:iCs/>
                <w:lang w:val="en-GB"/>
              </w:rPr>
              <w:t>Investigate</w:t>
            </w:r>
          </w:p>
          <w:p w14:paraId="6D558A62" w14:textId="77777777" w:rsidR="00BF6DAE" w:rsidRPr="00B232EE" w:rsidRDefault="00BF6DAE" w:rsidP="00A82F7D">
            <w:pPr>
              <w:rPr>
                <w:lang w:val="en-GB"/>
              </w:rPr>
            </w:pPr>
            <w:r>
              <w:rPr>
                <w:i/>
                <w:iCs/>
                <w:lang w:val="en-GB"/>
              </w:rPr>
              <w:t>Watch</w:t>
            </w:r>
          </w:p>
        </w:tc>
        <w:tc>
          <w:tcPr>
            <w:tcW w:w="2551" w:type="dxa"/>
          </w:tcPr>
          <w:p w14:paraId="05AAC405" w14:textId="77777777" w:rsidR="00BF6DAE" w:rsidRPr="00B232EE" w:rsidRDefault="00BF6DAE" w:rsidP="00A82F7D">
            <w:pPr>
              <w:rPr>
                <w:lang w:val="en-GB"/>
              </w:rPr>
            </w:pPr>
            <w:r>
              <w:rPr>
                <w:i/>
                <w:iCs/>
                <w:lang w:val="en-GB"/>
              </w:rPr>
              <w:t>10</w:t>
            </w:r>
            <w:r w:rsidRPr="00B232EE">
              <w:rPr>
                <w:i/>
                <w:iCs/>
                <w:lang w:val="en-GB"/>
              </w:rPr>
              <w:t xml:space="preserve"> minutes</w:t>
            </w:r>
          </w:p>
        </w:tc>
        <w:tc>
          <w:tcPr>
            <w:tcW w:w="1530" w:type="dxa"/>
          </w:tcPr>
          <w:p w14:paraId="032EB562" w14:textId="77777777" w:rsidR="00BF6DAE" w:rsidRPr="00B232EE" w:rsidRDefault="00BF6DAE" w:rsidP="00A82F7D">
            <w:pPr>
              <w:rPr>
                <w:lang w:val="en-GB"/>
              </w:rPr>
            </w:pPr>
            <w:r w:rsidRPr="00B232EE">
              <w:rPr>
                <w:i/>
                <w:iCs/>
                <w:lang w:val="en-GB"/>
              </w:rPr>
              <w:t xml:space="preserve"> Students</w:t>
            </w:r>
          </w:p>
        </w:tc>
        <w:tc>
          <w:tcPr>
            <w:tcW w:w="2324" w:type="dxa"/>
          </w:tcPr>
          <w:p w14:paraId="31F1219B" w14:textId="77777777" w:rsidR="00BF6DAE" w:rsidRPr="00B232EE" w:rsidRDefault="00BF6DAE" w:rsidP="00A82F7D">
            <w:pPr>
              <w:rPr>
                <w:lang w:val="en-GB"/>
              </w:rPr>
            </w:pPr>
            <w:r w:rsidRPr="00B232EE">
              <w:rPr>
                <w:i/>
                <w:iCs/>
                <w:lang w:val="en-GB"/>
              </w:rPr>
              <w:t>Teacher present</w:t>
            </w:r>
          </w:p>
        </w:tc>
        <w:tc>
          <w:tcPr>
            <w:tcW w:w="958" w:type="dxa"/>
          </w:tcPr>
          <w:p w14:paraId="0AA30936" w14:textId="77777777" w:rsidR="00BF6DAE" w:rsidRPr="00B232EE" w:rsidRDefault="00BF6DAE" w:rsidP="00A82F7D">
            <w:pPr>
              <w:rPr>
                <w:lang w:val="en-GB"/>
              </w:rPr>
            </w:pPr>
            <w:r w:rsidRPr="00B232EE">
              <w:rPr>
                <w:i/>
                <w:iCs/>
                <w:lang w:val="en-GB"/>
              </w:rPr>
              <w:t>Face to face (not online)</w:t>
            </w:r>
          </w:p>
        </w:tc>
      </w:tr>
    </w:tbl>
    <w:p w14:paraId="772AB198" w14:textId="77777777" w:rsidR="00BF6DAE" w:rsidRPr="00B232EE" w:rsidRDefault="00BF6DAE" w:rsidP="00BF6DAE">
      <w:pPr>
        <w:rPr>
          <w:lang w:val="en-GB"/>
        </w:rPr>
      </w:pPr>
      <w:r w:rsidRPr="00B232EE">
        <w:rPr>
          <w:lang w:val="en-GB"/>
        </w:rPr>
        <w:t>Prepare photographs or reproductions of several (2 - 3) works of art.</w:t>
      </w:r>
      <w:r w:rsidRPr="00B232EE">
        <w:rPr>
          <w:lang w:val="en-GB"/>
        </w:rPr>
        <w:br/>
        <w:t>Abstract work:</w:t>
      </w:r>
      <w:r w:rsidRPr="00B232EE">
        <w:rPr>
          <w:lang w:val="en-GB"/>
        </w:rPr>
        <w:br/>
        <w:t>Show students the selected work. Have each student write on one piece of paper three or four associations he or she has related to the work. Then read aloud everything the students wrote down; single out associations that are the same or similar. Write more interesting associations on a board or larger piece of paper. Ask students to explain why these associations came to them, what prompted them in the artwork itself.</w:t>
      </w:r>
      <w:r w:rsidRPr="00B232EE">
        <w:rPr>
          <w:lang w:val="en-GB"/>
        </w:rPr>
        <w:br/>
        <w:t>Figurative work:</w:t>
      </w:r>
      <w:r w:rsidRPr="00B232EE">
        <w:rPr>
          <w:lang w:val="en-GB"/>
        </w:rPr>
        <w:br/>
        <w:t xml:space="preserve">Show students the selected work. Ask students to imagine that they are in the space of the </w:t>
      </w:r>
      <w:r w:rsidRPr="00B232EE">
        <w:rPr>
          <w:lang w:val="en-GB"/>
        </w:rPr>
        <w:lastRenderedPageBreak/>
        <w:t>picture. Ask them; What do they hear? What is going on around them? How do they feel? How would you move within the image?</w:t>
      </w:r>
      <w:r w:rsidRPr="00B232EE">
        <w:rPr>
          <w:lang w:val="en-GB"/>
        </w:rPr>
        <w:br/>
        <w:t>Have each student write their answers, associations in the form of clues on one piece of paper. Then read aloud everything the students wrote down; single out answers that are similar. Write more interesting associations on a board or larger piece of paper. Ask students to explain why these associations came to them, what prompted them in the artwork itself.</w:t>
      </w:r>
    </w:p>
    <w:p w14:paraId="3BEC0849" w14:textId="77777777" w:rsidR="00BF6DAE" w:rsidRDefault="00BF6DAE" w:rsidP="00BF6DAE">
      <w:pPr>
        <w:rPr>
          <w:lang w:val="en-GB"/>
        </w:rPr>
      </w:pPr>
    </w:p>
    <w:p w14:paraId="690699EE" w14:textId="77777777" w:rsidR="00BF6DAE" w:rsidRPr="00B232EE" w:rsidRDefault="00BF6DAE" w:rsidP="00BF6DAE">
      <w:pPr>
        <w:rPr>
          <w:lang w:val="en-GB"/>
        </w:rPr>
      </w:pPr>
    </w:p>
    <w:p w14:paraId="3D4C2F41" w14:textId="77777777" w:rsidR="00BF6DAE" w:rsidRPr="00B232EE" w:rsidRDefault="00BF6DAE" w:rsidP="00BF6DAE">
      <w:pPr>
        <w:pStyle w:val="Naslov3"/>
        <w:rPr>
          <w:lang w:val="en-GB"/>
        </w:rPr>
      </w:pPr>
      <w:bookmarkStart w:id="6" w:name="_Toc8"/>
      <w:r w:rsidRPr="00B232EE">
        <w:rPr>
          <w:lang w:val="en-GB"/>
        </w:rPr>
        <w:t>Analysis</w:t>
      </w:r>
      <w:bookmarkEnd w:id="6"/>
    </w:p>
    <w:tbl>
      <w:tblPr>
        <w:tblW w:w="0" w:type="auto"/>
        <w:tblInd w:w="10" w:type="dxa"/>
        <w:tblCellMar>
          <w:left w:w="10" w:type="dxa"/>
          <w:right w:w="10" w:type="dxa"/>
        </w:tblCellMar>
        <w:tblLook w:val="04A0" w:firstRow="1" w:lastRow="0" w:firstColumn="1" w:lastColumn="0" w:noHBand="0" w:noVBand="1"/>
      </w:tblPr>
      <w:tblGrid>
        <w:gridCol w:w="1959"/>
        <w:gridCol w:w="2443"/>
        <w:gridCol w:w="1489"/>
        <w:gridCol w:w="2230"/>
        <w:gridCol w:w="941"/>
      </w:tblGrid>
      <w:tr w:rsidR="00BF6DAE" w:rsidRPr="00B232EE" w14:paraId="416DEE31" w14:textId="77777777" w:rsidTr="00A82F7D">
        <w:tc>
          <w:tcPr>
            <w:tcW w:w="2040" w:type="dxa"/>
          </w:tcPr>
          <w:p w14:paraId="2EBDAAC1" w14:textId="77777777" w:rsidR="00BF6DAE" w:rsidRDefault="00BF6DAE" w:rsidP="00A82F7D">
            <w:pPr>
              <w:rPr>
                <w:i/>
                <w:iCs/>
                <w:lang w:val="en-GB"/>
              </w:rPr>
            </w:pPr>
            <w:r w:rsidRPr="00B232EE">
              <w:rPr>
                <w:i/>
                <w:iCs/>
                <w:lang w:val="en-GB"/>
              </w:rPr>
              <w:t>Discuss</w:t>
            </w:r>
          </w:p>
          <w:p w14:paraId="3D4C754C" w14:textId="77777777" w:rsidR="00BF6DAE" w:rsidRPr="00B232EE" w:rsidRDefault="00BF6DAE" w:rsidP="00A82F7D">
            <w:pPr>
              <w:rPr>
                <w:lang w:val="en-GB"/>
              </w:rPr>
            </w:pPr>
            <w:r>
              <w:rPr>
                <w:i/>
                <w:iCs/>
                <w:lang w:val="en-GB"/>
              </w:rPr>
              <w:t>Watch</w:t>
            </w:r>
          </w:p>
        </w:tc>
        <w:tc>
          <w:tcPr>
            <w:tcW w:w="2551" w:type="dxa"/>
          </w:tcPr>
          <w:p w14:paraId="393CAD84" w14:textId="77777777" w:rsidR="00BF6DAE" w:rsidRPr="00B232EE" w:rsidRDefault="00BF6DAE" w:rsidP="00A82F7D">
            <w:pPr>
              <w:rPr>
                <w:lang w:val="en-GB"/>
              </w:rPr>
            </w:pPr>
            <w:r w:rsidRPr="00B232EE">
              <w:rPr>
                <w:i/>
                <w:iCs/>
                <w:lang w:val="en-GB"/>
              </w:rPr>
              <w:t>10 minutes</w:t>
            </w:r>
          </w:p>
        </w:tc>
        <w:tc>
          <w:tcPr>
            <w:tcW w:w="1530" w:type="dxa"/>
          </w:tcPr>
          <w:p w14:paraId="67D970AD" w14:textId="77777777" w:rsidR="00BF6DAE" w:rsidRPr="00B232EE" w:rsidRDefault="00BF6DAE" w:rsidP="00A82F7D">
            <w:pPr>
              <w:rPr>
                <w:lang w:val="en-GB"/>
              </w:rPr>
            </w:pPr>
            <w:r w:rsidRPr="00B232EE">
              <w:rPr>
                <w:i/>
                <w:iCs/>
                <w:lang w:val="en-GB"/>
              </w:rPr>
              <w:t xml:space="preserve"> Students</w:t>
            </w:r>
          </w:p>
        </w:tc>
        <w:tc>
          <w:tcPr>
            <w:tcW w:w="2324" w:type="dxa"/>
          </w:tcPr>
          <w:p w14:paraId="1BC480E1" w14:textId="77777777" w:rsidR="00BF6DAE" w:rsidRPr="00B232EE" w:rsidRDefault="00BF6DAE" w:rsidP="00A82F7D">
            <w:pPr>
              <w:rPr>
                <w:lang w:val="en-GB"/>
              </w:rPr>
            </w:pPr>
            <w:r w:rsidRPr="00B232EE">
              <w:rPr>
                <w:i/>
                <w:iCs/>
                <w:lang w:val="en-GB"/>
              </w:rPr>
              <w:t>Teacher present</w:t>
            </w:r>
          </w:p>
        </w:tc>
        <w:tc>
          <w:tcPr>
            <w:tcW w:w="958" w:type="dxa"/>
          </w:tcPr>
          <w:p w14:paraId="5C90FE05" w14:textId="77777777" w:rsidR="00BF6DAE" w:rsidRPr="00B232EE" w:rsidRDefault="00BF6DAE" w:rsidP="00A82F7D">
            <w:pPr>
              <w:rPr>
                <w:lang w:val="en-GB"/>
              </w:rPr>
            </w:pPr>
            <w:r w:rsidRPr="00B232EE">
              <w:rPr>
                <w:i/>
                <w:iCs/>
                <w:lang w:val="en-GB"/>
              </w:rPr>
              <w:t>Face to face (not online)</w:t>
            </w:r>
          </w:p>
        </w:tc>
      </w:tr>
    </w:tbl>
    <w:p w14:paraId="3157A89D" w14:textId="77777777" w:rsidR="00BF6DAE" w:rsidRPr="00B232EE" w:rsidRDefault="00BF6DAE" w:rsidP="00BF6DAE">
      <w:pPr>
        <w:rPr>
          <w:lang w:val="en-GB"/>
        </w:rPr>
      </w:pPr>
      <w:r w:rsidRPr="00B232EE">
        <w:rPr>
          <w:lang w:val="en-GB"/>
        </w:rPr>
        <w:t>Use student associations to analyse the work of art; ask them questions to direct students' attention to the shape or composition of the work. (For example, "Why did the shapes in the drawing remind you of thorns? Can you describe the lines in the drawing?" Or "How are the shapes in the picture arranged? What reminded you of the wheel in their arrangement?" “Why did you have a feeling of heat in the picture space? What are the colours in the picture</w:t>
      </w:r>
      <w:proofErr w:type="gramStart"/>
      <w:r w:rsidRPr="00B232EE">
        <w:rPr>
          <w:lang w:val="en-GB"/>
        </w:rPr>
        <w:t>? ”</w:t>
      </w:r>
      <w:proofErr w:type="gramEnd"/>
      <w:r w:rsidRPr="00B232EE">
        <w:rPr>
          <w:lang w:val="en-GB"/>
        </w:rPr>
        <w:t>) During the conversation with the students, some other associations and concepts will probably appear, and write them down on paper with other associations.</w:t>
      </w:r>
    </w:p>
    <w:p w14:paraId="0AEC6E93" w14:textId="77777777" w:rsidR="00BF6DAE" w:rsidRDefault="00BF6DAE" w:rsidP="00BF6DAE">
      <w:pPr>
        <w:rPr>
          <w:lang w:val="en-GB"/>
        </w:rPr>
      </w:pPr>
    </w:p>
    <w:p w14:paraId="2B5AA138" w14:textId="77777777" w:rsidR="00BF6DAE" w:rsidRPr="00B232EE" w:rsidRDefault="00BF6DAE" w:rsidP="00BF6DAE">
      <w:pPr>
        <w:rPr>
          <w:lang w:val="en-GB"/>
        </w:rPr>
      </w:pPr>
    </w:p>
    <w:p w14:paraId="4EE7B470" w14:textId="77777777" w:rsidR="00BF6DAE" w:rsidRPr="00B232EE" w:rsidRDefault="00BF6DAE" w:rsidP="00BF6DAE">
      <w:pPr>
        <w:pStyle w:val="Naslov3"/>
        <w:rPr>
          <w:lang w:val="en-GB"/>
        </w:rPr>
      </w:pPr>
      <w:bookmarkStart w:id="7" w:name="_Toc10"/>
      <w:r w:rsidRPr="00B232EE">
        <w:rPr>
          <w:lang w:val="en-GB"/>
        </w:rPr>
        <w:t>Idea development</w:t>
      </w:r>
      <w:bookmarkEnd w:id="7"/>
    </w:p>
    <w:tbl>
      <w:tblPr>
        <w:tblW w:w="0" w:type="auto"/>
        <w:tblInd w:w="10" w:type="dxa"/>
        <w:tblCellMar>
          <w:left w:w="10" w:type="dxa"/>
          <w:right w:w="10" w:type="dxa"/>
        </w:tblCellMar>
        <w:tblLook w:val="04A0" w:firstRow="1" w:lastRow="0" w:firstColumn="1" w:lastColumn="0" w:noHBand="0" w:noVBand="1"/>
      </w:tblPr>
      <w:tblGrid>
        <w:gridCol w:w="1978"/>
        <w:gridCol w:w="2435"/>
        <w:gridCol w:w="1486"/>
        <w:gridCol w:w="2223"/>
        <w:gridCol w:w="940"/>
      </w:tblGrid>
      <w:tr w:rsidR="00BF6DAE" w:rsidRPr="00B232EE" w14:paraId="16A9F1F0" w14:textId="77777777" w:rsidTr="00A82F7D">
        <w:tc>
          <w:tcPr>
            <w:tcW w:w="2040" w:type="dxa"/>
          </w:tcPr>
          <w:p w14:paraId="2A021763" w14:textId="77777777" w:rsidR="00BF6DAE" w:rsidRPr="00B232EE" w:rsidRDefault="00BF6DAE" w:rsidP="00A82F7D">
            <w:pPr>
              <w:rPr>
                <w:lang w:val="en-GB"/>
              </w:rPr>
            </w:pPr>
            <w:r w:rsidRPr="00B232EE">
              <w:rPr>
                <w:i/>
                <w:iCs/>
                <w:lang w:val="en-GB"/>
              </w:rPr>
              <w:t>Investigate</w:t>
            </w:r>
          </w:p>
        </w:tc>
        <w:tc>
          <w:tcPr>
            <w:tcW w:w="2551" w:type="dxa"/>
          </w:tcPr>
          <w:p w14:paraId="2D47FD9E" w14:textId="77777777" w:rsidR="00BF6DAE" w:rsidRPr="00B232EE" w:rsidRDefault="00BF6DAE" w:rsidP="00A82F7D">
            <w:pPr>
              <w:rPr>
                <w:lang w:val="en-GB"/>
              </w:rPr>
            </w:pPr>
            <w:r w:rsidRPr="00B232EE">
              <w:rPr>
                <w:i/>
                <w:iCs/>
                <w:lang w:val="en-GB"/>
              </w:rPr>
              <w:t>10 minutes</w:t>
            </w:r>
          </w:p>
        </w:tc>
        <w:tc>
          <w:tcPr>
            <w:tcW w:w="1530" w:type="dxa"/>
          </w:tcPr>
          <w:p w14:paraId="3DD96945" w14:textId="77777777" w:rsidR="00BF6DAE" w:rsidRPr="00B232EE" w:rsidRDefault="00BF6DAE" w:rsidP="00A82F7D">
            <w:pPr>
              <w:rPr>
                <w:lang w:val="en-GB"/>
              </w:rPr>
            </w:pPr>
            <w:r w:rsidRPr="00B232EE">
              <w:rPr>
                <w:i/>
                <w:iCs/>
                <w:lang w:val="en-GB"/>
              </w:rPr>
              <w:t xml:space="preserve"> Students</w:t>
            </w:r>
          </w:p>
        </w:tc>
        <w:tc>
          <w:tcPr>
            <w:tcW w:w="2324" w:type="dxa"/>
          </w:tcPr>
          <w:p w14:paraId="58A851DC" w14:textId="77777777" w:rsidR="00BF6DAE" w:rsidRPr="00B232EE" w:rsidRDefault="00BF6DAE" w:rsidP="00A82F7D">
            <w:pPr>
              <w:rPr>
                <w:lang w:val="en-GB"/>
              </w:rPr>
            </w:pPr>
            <w:r w:rsidRPr="00B232EE">
              <w:rPr>
                <w:i/>
                <w:iCs/>
                <w:lang w:val="en-GB"/>
              </w:rPr>
              <w:t>Teacher present</w:t>
            </w:r>
          </w:p>
        </w:tc>
        <w:tc>
          <w:tcPr>
            <w:tcW w:w="958" w:type="dxa"/>
          </w:tcPr>
          <w:p w14:paraId="4C593DF0" w14:textId="77777777" w:rsidR="00BF6DAE" w:rsidRPr="00B232EE" w:rsidRDefault="00BF6DAE" w:rsidP="00A82F7D">
            <w:pPr>
              <w:rPr>
                <w:lang w:val="en-GB"/>
              </w:rPr>
            </w:pPr>
            <w:r w:rsidRPr="00B232EE">
              <w:rPr>
                <w:i/>
                <w:iCs/>
                <w:lang w:val="en-GB"/>
              </w:rPr>
              <w:t>Face to face (not online)</w:t>
            </w:r>
          </w:p>
        </w:tc>
      </w:tr>
    </w:tbl>
    <w:p w14:paraId="10B33E2F" w14:textId="77777777" w:rsidR="00BF6DAE" w:rsidRPr="00B232EE" w:rsidRDefault="00BF6DAE" w:rsidP="00BF6DAE">
      <w:pPr>
        <w:rPr>
          <w:lang w:val="en-GB"/>
        </w:rPr>
      </w:pPr>
      <w:r w:rsidRPr="00B232EE">
        <w:rPr>
          <w:lang w:val="en-GB"/>
        </w:rPr>
        <w:t xml:space="preserve">Highlight one idea and encourage students to come up with a story based on that idea. For </w:t>
      </w:r>
      <w:proofErr w:type="gramStart"/>
      <w:r w:rsidRPr="00B232EE">
        <w:rPr>
          <w:lang w:val="en-GB"/>
        </w:rPr>
        <w:t>example;</w:t>
      </w:r>
      <w:proofErr w:type="gramEnd"/>
      <w:r w:rsidRPr="00B232EE">
        <w:rPr>
          <w:lang w:val="en-GB"/>
        </w:rPr>
        <w:t xml:space="preserve"> "Some of you have said that there is a lot of noise in this picture. What or who could have started that noise? What can make that noise louder or quieter? What would this picture look like if someone" silenced "it ..."</w:t>
      </w:r>
      <w:r w:rsidRPr="00B232EE">
        <w:rPr>
          <w:lang w:val="en-GB"/>
        </w:rPr>
        <w:br/>
        <w:t>Together with the students, develop the idea of a story that can be hidden in that picture.</w:t>
      </w:r>
    </w:p>
    <w:p w14:paraId="47655B2E" w14:textId="77777777" w:rsidR="00BF6DAE" w:rsidRPr="00B232EE" w:rsidRDefault="00BF6DAE" w:rsidP="00BF6DAE">
      <w:pPr>
        <w:rPr>
          <w:lang w:val="en-GB"/>
        </w:rPr>
      </w:pPr>
    </w:p>
    <w:p w14:paraId="1667BFD7" w14:textId="77777777" w:rsidR="00BF6DAE" w:rsidRPr="00B232EE" w:rsidRDefault="00BF6DAE" w:rsidP="00BF6DAE">
      <w:pPr>
        <w:pStyle w:val="Naslov3"/>
        <w:rPr>
          <w:lang w:val="en-GB"/>
        </w:rPr>
      </w:pPr>
      <w:bookmarkStart w:id="8" w:name="_Toc11"/>
      <w:r w:rsidRPr="00B232EE">
        <w:rPr>
          <w:lang w:val="en-GB"/>
        </w:rPr>
        <w:t>Creating / animating story</w:t>
      </w:r>
      <w:bookmarkEnd w:id="8"/>
    </w:p>
    <w:tbl>
      <w:tblPr>
        <w:tblW w:w="0" w:type="auto"/>
        <w:tblInd w:w="10" w:type="dxa"/>
        <w:tblCellMar>
          <w:left w:w="10" w:type="dxa"/>
          <w:right w:w="10" w:type="dxa"/>
        </w:tblCellMar>
        <w:tblLook w:val="04A0" w:firstRow="1" w:lastRow="0" w:firstColumn="1" w:lastColumn="0" w:noHBand="0" w:noVBand="1"/>
      </w:tblPr>
      <w:tblGrid>
        <w:gridCol w:w="1980"/>
        <w:gridCol w:w="2434"/>
        <w:gridCol w:w="1486"/>
        <w:gridCol w:w="2222"/>
        <w:gridCol w:w="940"/>
      </w:tblGrid>
      <w:tr w:rsidR="00BF6DAE" w:rsidRPr="00B232EE" w14:paraId="6C2DF00B" w14:textId="77777777" w:rsidTr="00A82F7D">
        <w:tc>
          <w:tcPr>
            <w:tcW w:w="2040" w:type="dxa"/>
          </w:tcPr>
          <w:p w14:paraId="25376390" w14:textId="77777777" w:rsidR="00BF6DAE" w:rsidRDefault="00BF6DAE" w:rsidP="00A82F7D">
            <w:pPr>
              <w:rPr>
                <w:i/>
                <w:iCs/>
                <w:lang w:val="en-GB"/>
              </w:rPr>
            </w:pPr>
            <w:r w:rsidRPr="00B232EE">
              <w:rPr>
                <w:i/>
                <w:iCs/>
                <w:lang w:val="en-GB"/>
              </w:rPr>
              <w:t>Produce</w:t>
            </w:r>
          </w:p>
          <w:p w14:paraId="58F35797" w14:textId="77777777" w:rsidR="00BF6DAE" w:rsidRPr="00B232EE" w:rsidRDefault="00BF6DAE" w:rsidP="00A82F7D">
            <w:pPr>
              <w:rPr>
                <w:lang w:val="en-GB"/>
              </w:rPr>
            </w:pPr>
            <w:r>
              <w:rPr>
                <w:i/>
                <w:iCs/>
                <w:lang w:val="en-GB"/>
              </w:rPr>
              <w:t>Collaborate</w:t>
            </w:r>
          </w:p>
        </w:tc>
        <w:tc>
          <w:tcPr>
            <w:tcW w:w="2551" w:type="dxa"/>
          </w:tcPr>
          <w:p w14:paraId="0A741240" w14:textId="77777777" w:rsidR="00BF6DAE" w:rsidRPr="00B232EE" w:rsidRDefault="00BF6DAE" w:rsidP="00A82F7D">
            <w:pPr>
              <w:rPr>
                <w:lang w:val="en-GB"/>
              </w:rPr>
            </w:pPr>
            <w:r>
              <w:rPr>
                <w:i/>
                <w:iCs/>
                <w:lang w:val="en-GB"/>
              </w:rPr>
              <w:t>4</w:t>
            </w:r>
            <w:r w:rsidRPr="00B232EE">
              <w:rPr>
                <w:i/>
                <w:iCs/>
                <w:lang w:val="en-GB"/>
              </w:rPr>
              <w:t>0 minutes</w:t>
            </w:r>
          </w:p>
        </w:tc>
        <w:tc>
          <w:tcPr>
            <w:tcW w:w="1530" w:type="dxa"/>
          </w:tcPr>
          <w:p w14:paraId="21ECE549" w14:textId="77777777" w:rsidR="00BF6DAE" w:rsidRPr="00B232EE" w:rsidRDefault="00BF6DAE" w:rsidP="00A82F7D">
            <w:pPr>
              <w:rPr>
                <w:lang w:val="en-GB"/>
              </w:rPr>
            </w:pPr>
            <w:r w:rsidRPr="00B232EE">
              <w:rPr>
                <w:i/>
                <w:iCs/>
                <w:lang w:val="en-GB"/>
              </w:rPr>
              <w:t xml:space="preserve"> Students</w:t>
            </w:r>
          </w:p>
        </w:tc>
        <w:tc>
          <w:tcPr>
            <w:tcW w:w="2324" w:type="dxa"/>
          </w:tcPr>
          <w:p w14:paraId="1824F8AA" w14:textId="77777777" w:rsidR="00BF6DAE" w:rsidRPr="00B232EE" w:rsidRDefault="00BF6DAE" w:rsidP="00A82F7D">
            <w:pPr>
              <w:rPr>
                <w:lang w:val="en-GB"/>
              </w:rPr>
            </w:pPr>
            <w:r w:rsidRPr="00B232EE">
              <w:rPr>
                <w:i/>
                <w:iCs/>
                <w:lang w:val="en-GB"/>
              </w:rPr>
              <w:t>Teacher present</w:t>
            </w:r>
          </w:p>
        </w:tc>
        <w:tc>
          <w:tcPr>
            <w:tcW w:w="958" w:type="dxa"/>
          </w:tcPr>
          <w:p w14:paraId="5D644EBF" w14:textId="77777777" w:rsidR="00BF6DAE" w:rsidRPr="00B232EE" w:rsidRDefault="00BF6DAE" w:rsidP="00A82F7D">
            <w:pPr>
              <w:rPr>
                <w:lang w:val="en-GB"/>
              </w:rPr>
            </w:pPr>
            <w:r w:rsidRPr="00B232EE">
              <w:rPr>
                <w:i/>
                <w:iCs/>
                <w:lang w:val="en-GB"/>
              </w:rPr>
              <w:t>Face to face (not online)</w:t>
            </w:r>
          </w:p>
        </w:tc>
      </w:tr>
    </w:tbl>
    <w:p w14:paraId="395EBD19" w14:textId="77777777" w:rsidR="00BF6DAE" w:rsidRPr="00B232EE" w:rsidRDefault="00BF6DAE" w:rsidP="00BF6DAE">
      <w:pPr>
        <w:rPr>
          <w:lang w:val="en-GB"/>
        </w:rPr>
      </w:pPr>
      <w:r w:rsidRPr="00B232EE">
        <w:rPr>
          <w:lang w:val="en-GB"/>
        </w:rPr>
        <w:t xml:space="preserve">Divide students into smaller groups (three students each). Each group has the task of choosing one association, based on it to create a short "story" that takes place within the work of art and tell it through animation (stop animation technique). You can prepare photocopies of artwork for students as a basis for animation, or animation can be done on a </w:t>
      </w:r>
      <w:r w:rsidRPr="00B232EE">
        <w:rPr>
          <w:lang w:val="en-GB"/>
        </w:rPr>
        <w:lastRenderedPageBreak/>
        <w:t>projection of the work on the wall / board.</w:t>
      </w:r>
      <w:r w:rsidRPr="00B232EE">
        <w:rPr>
          <w:lang w:val="en-GB"/>
        </w:rPr>
        <w:br/>
        <w:t>Before starting work, introduce students to the way they will organize their work and the criteria that animation must meet.</w:t>
      </w:r>
      <w:r w:rsidRPr="00B232EE">
        <w:rPr>
          <w:lang w:val="en-GB"/>
        </w:rPr>
        <w:br/>
        <w:t>Students in the group should organize their work:</w:t>
      </w:r>
      <w:r w:rsidRPr="00B232EE">
        <w:rPr>
          <w:lang w:val="en-GB"/>
        </w:rPr>
        <w:br/>
        <w:t>- Elaboration of an idea ("story") based on the selected association</w:t>
      </w:r>
      <w:r w:rsidRPr="00B232EE">
        <w:rPr>
          <w:lang w:val="en-GB"/>
        </w:rPr>
        <w:br/>
        <w:t>- Selection of materials to use in the animation</w:t>
      </w:r>
      <w:r w:rsidRPr="00B232EE">
        <w:rPr>
          <w:lang w:val="en-GB"/>
        </w:rPr>
        <w:br/>
        <w:t>- Division of roles in making stop animation (two students move elements, one records)</w:t>
      </w:r>
      <w:r w:rsidRPr="00B232EE">
        <w:rPr>
          <w:lang w:val="en-GB"/>
        </w:rPr>
        <w:br/>
        <w:t>- Recording in Stop</w:t>
      </w:r>
      <w:r>
        <w:rPr>
          <w:lang w:val="en-GB"/>
        </w:rPr>
        <w:t xml:space="preserve"> </w:t>
      </w:r>
      <w:r w:rsidRPr="00B232EE">
        <w:rPr>
          <w:lang w:val="en-GB"/>
        </w:rPr>
        <w:t>Motion Studio app</w:t>
      </w:r>
      <w:r w:rsidRPr="00B232EE">
        <w:rPr>
          <w:lang w:val="en-GB"/>
        </w:rPr>
        <w:br/>
        <w:t>- Viewing recorded material in the application - corrections and finishing</w:t>
      </w:r>
      <w:r w:rsidRPr="00B232EE">
        <w:rPr>
          <w:lang w:val="en-GB"/>
        </w:rPr>
        <w:br/>
        <w:t>- Publishing finished animation on a common platform (Padlet, Teams…)</w:t>
      </w:r>
      <w:r w:rsidRPr="00B232EE">
        <w:rPr>
          <w:lang w:val="en-GB"/>
        </w:rPr>
        <w:br/>
        <w:t>Criteria</w:t>
      </w:r>
      <w:r w:rsidRPr="00B232EE">
        <w:rPr>
          <w:lang w:val="en-GB"/>
        </w:rPr>
        <w:br/>
        <w:t>- A clear and interesting idea</w:t>
      </w:r>
      <w:r w:rsidRPr="00B232EE">
        <w:rPr>
          <w:lang w:val="en-GB"/>
        </w:rPr>
        <w:br/>
        <w:t>- Artistically developed animated motifs</w:t>
      </w:r>
      <w:r w:rsidRPr="00B232EE">
        <w:rPr>
          <w:lang w:val="en-GB"/>
        </w:rPr>
        <w:br/>
        <w:t>- Precise animation of individual elements and harmony of the whole</w:t>
      </w:r>
    </w:p>
    <w:p w14:paraId="02893F87" w14:textId="77777777" w:rsidR="00BF6DAE" w:rsidRPr="00B232EE" w:rsidRDefault="00BF6DAE" w:rsidP="00BF6DAE">
      <w:pPr>
        <w:rPr>
          <w:lang w:val="en-GB"/>
        </w:rPr>
      </w:pPr>
    </w:p>
    <w:p w14:paraId="6656D08B" w14:textId="77777777" w:rsidR="00BF6DAE" w:rsidRPr="00B232EE" w:rsidRDefault="00BF6DAE" w:rsidP="00BF6DAE">
      <w:pPr>
        <w:pStyle w:val="Naslov3"/>
        <w:rPr>
          <w:lang w:val="en-GB"/>
        </w:rPr>
      </w:pPr>
      <w:bookmarkStart w:id="9" w:name="_Toc12"/>
      <w:r w:rsidRPr="00B232EE">
        <w:rPr>
          <w:lang w:val="en-GB"/>
        </w:rPr>
        <w:t>Evaluation</w:t>
      </w:r>
      <w:bookmarkEnd w:id="9"/>
    </w:p>
    <w:tbl>
      <w:tblPr>
        <w:tblW w:w="0" w:type="auto"/>
        <w:tblInd w:w="10" w:type="dxa"/>
        <w:tblCellMar>
          <w:left w:w="10" w:type="dxa"/>
          <w:right w:w="10" w:type="dxa"/>
        </w:tblCellMar>
        <w:tblLook w:val="04A0" w:firstRow="1" w:lastRow="0" w:firstColumn="1" w:lastColumn="0" w:noHBand="0" w:noVBand="1"/>
      </w:tblPr>
      <w:tblGrid>
        <w:gridCol w:w="1959"/>
        <w:gridCol w:w="2443"/>
        <w:gridCol w:w="1489"/>
        <w:gridCol w:w="2230"/>
        <w:gridCol w:w="941"/>
      </w:tblGrid>
      <w:tr w:rsidR="00BF6DAE" w:rsidRPr="00B232EE" w14:paraId="3D79F274" w14:textId="77777777" w:rsidTr="00A82F7D">
        <w:tc>
          <w:tcPr>
            <w:tcW w:w="2040" w:type="dxa"/>
          </w:tcPr>
          <w:p w14:paraId="2B8B4EAC" w14:textId="77777777" w:rsidR="00BF6DAE" w:rsidRPr="00B232EE" w:rsidRDefault="00BF6DAE" w:rsidP="00A82F7D">
            <w:pPr>
              <w:rPr>
                <w:lang w:val="en-GB"/>
              </w:rPr>
            </w:pPr>
            <w:r w:rsidRPr="00B232EE">
              <w:rPr>
                <w:i/>
                <w:iCs/>
                <w:lang w:val="en-GB"/>
              </w:rPr>
              <w:t>Discuss</w:t>
            </w:r>
          </w:p>
        </w:tc>
        <w:tc>
          <w:tcPr>
            <w:tcW w:w="2551" w:type="dxa"/>
          </w:tcPr>
          <w:p w14:paraId="1A55F5BA" w14:textId="77777777" w:rsidR="00BF6DAE" w:rsidRPr="00B232EE" w:rsidRDefault="00BF6DAE" w:rsidP="00A82F7D">
            <w:pPr>
              <w:rPr>
                <w:lang w:val="en-GB"/>
              </w:rPr>
            </w:pPr>
            <w:r w:rsidRPr="00B232EE">
              <w:rPr>
                <w:i/>
                <w:iCs/>
                <w:lang w:val="en-GB"/>
              </w:rPr>
              <w:t>1</w:t>
            </w:r>
            <w:r>
              <w:rPr>
                <w:i/>
                <w:iCs/>
                <w:lang w:val="en-GB"/>
              </w:rPr>
              <w:t>5</w:t>
            </w:r>
            <w:r w:rsidRPr="00B232EE">
              <w:rPr>
                <w:i/>
                <w:iCs/>
                <w:lang w:val="en-GB"/>
              </w:rPr>
              <w:t xml:space="preserve"> minutes</w:t>
            </w:r>
          </w:p>
        </w:tc>
        <w:tc>
          <w:tcPr>
            <w:tcW w:w="1530" w:type="dxa"/>
          </w:tcPr>
          <w:p w14:paraId="6EC0A0DB" w14:textId="77777777" w:rsidR="00BF6DAE" w:rsidRPr="00B232EE" w:rsidRDefault="00BF6DAE" w:rsidP="00A82F7D">
            <w:pPr>
              <w:rPr>
                <w:lang w:val="en-GB"/>
              </w:rPr>
            </w:pPr>
            <w:r w:rsidRPr="00B232EE">
              <w:rPr>
                <w:i/>
                <w:iCs/>
                <w:lang w:val="en-GB"/>
              </w:rPr>
              <w:t xml:space="preserve"> Students</w:t>
            </w:r>
          </w:p>
        </w:tc>
        <w:tc>
          <w:tcPr>
            <w:tcW w:w="2324" w:type="dxa"/>
          </w:tcPr>
          <w:p w14:paraId="6EE7EBEA" w14:textId="77777777" w:rsidR="00BF6DAE" w:rsidRPr="00B232EE" w:rsidRDefault="00BF6DAE" w:rsidP="00A82F7D">
            <w:pPr>
              <w:rPr>
                <w:lang w:val="en-GB"/>
              </w:rPr>
            </w:pPr>
            <w:r w:rsidRPr="00B232EE">
              <w:rPr>
                <w:i/>
                <w:iCs/>
                <w:lang w:val="en-GB"/>
              </w:rPr>
              <w:t>Teacher present</w:t>
            </w:r>
          </w:p>
        </w:tc>
        <w:tc>
          <w:tcPr>
            <w:tcW w:w="958" w:type="dxa"/>
          </w:tcPr>
          <w:p w14:paraId="525261AC" w14:textId="77777777" w:rsidR="00BF6DAE" w:rsidRPr="00B232EE" w:rsidRDefault="00BF6DAE" w:rsidP="00A82F7D">
            <w:pPr>
              <w:rPr>
                <w:lang w:val="en-GB"/>
              </w:rPr>
            </w:pPr>
            <w:r w:rsidRPr="00B232EE">
              <w:rPr>
                <w:i/>
                <w:iCs/>
                <w:lang w:val="en-GB"/>
              </w:rPr>
              <w:t>Face to face (not online)</w:t>
            </w:r>
          </w:p>
        </w:tc>
      </w:tr>
    </w:tbl>
    <w:p w14:paraId="0A57265C" w14:textId="77777777" w:rsidR="00BF6DAE" w:rsidRPr="00B232EE" w:rsidRDefault="00BF6DAE" w:rsidP="00BF6DAE">
      <w:pPr>
        <w:rPr>
          <w:lang w:val="en-GB"/>
        </w:rPr>
      </w:pPr>
      <w:r w:rsidRPr="00B232EE">
        <w:rPr>
          <w:lang w:val="en-GB"/>
        </w:rPr>
        <w:t>Review all the animations with the students and analyse them according to pre-set criteria.</w:t>
      </w:r>
      <w:r w:rsidRPr="00B232EE">
        <w:rPr>
          <w:lang w:val="en-GB"/>
        </w:rPr>
        <w:br/>
        <w:t>- A clear and interesting idea</w:t>
      </w:r>
      <w:r w:rsidRPr="00B232EE">
        <w:rPr>
          <w:lang w:val="en-GB"/>
        </w:rPr>
        <w:br/>
        <w:t>- Artistically developed animated motifs</w:t>
      </w:r>
      <w:r w:rsidRPr="00B232EE">
        <w:rPr>
          <w:lang w:val="en-GB"/>
        </w:rPr>
        <w:br/>
        <w:t>- Precise animation of individual elements and harmony of the whole</w:t>
      </w:r>
      <w:r w:rsidRPr="00B232EE">
        <w:rPr>
          <w:lang w:val="en-GB"/>
        </w:rPr>
        <w:br/>
        <w:t>Have students rate their satisfaction with working in a group.</w:t>
      </w:r>
    </w:p>
    <w:p w14:paraId="4C673F35" w14:textId="77777777" w:rsidR="00BF6DAE" w:rsidRPr="00B232EE" w:rsidRDefault="00BF6DAE" w:rsidP="00BF6DAE">
      <w:pPr>
        <w:rPr>
          <w:lang w:val="en-GB"/>
        </w:rPr>
      </w:pPr>
    </w:p>
    <w:p w14:paraId="68E3C56E" w14:textId="07C68277" w:rsidR="00BF6DAE" w:rsidRPr="00BF6DAE" w:rsidRDefault="00BF6DAE">
      <w:pPr>
        <w:rPr>
          <w:lang w:val="en-GB"/>
        </w:rPr>
      </w:pPr>
    </w:p>
    <w:sectPr w:rsidR="00BF6DAE" w:rsidRPr="00BF6D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DAE"/>
    <w:rsid w:val="00537297"/>
    <w:rsid w:val="00626CF0"/>
    <w:rsid w:val="00A63ED1"/>
    <w:rsid w:val="00BF6D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69274"/>
  <w15:chartTrackingRefBased/>
  <w15:docId w15:val="{C20E9D31-ED3E-4EB5-B314-FF83184EA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DAE"/>
    <w:pPr>
      <w:spacing w:after="120"/>
    </w:pPr>
    <w:rPr>
      <w:rFonts w:ascii="Calibri" w:eastAsia="Calibri" w:hAnsi="Calibri" w:cs="Calibri"/>
      <w:sz w:val="24"/>
      <w:szCs w:val="24"/>
      <w:lang w:val="en-US" w:eastAsia="hr-HR"/>
    </w:rPr>
  </w:style>
  <w:style w:type="paragraph" w:styleId="Naslov1">
    <w:name w:val="heading 1"/>
    <w:basedOn w:val="Normal"/>
    <w:link w:val="Naslov1Char"/>
    <w:uiPriority w:val="9"/>
    <w:qFormat/>
    <w:rsid w:val="00BF6DAE"/>
    <w:pPr>
      <w:spacing w:after="400"/>
      <w:jc w:val="center"/>
      <w:outlineLvl w:val="0"/>
    </w:pPr>
    <w:rPr>
      <w:b/>
      <w:bCs/>
      <w:sz w:val="28"/>
      <w:szCs w:val="28"/>
    </w:rPr>
  </w:style>
  <w:style w:type="paragraph" w:styleId="Naslov2">
    <w:name w:val="heading 2"/>
    <w:basedOn w:val="Normal"/>
    <w:link w:val="Naslov2Char"/>
    <w:uiPriority w:val="9"/>
    <w:unhideWhenUsed/>
    <w:qFormat/>
    <w:rsid w:val="00BF6DAE"/>
    <w:pPr>
      <w:spacing w:before="102" w:after="51"/>
      <w:outlineLvl w:val="1"/>
    </w:pPr>
    <w:rPr>
      <w:b/>
      <w:bCs/>
      <w:sz w:val="28"/>
      <w:szCs w:val="28"/>
    </w:rPr>
  </w:style>
  <w:style w:type="paragraph" w:styleId="Naslov3">
    <w:name w:val="heading 3"/>
    <w:basedOn w:val="Normal"/>
    <w:link w:val="Naslov3Char"/>
    <w:uiPriority w:val="9"/>
    <w:unhideWhenUsed/>
    <w:qFormat/>
    <w:rsid w:val="00BF6DAE"/>
    <w:pPr>
      <w:spacing w:before="102" w:after="51"/>
      <w:outlineLvl w:val="2"/>
    </w:pPr>
    <w:rPr>
      <w:b/>
      <w:bCs/>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F6DAE"/>
    <w:rPr>
      <w:rFonts w:ascii="Calibri" w:eastAsia="Calibri" w:hAnsi="Calibri" w:cs="Calibri"/>
      <w:b/>
      <w:bCs/>
      <w:sz w:val="28"/>
      <w:szCs w:val="28"/>
      <w:lang w:val="en-US" w:eastAsia="hr-HR"/>
    </w:rPr>
  </w:style>
  <w:style w:type="character" w:customStyle="1" w:styleId="Naslov2Char">
    <w:name w:val="Naslov 2 Char"/>
    <w:basedOn w:val="Zadanifontodlomka"/>
    <w:link w:val="Naslov2"/>
    <w:uiPriority w:val="9"/>
    <w:rsid w:val="00BF6DAE"/>
    <w:rPr>
      <w:rFonts w:ascii="Calibri" w:eastAsia="Calibri" w:hAnsi="Calibri" w:cs="Calibri"/>
      <w:b/>
      <w:bCs/>
      <w:sz w:val="28"/>
      <w:szCs w:val="28"/>
      <w:lang w:val="en-US" w:eastAsia="hr-HR"/>
    </w:rPr>
  </w:style>
  <w:style w:type="character" w:customStyle="1" w:styleId="Naslov3Char">
    <w:name w:val="Naslov 3 Char"/>
    <w:basedOn w:val="Zadanifontodlomka"/>
    <w:link w:val="Naslov3"/>
    <w:uiPriority w:val="9"/>
    <w:rsid w:val="00BF6DAE"/>
    <w:rPr>
      <w:rFonts w:ascii="Calibri" w:eastAsia="Calibri" w:hAnsi="Calibri" w:cs="Calibri"/>
      <w:b/>
      <w:bCs/>
      <w:i/>
      <w:iCs/>
      <w:sz w:val="24"/>
      <w:szCs w:val="24"/>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748</Words>
  <Characters>4266</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Košćec Bousfield</dc:creator>
  <cp:keywords/>
  <dc:description/>
  <cp:lastModifiedBy>Gordana Košćec Bousfield</cp:lastModifiedBy>
  <cp:revision>3</cp:revision>
  <dcterms:created xsi:type="dcterms:W3CDTF">2022-06-09T10:31:00Z</dcterms:created>
  <dcterms:modified xsi:type="dcterms:W3CDTF">2022-06-10T07:08:00Z</dcterms:modified>
</cp:coreProperties>
</file>