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C1" w:rsidRDefault="00FC5855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Logo Competition Rules – CUP</w:t>
      </w:r>
    </w:p>
    <w:p w:rsidR="004D6FC1" w:rsidRDefault="004D6FC1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4D6FC1" w:rsidRDefault="004D6FC1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4D6FC1" w:rsidRDefault="004D6FC1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4D6FC1" w:rsidRDefault="00FC5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logo should be squared size.</w:t>
      </w:r>
    </w:p>
    <w:p w:rsidR="004D6FC1" w:rsidRDefault="00FC5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logo should include reference to the theme of the project.</w:t>
      </w:r>
    </w:p>
    <w:p w:rsidR="004D6FC1" w:rsidRDefault="00FC5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Each pupil will be allowed one entry only which should be in colour. Pupils can use every  technique they want to. In case of using a photo as template it must be self photographed. Don’t use any copyright restricted material as template!!!</w:t>
      </w:r>
    </w:p>
    <w:p w:rsidR="004D6FC1" w:rsidRDefault="00FC5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All entries of</w:t>
      </w:r>
      <w:r>
        <w:rPr>
          <w:sz w:val="24"/>
          <w:szCs w:val="24"/>
        </w:rPr>
        <w:t xml:space="preserve"> each partner will be uploaded to twinspace – here the name, and the school (+ class) should be added in the information.</w:t>
      </w:r>
    </w:p>
    <w:p w:rsidR="004D6FC1" w:rsidRDefault="00FC5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From all entries of a partner, one will be selected as the partner’s nomination for the final selection. That means in the final round</w:t>
      </w:r>
      <w:r>
        <w:rPr>
          <w:sz w:val="24"/>
          <w:szCs w:val="24"/>
        </w:rPr>
        <w:t xml:space="preserve"> will be 8 logos (1 from each of the 8 partners)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</w:t>
      </w:r>
    </w:p>
    <w:p w:rsidR="004D6FC1" w:rsidRDefault="00FC5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Each partner has 6 points totally to vote for the project logo. These points can be given to one logo, or to different logos A partner school may not vote for its own selection. Pupils should be involved i</w:t>
      </w:r>
      <w:r>
        <w:rPr>
          <w:sz w:val="24"/>
          <w:szCs w:val="24"/>
        </w:rPr>
        <w:t>n voting (national and final vote)</w:t>
      </w:r>
    </w:p>
    <w:p w:rsidR="004D6FC1" w:rsidRDefault="00FC5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winning selection will be that with the highest number of votes. In the event of a tie a second vote will take place between the tied selections.</w:t>
      </w:r>
    </w:p>
    <w:p w:rsidR="004D6FC1" w:rsidRDefault="00FC5855">
      <w:pPr>
        <w:pBdr>
          <w:top w:val="nil"/>
          <w:left w:val="nil"/>
          <w:bottom w:val="nil"/>
          <w:right w:val="nil"/>
          <w:between w:val="nil"/>
        </w:pBdr>
        <w:ind w:left="825" w:hanging="85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6FC1" w:rsidRPr="00C77653" w:rsidRDefault="00C77653" w:rsidP="00C77653">
      <w:pPr>
        <w:rPr>
          <w:sz w:val="32"/>
          <w:szCs w:val="32"/>
          <w:lang w:val="en-GB"/>
        </w:rPr>
      </w:pPr>
      <w:r>
        <w:t>Each participating class (responsible for a group in the project) is counted as one partner. So in the final round will be: 2 entries from Germany, 1 entry from Poland, 1 from UK, 2 from France, 1 from Croatia, 1 from Hungary</w:t>
      </w:r>
      <w:r w:rsidRPr="00C77653">
        <w:rPr>
          <w:lang w:val="en-GB"/>
        </w:rPr>
        <w:t>.</w:t>
      </w:r>
      <w:bookmarkStart w:id="0" w:name="_GoBack"/>
      <w:bookmarkEnd w:id="0"/>
    </w:p>
    <w:sectPr w:rsidR="004D6FC1" w:rsidRPr="00C77653">
      <w:headerReference w:type="default" r:id="rId7"/>
      <w:footerReference w:type="default" r:id="rId8"/>
      <w:pgSz w:w="11909" w:h="16834"/>
      <w:pgMar w:top="1440" w:right="1440" w:bottom="1440" w:left="184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55" w:rsidRDefault="00FC5855">
      <w:pPr>
        <w:spacing w:line="240" w:lineRule="auto"/>
      </w:pPr>
      <w:r>
        <w:separator/>
      </w:r>
    </w:p>
  </w:endnote>
  <w:endnote w:type="continuationSeparator" w:id="0">
    <w:p w:rsidR="00FC5855" w:rsidRDefault="00FC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C1" w:rsidRDefault="00FC5855">
    <w:pPr>
      <w:pBdr>
        <w:top w:val="nil"/>
        <w:left w:val="nil"/>
        <w:bottom w:val="nil"/>
        <w:right w:val="nil"/>
        <w:between w:val="nil"/>
      </w:pBdr>
    </w:pPr>
    <w:r>
      <w:t>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55" w:rsidRDefault="00FC5855">
      <w:pPr>
        <w:spacing w:line="240" w:lineRule="auto"/>
      </w:pPr>
      <w:r>
        <w:separator/>
      </w:r>
    </w:p>
  </w:footnote>
  <w:footnote w:type="continuationSeparator" w:id="0">
    <w:p w:rsidR="00FC5855" w:rsidRDefault="00FC5855">
      <w:pPr>
        <w:spacing w:line="240" w:lineRule="auto"/>
      </w:pPr>
      <w:r>
        <w:continuationSeparator/>
      </w:r>
    </w:p>
  </w:footnote>
  <w:footnote w:id="1">
    <w:p w:rsidR="004D6FC1" w:rsidRDefault="00FC5855">
      <w:pPr>
        <w:spacing w:line="240" w:lineRule="auto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Each participating class (responsible for a group</w:t>
      </w:r>
      <w:r>
        <w:rPr>
          <w:sz w:val="24"/>
          <w:szCs w:val="24"/>
        </w:rPr>
        <w:t xml:space="preserve"> in the project) is counted as one partner. So in the final round will be:</w:t>
      </w:r>
    </w:p>
    <w:p w:rsidR="004D6FC1" w:rsidRDefault="00FC58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entries from Germany, 1 entry from Poland, 1 from UK, 2 from France, 1 from Croatia, 1 from Hungary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C1" w:rsidRDefault="004D6FC1"/>
  <w:p w:rsidR="004D6FC1" w:rsidRDefault="00FC5855">
    <w:r>
      <w:t>https://twinspace.etwinning.net/66029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3565"/>
    <w:multiLevelType w:val="multilevel"/>
    <w:tmpl w:val="25B26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FC1"/>
    <w:rsid w:val="004D6FC1"/>
    <w:rsid w:val="00C77653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48E6"/>
  <w15:docId w15:val="{92C97C23-F8B6-42AC-89D5-2DD55EB5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normal</cp:lastModifiedBy>
  <cp:revision>2</cp:revision>
  <dcterms:created xsi:type="dcterms:W3CDTF">2018-04-23T06:26:00Z</dcterms:created>
  <dcterms:modified xsi:type="dcterms:W3CDTF">2018-04-23T06:27:00Z</dcterms:modified>
</cp:coreProperties>
</file>