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41" w:rsidRPr="00184013" w:rsidRDefault="00184013" w:rsidP="00B70A41">
      <w:pPr>
        <w:spacing w:after="0" w:line="312" w:lineRule="atLeast"/>
        <w:ind w:left="90"/>
        <w:jc w:val="both"/>
        <w:rPr>
          <w:rFonts w:eastAsia="Times New Roman" w:cs="Arial"/>
          <w:b/>
          <w:bCs/>
          <w:sz w:val="28"/>
          <w:szCs w:val="28"/>
          <w:lang w:val="en-US"/>
        </w:rPr>
      </w:pPr>
      <w:r>
        <w:rPr>
          <w:rFonts w:eastAsia="Times New Roman" w:cs="Arial"/>
          <w:b/>
          <w:bCs/>
          <w:sz w:val="28"/>
          <w:szCs w:val="28"/>
        </w:rPr>
        <w:t>Results</w:t>
      </w:r>
      <w:r>
        <w:rPr>
          <w:rFonts w:eastAsia="Times New Roman" w:cs="Arial"/>
          <w:b/>
          <w:bCs/>
          <w:sz w:val="28"/>
          <w:szCs w:val="28"/>
          <w:lang w:val="en-US"/>
        </w:rPr>
        <w:t xml:space="preserve"> Evaluatiion</w:t>
      </w:r>
    </w:p>
    <w:p w:rsidR="00B70A41" w:rsidRDefault="00B70A41" w:rsidP="00B70A41">
      <w:pPr>
        <w:spacing w:after="0" w:line="312" w:lineRule="atLeast"/>
        <w:jc w:val="both"/>
        <w:rPr>
          <w:rFonts w:eastAsia="Times New Roman" w:cs="Arial"/>
          <w:b/>
          <w:bCs/>
          <w:sz w:val="28"/>
          <w:szCs w:val="28"/>
        </w:rPr>
      </w:pPr>
    </w:p>
    <w:p w:rsidR="00B70A41" w:rsidRDefault="00B70A41" w:rsidP="00B70A41">
      <w:pPr>
        <w:spacing w:after="0" w:line="312" w:lineRule="atLeast"/>
        <w:ind w:left="90"/>
        <w:contextualSpacing/>
        <w:jc w:val="both"/>
        <w:rPr>
          <w:rFonts w:eastAsia="Times New Roman" w:cs="Arial"/>
          <w:sz w:val="28"/>
          <w:szCs w:val="28"/>
        </w:rPr>
      </w:pPr>
      <w:r w:rsidRPr="004833A2">
        <w:rPr>
          <w:rFonts w:eastAsia="Times New Roman" w:cs="Arial"/>
          <w:bCs/>
          <w:sz w:val="28"/>
          <w:szCs w:val="28"/>
        </w:rPr>
        <w:t>The proje</w:t>
      </w:r>
      <w:r>
        <w:rPr>
          <w:rFonts w:eastAsia="Times New Roman" w:cs="Arial"/>
          <w:bCs/>
          <w:sz w:val="28"/>
          <w:szCs w:val="28"/>
        </w:rPr>
        <w:t xml:space="preserve">ct we consider that gave fruitful results for the children from the results we received. All the children evaluated the project in written compositions in the end of the School year. </w:t>
      </w:r>
      <w:r>
        <w:rPr>
          <w:rFonts w:eastAsia="Times New Roman" w:cs="Arial"/>
          <w:sz w:val="28"/>
          <w:szCs w:val="28"/>
        </w:rPr>
        <w:t>C</w:t>
      </w:r>
      <w:r w:rsidRPr="004833A2">
        <w:rPr>
          <w:rFonts w:eastAsia="Times New Roman" w:cs="Arial"/>
          <w:sz w:val="28"/>
          <w:szCs w:val="28"/>
        </w:rPr>
        <w:t>hildren</w:t>
      </w:r>
      <w:r>
        <w:rPr>
          <w:rFonts w:eastAsia="Times New Roman" w:cs="Arial"/>
          <w:sz w:val="28"/>
          <w:szCs w:val="28"/>
        </w:rPr>
        <w:t xml:space="preserve"> understood </w:t>
      </w:r>
      <w:r w:rsidRPr="004833A2">
        <w:rPr>
          <w:rFonts w:eastAsia="Times New Roman" w:cs="Arial"/>
          <w:sz w:val="28"/>
          <w:szCs w:val="28"/>
        </w:rPr>
        <w:t xml:space="preserve"> tha</w:t>
      </w:r>
      <w:r>
        <w:rPr>
          <w:rFonts w:eastAsia="Times New Roman" w:cs="Arial"/>
          <w:sz w:val="28"/>
          <w:szCs w:val="28"/>
        </w:rPr>
        <w:t xml:space="preserve">t they are active members of our world </w:t>
      </w:r>
      <w:r w:rsidRPr="004833A2">
        <w:rPr>
          <w:rFonts w:eastAsia="Times New Roman" w:cs="Arial"/>
          <w:sz w:val="28"/>
          <w:szCs w:val="28"/>
        </w:rPr>
        <w:t>community</w:t>
      </w:r>
      <w:r>
        <w:rPr>
          <w:rFonts w:eastAsia="Times New Roman" w:cs="Arial"/>
          <w:sz w:val="28"/>
          <w:szCs w:val="28"/>
        </w:rPr>
        <w:t xml:space="preserve"> and all together we can work and share our creativity. Creativity, inspiration,</w:t>
      </w:r>
      <w:r w:rsidRPr="006C05FC">
        <w:rPr>
          <w:rFonts w:eastAsia="Times New Roman" w:cs="Arial"/>
          <w:sz w:val="28"/>
          <w:szCs w:val="28"/>
        </w:rPr>
        <w:t xml:space="preserve"> </w:t>
      </w:r>
      <w:r>
        <w:rPr>
          <w:rFonts w:eastAsia="Times New Roman" w:cs="Arial"/>
          <w:sz w:val="28"/>
          <w:szCs w:val="28"/>
        </w:rPr>
        <w:t>Interaction, Sharing.</w:t>
      </w:r>
    </w:p>
    <w:p w:rsidR="00B70A41" w:rsidRDefault="00B70A41" w:rsidP="00B70A41">
      <w:pPr>
        <w:spacing w:after="0" w:line="312" w:lineRule="atLeast"/>
        <w:ind w:left="90"/>
        <w:contextualSpacing/>
        <w:jc w:val="both"/>
        <w:rPr>
          <w:rFonts w:eastAsia="Times New Roman" w:cs="Arial"/>
          <w:sz w:val="28"/>
          <w:szCs w:val="28"/>
        </w:rPr>
      </w:pPr>
    </w:p>
    <w:p w:rsidR="00B70A41" w:rsidRPr="00075C66" w:rsidRDefault="00B70A41" w:rsidP="00B70A41">
      <w:pPr>
        <w:spacing w:after="0" w:line="312" w:lineRule="atLeast"/>
        <w:ind w:left="90"/>
        <w:contextualSpacing/>
        <w:jc w:val="both"/>
        <w:rPr>
          <w:rFonts w:eastAsia="Times New Roman" w:cs="Arial"/>
          <w:b/>
          <w:sz w:val="28"/>
          <w:szCs w:val="28"/>
        </w:rPr>
      </w:pPr>
      <w:r w:rsidRPr="00075C66">
        <w:rPr>
          <w:rFonts w:eastAsia="Times New Roman" w:cs="Arial"/>
          <w:b/>
          <w:sz w:val="28"/>
          <w:szCs w:val="28"/>
        </w:rPr>
        <w:t>We used Art Education as an educational tool</w:t>
      </w:r>
      <w:r>
        <w:rPr>
          <w:rFonts w:eastAsia="Times New Roman" w:cs="Arial"/>
          <w:b/>
          <w:sz w:val="28"/>
          <w:szCs w:val="28"/>
        </w:rPr>
        <w:t xml:space="preserve"> </w:t>
      </w:r>
      <w:r w:rsidRPr="00075C66">
        <w:rPr>
          <w:rFonts w:eastAsia="Times New Roman" w:cs="Arial"/>
          <w:b/>
          <w:sz w:val="28"/>
          <w:szCs w:val="28"/>
        </w:rPr>
        <w:t>and the main goals succeeded were :</w:t>
      </w:r>
    </w:p>
    <w:p w:rsidR="00B70A41"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 xml:space="preserve">That </w:t>
      </w:r>
      <w:r w:rsidRPr="00F05A8E">
        <w:rPr>
          <w:rFonts w:eastAsia="Times New Roman" w:cs="Arial"/>
          <w:sz w:val="28"/>
          <w:szCs w:val="28"/>
        </w:rPr>
        <w:t>children develop</w:t>
      </w:r>
      <w:r>
        <w:rPr>
          <w:rFonts w:eastAsia="Times New Roman" w:cs="Arial"/>
          <w:sz w:val="28"/>
          <w:szCs w:val="28"/>
        </w:rPr>
        <w:t xml:space="preserve">ed </w:t>
      </w:r>
      <w:r w:rsidRPr="00F05A8E">
        <w:rPr>
          <w:rFonts w:eastAsia="Times New Roman" w:cs="Arial"/>
          <w:sz w:val="28"/>
          <w:szCs w:val="28"/>
        </w:rPr>
        <w:t>their</w:t>
      </w:r>
      <w:r>
        <w:rPr>
          <w:rFonts w:eastAsia="Times New Roman" w:cs="Arial"/>
          <w:sz w:val="28"/>
          <w:szCs w:val="28"/>
        </w:rPr>
        <w:t xml:space="preserve"> creativity and aesthetic criterion and their </w:t>
      </w:r>
      <w:r w:rsidRPr="00F05A8E">
        <w:rPr>
          <w:rFonts w:eastAsia="Times New Roman" w:cs="Arial"/>
          <w:sz w:val="28"/>
          <w:szCs w:val="28"/>
        </w:rPr>
        <w:t xml:space="preserve"> imagin</w:t>
      </w:r>
      <w:r>
        <w:rPr>
          <w:rFonts w:eastAsia="Times New Roman" w:cs="Arial"/>
          <w:sz w:val="28"/>
          <w:szCs w:val="28"/>
        </w:rPr>
        <w:t>ation.</w:t>
      </w:r>
    </w:p>
    <w:p w:rsidR="00B70A41" w:rsidRPr="0020245F"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The motivation and attendance of all stud</w:t>
      </w:r>
      <w:r>
        <w:rPr>
          <w:rFonts w:eastAsia="Times New Roman" w:cs="Arial"/>
          <w:sz w:val="28"/>
          <w:szCs w:val="28"/>
        </w:rPr>
        <w:t xml:space="preserve">ents in the creative activities about the protection of nature and our environment. </w:t>
      </w:r>
    </w:p>
    <w:p w:rsidR="00B70A41" w:rsidRPr="00FC354B" w:rsidRDefault="00B70A41" w:rsidP="00B70A41">
      <w:pPr>
        <w:numPr>
          <w:ilvl w:val="0"/>
          <w:numId w:val="1"/>
        </w:numPr>
        <w:spacing w:after="0" w:line="312" w:lineRule="atLeast"/>
        <w:ind w:left="90"/>
        <w:contextualSpacing/>
        <w:jc w:val="both"/>
        <w:rPr>
          <w:rFonts w:eastAsia="Times New Roman" w:cs="Arial"/>
          <w:sz w:val="28"/>
          <w:szCs w:val="28"/>
        </w:rPr>
      </w:pPr>
      <w:r w:rsidRPr="00FC354B">
        <w:rPr>
          <w:rFonts w:eastAsia="Times New Roman" w:cs="Arial"/>
          <w:sz w:val="28"/>
          <w:szCs w:val="28"/>
        </w:rPr>
        <w:t>The coexistence among students was cultivated and the  development of competences as well.</w:t>
      </w:r>
    </w:p>
    <w:p w:rsidR="00B70A41"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Through innovation and interactive</w:t>
      </w:r>
      <w:r w:rsidRPr="004833A2">
        <w:rPr>
          <w:rFonts w:eastAsia="Times New Roman" w:cs="Arial"/>
          <w:sz w:val="28"/>
          <w:szCs w:val="28"/>
        </w:rPr>
        <w:t xml:space="preserve"> Visual Art perception</w:t>
      </w:r>
      <w:r>
        <w:rPr>
          <w:rFonts w:eastAsia="Times New Roman" w:cs="Arial"/>
          <w:sz w:val="28"/>
          <w:szCs w:val="28"/>
        </w:rPr>
        <w:t>swe improved the learning methodology and the pupils became more  active showing their enthusiasm.</w:t>
      </w:r>
    </w:p>
    <w:p w:rsidR="00B70A41" w:rsidRPr="004833A2"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Via e</w:t>
      </w:r>
      <w:r w:rsidRPr="004833A2">
        <w:rPr>
          <w:rFonts w:eastAsia="Times New Roman" w:cs="Arial"/>
          <w:sz w:val="28"/>
          <w:szCs w:val="28"/>
        </w:rPr>
        <w:t>xperiential learning and by using</w:t>
      </w:r>
      <w:r>
        <w:rPr>
          <w:rFonts w:eastAsia="Times New Roman" w:cs="Arial"/>
          <w:sz w:val="28"/>
          <w:szCs w:val="28"/>
        </w:rPr>
        <w:t xml:space="preserve"> different tools and techniques we gave the most to our pupils.</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 xml:space="preserve">The encouragement of  communication in personal and social aspects  and the </w:t>
      </w:r>
      <w:r w:rsidRPr="00F05A8E">
        <w:rPr>
          <w:rFonts w:eastAsia="Times New Roman" w:cs="Arial"/>
          <w:sz w:val="28"/>
          <w:szCs w:val="28"/>
        </w:rPr>
        <w:t>interaction between peers and within the school community as a whole</w:t>
      </w:r>
      <w:r>
        <w:rPr>
          <w:rFonts w:eastAsia="Times New Roman" w:cs="Arial"/>
          <w:sz w:val="28"/>
          <w:szCs w:val="28"/>
        </w:rPr>
        <w:t xml:space="preserve"> system</w:t>
      </w:r>
      <w:r w:rsidRPr="00F05A8E">
        <w:rPr>
          <w:rFonts w:eastAsia="Times New Roman" w:cs="Arial"/>
          <w:sz w:val="28"/>
          <w:szCs w:val="28"/>
        </w:rPr>
        <w:t>.</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To develo</w:t>
      </w:r>
      <w:r>
        <w:rPr>
          <w:rFonts w:eastAsia="Times New Roman" w:cs="Arial"/>
          <w:sz w:val="28"/>
          <w:szCs w:val="28"/>
        </w:rPr>
        <w:t xml:space="preserve">p the Emotional Intelligence, the  empathy of the participants </w:t>
      </w:r>
      <w:r w:rsidRPr="004833A2">
        <w:rPr>
          <w:rFonts w:eastAsia="Times New Roman" w:cs="Arial"/>
          <w:sz w:val="28"/>
          <w:szCs w:val="28"/>
        </w:rPr>
        <w:t>and</w:t>
      </w:r>
      <w:r>
        <w:rPr>
          <w:rFonts w:eastAsia="Times New Roman" w:cs="Arial"/>
          <w:sz w:val="28"/>
          <w:szCs w:val="28"/>
        </w:rPr>
        <w:t xml:space="preserve"> to activate  their  </w:t>
      </w:r>
      <w:r w:rsidRPr="004833A2">
        <w:rPr>
          <w:rFonts w:eastAsia="Times New Roman" w:cs="Arial"/>
          <w:sz w:val="28"/>
          <w:szCs w:val="28"/>
        </w:rPr>
        <w:t xml:space="preserve">critical </w:t>
      </w:r>
      <w:r>
        <w:rPr>
          <w:rFonts w:eastAsia="Times New Roman" w:cs="Arial"/>
          <w:sz w:val="28"/>
          <w:szCs w:val="28"/>
        </w:rPr>
        <w:t xml:space="preserve">thinking facing on different situations. </w:t>
      </w:r>
    </w:p>
    <w:p w:rsidR="00B70A41"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To increase collaboration and the harmonious integration of the participants in the teams</w:t>
      </w:r>
      <w:r>
        <w:rPr>
          <w:rFonts w:eastAsia="Times New Roman" w:cs="Arial"/>
          <w:sz w:val="28"/>
          <w:szCs w:val="28"/>
        </w:rPr>
        <w:t>.</w:t>
      </w:r>
    </w:p>
    <w:p w:rsidR="00B70A41" w:rsidRPr="00486BB0"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 xml:space="preserve"> A</w:t>
      </w:r>
      <w:r w:rsidRPr="00F05A8E">
        <w:rPr>
          <w:rFonts w:eastAsia="Times New Roman" w:cs="Arial"/>
          <w:sz w:val="28"/>
          <w:szCs w:val="28"/>
        </w:rPr>
        <w:t xml:space="preserve">s a result of their </w:t>
      </w:r>
      <w:r>
        <w:rPr>
          <w:rFonts w:eastAsia="Times New Roman" w:cs="Arial"/>
          <w:sz w:val="28"/>
          <w:szCs w:val="28"/>
        </w:rPr>
        <w:t>self-confidence and self-esteem we presented with the children’s permission the results to the public and we</w:t>
      </w:r>
      <w:r w:rsidRPr="00486BB0">
        <w:rPr>
          <w:rFonts w:eastAsia="Times New Roman" w:cs="Arial"/>
          <w:sz w:val="28"/>
          <w:szCs w:val="28"/>
        </w:rPr>
        <w:t xml:space="preserve"> incre</w:t>
      </w:r>
      <w:r>
        <w:rPr>
          <w:rFonts w:eastAsia="Times New Roman" w:cs="Arial"/>
          <w:sz w:val="28"/>
          <w:szCs w:val="28"/>
        </w:rPr>
        <w:t xml:space="preserve">ased </w:t>
      </w:r>
      <w:r w:rsidRPr="00486BB0">
        <w:rPr>
          <w:rFonts w:eastAsia="Times New Roman" w:cs="Arial"/>
          <w:sz w:val="28"/>
          <w:szCs w:val="28"/>
        </w:rPr>
        <w:t>eagerness for collaboration.</w:t>
      </w:r>
    </w:p>
    <w:p w:rsidR="00B70A41" w:rsidRPr="006A5396" w:rsidRDefault="00B70A41" w:rsidP="00B70A41">
      <w:pPr>
        <w:numPr>
          <w:ilvl w:val="0"/>
          <w:numId w:val="1"/>
        </w:numPr>
        <w:spacing w:after="0" w:line="312" w:lineRule="atLeast"/>
        <w:ind w:left="90"/>
        <w:contextualSpacing/>
        <w:jc w:val="both"/>
        <w:rPr>
          <w:rFonts w:eastAsia="Times New Roman" w:cs="Arial"/>
          <w:sz w:val="28"/>
          <w:szCs w:val="28"/>
        </w:rPr>
      </w:pPr>
      <w:r w:rsidRPr="006A5396">
        <w:rPr>
          <w:rFonts w:eastAsia="Times New Roman" w:cs="Arial"/>
          <w:sz w:val="28"/>
          <w:szCs w:val="28"/>
        </w:rPr>
        <w:t>The students with learning difficulties became more  active and well accepted by their schoolmates in the classroom, working in groups.</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Pr>
          <w:rFonts w:eastAsia="Times New Roman" w:cs="Arial"/>
          <w:sz w:val="28"/>
          <w:szCs w:val="28"/>
        </w:rPr>
        <w:t xml:space="preserve">The progress of pupils with communicational  </w:t>
      </w:r>
      <w:r w:rsidRPr="00F05A8E">
        <w:rPr>
          <w:rFonts w:eastAsia="Times New Roman" w:cs="Arial"/>
          <w:sz w:val="28"/>
          <w:szCs w:val="28"/>
        </w:rPr>
        <w:t xml:space="preserve"> difficulties and low self-esteem, in all aspects.</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 xml:space="preserve">To diffuse the teachers’ appreciation for the cognitive object on which they </w:t>
      </w:r>
      <w:r>
        <w:rPr>
          <w:rFonts w:eastAsia="Times New Roman" w:cs="Arial"/>
          <w:sz w:val="28"/>
          <w:szCs w:val="28"/>
        </w:rPr>
        <w:t xml:space="preserve">are </w:t>
      </w:r>
      <w:r w:rsidRPr="00F05A8E">
        <w:rPr>
          <w:rFonts w:eastAsia="Times New Roman" w:cs="Arial"/>
          <w:sz w:val="28"/>
          <w:szCs w:val="28"/>
        </w:rPr>
        <w:t>specialize</w:t>
      </w:r>
      <w:r>
        <w:rPr>
          <w:rFonts w:eastAsia="Times New Roman" w:cs="Arial"/>
          <w:sz w:val="28"/>
          <w:szCs w:val="28"/>
        </w:rPr>
        <w:t>d</w:t>
      </w:r>
      <w:r w:rsidRPr="00F05A8E">
        <w:rPr>
          <w:rFonts w:eastAsia="Times New Roman" w:cs="Arial"/>
          <w:sz w:val="28"/>
          <w:szCs w:val="28"/>
        </w:rPr>
        <w:t>.</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The acquaintance with the culture of</w:t>
      </w:r>
      <w:r>
        <w:rPr>
          <w:rFonts w:eastAsia="Times New Roman" w:cs="Arial"/>
          <w:sz w:val="28"/>
          <w:szCs w:val="28"/>
        </w:rPr>
        <w:t xml:space="preserve"> </w:t>
      </w:r>
      <w:r w:rsidRPr="00F05A8E">
        <w:rPr>
          <w:rFonts w:eastAsia="Times New Roman" w:cs="Arial"/>
          <w:sz w:val="28"/>
          <w:szCs w:val="28"/>
        </w:rPr>
        <w:t> the other countries, by exchanging presentations about concrete themes</w:t>
      </w:r>
      <w:r>
        <w:rPr>
          <w:rFonts w:eastAsia="Times New Roman" w:cs="Arial"/>
          <w:sz w:val="28"/>
          <w:szCs w:val="28"/>
        </w:rPr>
        <w:t xml:space="preserve"> that the pupils chose</w:t>
      </w:r>
      <w:r w:rsidRPr="00F05A8E">
        <w:rPr>
          <w:rFonts w:eastAsia="Times New Roman" w:cs="Arial"/>
          <w:sz w:val="28"/>
          <w:szCs w:val="28"/>
        </w:rPr>
        <w:t>.</w:t>
      </w:r>
    </w:p>
    <w:p w:rsidR="00B70A41" w:rsidRPr="008F420D"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lastRenderedPageBreak/>
        <w:t>The development of cultural consciousness</w:t>
      </w:r>
      <w:r>
        <w:rPr>
          <w:rFonts w:eastAsia="Times New Roman" w:cs="Arial"/>
          <w:sz w:val="28"/>
          <w:szCs w:val="28"/>
        </w:rPr>
        <w:t xml:space="preserve">, the symbolism gave inspiration and knowledge as a result of </w:t>
      </w:r>
      <w:r w:rsidRPr="008F420D">
        <w:rPr>
          <w:rFonts w:eastAsia="Times New Roman" w:cs="Arial"/>
          <w:sz w:val="28"/>
          <w:szCs w:val="28"/>
        </w:rPr>
        <w:t>a deep understanding of the Arts in different Cultures and Societies.</w:t>
      </w:r>
    </w:p>
    <w:p w:rsidR="00B70A41" w:rsidRPr="00F05A8E"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To promote the positive approach and the correct use of technology, computer programs and  the</w:t>
      </w:r>
      <w:r>
        <w:rPr>
          <w:rFonts w:eastAsia="Times New Roman" w:cs="Arial"/>
          <w:sz w:val="28"/>
          <w:szCs w:val="28"/>
        </w:rPr>
        <w:t xml:space="preserve"> use of </w:t>
      </w:r>
      <w:r w:rsidRPr="00F05A8E">
        <w:rPr>
          <w:rFonts w:eastAsia="Times New Roman" w:cs="Arial"/>
          <w:sz w:val="28"/>
          <w:szCs w:val="28"/>
        </w:rPr>
        <w:t xml:space="preserve"> Internet.</w:t>
      </w:r>
    </w:p>
    <w:p w:rsidR="00B70A41" w:rsidRDefault="00B70A41" w:rsidP="00B70A41">
      <w:pPr>
        <w:numPr>
          <w:ilvl w:val="0"/>
          <w:numId w:val="1"/>
        </w:numPr>
        <w:spacing w:after="0" w:line="312" w:lineRule="atLeast"/>
        <w:ind w:left="90"/>
        <w:contextualSpacing/>
        <w:jc w:val="both"/>
        <w:rPr>
          <w:rFonts w:eastAsia="Times New Roman" w:cs="Arial"/>
          <w:sz w:val="28"/>
          <w:szCs w:val="28"/>
        </w:rPr>
      </w:pPr>
      <w:r w:rsidRPr="00F05A8E">
        <w:rPr>
          <w:rFonts w:eastAsia="Times New Roman" w:cs="Arial"/>
          <w:sz w:val="28"/>
          <w:szCs w:val="28"/>
        </w:rPr>
        <w:t>We achieved to open the doors of the Schools to society, to create, share and communicate.</w:t>
      </w:r>
    </w:p>
    <w:p w:rsidR="00B70A41" w:rsidRPr="00830C35" w:rsidRDefault="00B70A41" w:rsidP="00B70A41">
      <w:pPr>
        <w:spacing w:after="0" w:line="312" w:lineRule="atLeast"/>
        <w:contextualSpacing/>
        <w:jc w:val="both"/>
        <w:rPr>
          <w:rFonts w:eastAsia="Times New Roman" w:cs="Arial"/>
          <w:b/>
          <w:sz w:val="28"/>
          <w:szCs w:val="28"/>
        </w:rPr>
      </w:pPr>
      <w:r w:rsidRPr="00830C35">
        <w:rPr>
          <w:rFonts w:eastAsia="Times New Roman" w:cs="Arial"/>
          <w:b/>
          <w:sz w:val="28"/>
          <w:szCs w:val="28"/>
        </w:rPr>
        <w:t>Feedback:</w:t>
      </w:r>
    </w:p>
    <w:p w:rsidR="00B70A41" w:rsidRPr="006E705F" w:rsidRDefault="00B70A41" w:rsidP="00B70A41">
      <w:pPr>
        <w:numPr>
          <w:ilvl w:val="0"/>
          <w:numId w:val="1"/>
        </w:numPr>
        <w:spacing w:after="0" w:line="312" w:lineRule="atLeast"/>
        <w:ind w:left="90"/>
        <w:contextualSpacing/>
        <w:jc w:val="both"/>
        <w:rPr>
          <w:rFonts w:eastAsia="Times New Roman" w:cs="Arial"/>
          <w:sz w:val="28"/>
          <w:szCs w:val="28"/>
        </w:rPr>
      </w:pPr>
      <w:r w:rsidRPr="006E705F">
        <w:rPr>
          <w:rFonts w:eastAsia="Times New Roman" w:cs="Arial"/>
          <w:sz w:val="28"/>
          <w:szCs w:val="28"/>
        </w:rPr>
        <w:t>The creation of power points and archives in digital as feedback.Presentation of the program  in the Schools as a result of "Positive Educational Practices".</w:t>
      </w:r>
    </w:p>
    <w:p w:rsidR="00B70A41" w:rsidRDefault="00B70A41" w:rsidP="00B70A41">
      <w:pPr>
        <w:numPr>
          <w:ilvl w:val="0"/>
          <w:numId w:val="1"/>
        </w:numPr>
        <w:spacing w:after="0" w:line="312" w:lineRule="atLeast"/>
        <w:ind w:left="90"/>
        <w:contextualSpacing/>
        <w:jc w:val="both"/>
        <w:rPr>
          <w:rFonts w:eastAsia="Times New Roman" w:cs="Arial"/>
          <w:sz w:val="28"/>
          <w:szCs w:val="28"/>
        </w:rPr>
      </w:pPr>
      <w:r w:rsidRPr="006E705F">
        <w:rPr>
          <w:rFonts w:eastAsia="Times New Roman" w:cs="Arial"/>
          <w:sz w:val="28"/>
          <w:szCs w:val="28"/>
        </w:rPr>
        <w:t>Working in collaborative programs in one of the Schools in Europe we become the transmitters and receivers tending to coincide, because of the common School environment in which we work and thanks to the common code that our projects provide.  The spirit we wanted to enlighten to our pupils is that all together we can: work, share, inspire, communicate, create, keeping our world  healthy and beautiful. Art offered the basic language in order to be achieved the main pedagogic objectives of the specific program concerning: Cognitive sector: comprehension of ideas and meanings, growth of oral speech and learning of foreign languages, etc. Sentimental sector: recognition and control of emotions, self-confidence, etc. Social sector: aid of team work, collaboration, socialization etc. Meta-cognitive sector: the growth of skills. development of critical thought, self-knowledge  etc.</w:t>
      </w:r>
    </w:p>
    <w:p w:rsidR="00B70A41" w:rsidRPr="00F05A8E" w:rsidRDefault="00B70A41" w:rsidP="00B70A41">
      <w:pPr>
        <w:numPr>
          <w:ilvl w:val="0"/>
          <w:numId w:val="1"/>
        </w:numPr>
        <w:tabs>
          <w:tab w:val="left" w:pos="630"/>
        </w:tabs>
        <w:spacing w:after="0" w:line="312" w:lineRule="atLeast"/>
        <w:contextualSpacing/>
        <w:jc w:val="both"/>
        <w:rPr>
          <w:rFonts w:eastAsia="Times New Roman" w:cs="Arial"/>
          <w:sz w:val="28"/>
          <w:szCs w:val="28"/>
        </w:rPr>
      </w:pPr>
      <w:r w:rsidRPr="00F05A8E">
        <w:rPr>
          <w:rFonts w:eastAsia="Times New Roman" w:cs="Arial"/>
          <w:sz w:val="28"/>
          <w:szCs w:val="28"/>
        </w:rPr>
        <w:t>Participation in the  Creative classroom groups.</w:t>
      </w:r>
    </w:p>
    <w:p w:rsidR="00B70A41" w:rsidRDefault="00B70A41" w:rsidP="00B70A41">
      <w:pPr>
        <w:spacing w:after="0" w:line="312" w:lineRule="atLeast"/>
        <w:ind w:left="90"/>
        <w:contextualSpacing/>
        <w:jc w:val="both"/>
        <w:rPr>
          <w:rFonts w:eastAsia="Times New Roman" w:cs="Arial"/>
          <w:sz w:val="28"/>
          <w:szCs w:val="28"/>
        </w:rPr>
      </w:pPr>
    </w:p>
    <w:p w:rsidR="00B70A41" w:rsidRDefault="00B70A41" w:rsidP="00B70A41">
      <w:pPr>
        <w:spacing w:after="0" w:line="312" w:lineRule="atLeast"/>
        <w:ind w:left="90"/>
        <w:contextualSpacing/>
        <w:jc w:val="both"/>
        <w:rPr>
          <w:rFonts w:eastAsia="Times New Roman" w:cs="Arial"/>
          <w:sz w:val="28"/>
          <w:szCs w:val="28"/>
        </w:rPr>
      </w:pPr>
    </w:p>
    <w:p w:rsidR="00B70A41" w:rsidRDefault="00B70A41" w:rsidP="00B70A41">
      <w:pPr>
        <w:spacing w:after="0" w:line="312" w:lineRule="atLeast"/>
        <w:ind w:left="90"/>
        <w:contextualSpacing/>
        <w:jc w:val="both"/>
        <w:rPr>
          <w:rFonts w:eastAsia="Times New Roman" w:cs="Arial"/>
          <w:sz w:val="28"/>
          <w:szCs w:val="28"/>
        </w:rPr>
      </w:pPr>
    </w:p>
    <w:p w:rsidR="00B70A41" w:rsidRDefault="00B70A41" w:rsidP="00B70A41">
      <w:pPr>
        <w:spacing w:after="0" w:line="312" w:lineRule="atLeast"/>
        <w:ind w:left="90"/>
        <w:contextualSpacing/>
        <w:jc w:val="both"/>
        <w:rPr>
          <w:rFonts w:eastAsia="Times New Roman" w:cs="Arial"/>
          <w:sz w:val="28"/>
          <w:szCs w:val="28"/>
        </w:rPr>
      </w:pPr>
    </w:p>
    <w:p w:rsidR="00000000" w:rsidRPr="00B70A41" w:rsidRDefault="00B70A41">
      <w:pPr>
        <w:rPr>
          <w:lang w:val="en-US"/>
        </w:rPr>
      </w:pPr>
      <w:r>
        <w:rPr>
          <w:rFonts w:eastAsia="Times New Roman" w:cs="Arial"/>
          <w:b/>
          <w:sz w:val="28"/>
          <w:szCs w:val="28"/>
          <w:lang w:val="en-US"/>
        </w:rPr>
        <w:t>Theodora Chandrinou</w:t>
      </w:r>
    </w:p>
    <w:sectPr w:rsidR="00000000" w:rsidRPr="00B70A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5563"/>
    <w:multiLevelType w:val="hybridMultilevel"/>
    <w:tmpl w:val="2440EC90"/>
    <w:lvl w:ilvl="0" w:tplc="B3FEBEE2">
      <w:numFmt w:val="bullet"/>
      <w:lvlText w:val=""/>
      <w:lvlJc w:val="left"/>
      <w:pPr>
        <w:ind w:left="360" w:hanging="360"/>
      </w:pPr>
      <w:rPr>
        <w:rFonts w:ascii="Symbol" w:eastAsia="Times New Roman" w:hAnsi="Symbol" w:cs="Arial" w:hint="default"/>
        <w:sz w:val="24"/>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70A41"/>
    <w:rsid w:val="00184013"/>
    <w:rsid w:val="00B70A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3003</Characters>
  <Application>Microsoft Office Word</Application>
  <DocSecurity>0</DocSecurity>
  <Lines>25</Lines>
  <Paragraphs>7</Paragraphs>
  <ScaleCrop>false</ScaleCrop>
  <Company>CNS</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2015-09-03T07:50:00Z</dcterms:created>
  <dcterms:modified xsi:type="dcterms:W3CDTF">2015-09-03T07:51:00Z</dcterms:modified>
</cp:coreProperties>
</file>