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47" w:rsidRPr="00C65D47" w:rsidRDefault="00C65D47" w:rsidP="00C65D47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 w:rsidRPr="00C65D47">
        <w:rPr>
          <w:b/>
          <w:color w:val="00B050"/>
          <w:sz w:val="32"/>
          <w:szCs w:val="32"/>
        </w:rPr>
        <w:t>Osobine uspješnih tvrtki</w:t>
      </w:r>
    </w:p>
    <w:tbl>
      <w:tblPr>
        <w:tblStyle w:val="Reetkatablice"/>
        <w:tblW w:w="0" w:type="auto"/>
        <w:tblLook w:val="04A0"/>
      </w:tblPr>
      <w:tblGrid>
        <w:gridCol w:w="534"/>
        <w:gridCol w:w="3118"/>
        <w:gridCol w:w="5924"/>
      </w:tblGrid>
      <w:tr w:rsidR="00C65D47" w:rsidTr="00C65D47">
        <w:tc>
          <w:tcPr>
            <w:tcW w:w="534" w:type="dxa"/>
          </w:tcPr>
          <w:p w:rsidR="00C65D47" w:rsidRDefault="00C65D47" w:rsidP="00373D50"/>
        </w:tc>
        <w:tc>
          <w:tcPr>
            <w:tcW w:w="3118" w:type="dxa"/>
          </w:tcPr>
          <w:p w:rsidR="00C65D47" w:rsidRDefault="00C65D47" w:rsidP="00373D50">
            <w:r>
              <w:t xml:space="preserve">Naziv tvrtke, djelatnost </w:t>
            </w:r>
          </w:p>
        </w:tc>
        <w:tc>
          <w:tcPr>
            <w:tcW w:w="5924" w:type="dxa"/>
          </w:tcPr>
          <w:p w:rsidR="00C65D47" w:rsidRDefault="00C65D47" w:rsidP="00373D50">
            <w:r>
              <w:t xml:space="preserve">vještine za uspjeh - </w:t>
            </w:r>
            <w:r w:rsidRPr="00C65D47">
              <w:t>Filozofija uspjeha tvrtke</w:t>
            </w:r>
          </w:p>
        </w:tc>
      </w:tr>
      <w:tr w:rsidR="00C65D47" w:rsidTr="00C65D47">
        <w:tc>
          <w:tcPr>
            <w:tcW w:w="534" w:type="dxa"/>
          </w:tcPr>
          <w:p w:rsidR="00C65D47" w:rsidRDefault="00C65D47" w:rsidP="00373D50">
            <w:r>
              <w:t>1.</w:t>
            </w:r>
          </w:p>
        </w:tc>
        <w:tc>
          <w:tcPr>
            <w:tcW w:w="3118" w:type="dxa"/>
          </w:tcPr>
          <w:p w:rsidR="00C65D47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Ancona – tvornica modernog pokućstva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666875" cy="27908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809" cy="280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</w:tcPr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 xml:space="preserve">Jasno definirana vizija, misija i ciljevi poduzeća </w:t>
            </w:r>
          </w:p>
          <w:p w:rsidR="00C65D47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Upornost</w:t>
            </w:r>
          </w:p>
          <w:p w:rsidR="00C65D47" w:rsidRDefault="00C65D47" w:rsidP="00373D50">
            <w:pPr>
              <w:rPr>
                <w:color w:val="FF0000"/>
              </w:rPr>
            </w:pPr>
            <w:r>
              <w:rPr>
                <w:color w:val="FF0000"/>
              </w:rPr>
              <w:t>Snalažljivost</w:t>
            </w:r>
          </w:p>
          <w:p w:rsidR="00C65D47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S</w:t>
            </w:r>
            <w:r>
              <w:rPr>
                <w:color w:val="FF0000"/>
              </w:rPr>
              <w:t>amouvjerenost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>
              <w:rPr>
                <w:color w:val="FF0000"/>
              </w:rPr>
              <w:t>Pronalazak novih ideja,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Razvoj novih ideja-inovativnost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Spremnost na rizik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Hrabrost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 xml:space="preserve">Instinkt za plasiranje novih proizvoda 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Istraživanje tržišta i prilagođavanje tržišnim promjenama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Ulaganje u marketinške aktivnosti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Sudjelovanje na sajmovima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>Stalno ulaganje u visokokvalitetnu tehnologiju</w:t>
            </w:r>
          </w:p>
          <w:p w:rsidR="00C65D47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 xml:space="preserve">Stručni osoblje koje se kontinuirano usavršava </w:t>
            </w:r>
          </w:p>
          <w:p w:rsidR="00C65D47" w:rsidRDefault="00C65D47" w:rsidP="00373D50">
            <w:pPr>
              <w:rPr>
                <w:color w:val="FF0000"/>
              </w:rPr>
            </w:pPr>
            <w:r>
              <w:rPr>
                <w:color w:val="FF0000"/>
              </w:rPr>
              <w:t>Spremnost na konstantno učenje u dinamičnom okruženju , te spremnost na timski rad</w:t>
            </w:r>
          </w:p>
          <w:p w:rsidR="00C65D47" w:rsidRPr="006353BC" w:rsidRDefault="00C65D47" w:rsidP="00373D50">
            <w:pPr>
              <w:rPr>
                <w:color w:val="FF0000"/>
              </w:rPr>
            </w:pPr>
            <w:r w:rsidRPr="006353BC">
              <w:rPr>
                <w:color w:val="FF0000"/>
              </w:rPr>
              <w:t xml:space="preserve">Poznavanje </w:t>
            </w:r>
            <w:r>
              <w:rPr>
                <w:color w:val="FF0000"/>
              </w:rPr>
              <w:t xml:space="preserve">nekoliko </w:t>
            </w:r>
            <w:r w:rsidRPr="006353BC">
              <w:rPr>
                <w:color w:val="FF0000"/>
              </w:rPr>
              <w:t>stranih jezika</w:t>
            </w:r>
          </w:p>
        </w:tc>
      </w:tr>
      <w:tr w:rsidR="00C65D47" w:rsidTr="00C65D47">
        <w:tc>
          <w:tcPr>
            <w:tcW w:w="534" w:type="dxa"/>
          </w:tcPr>
          <w:p w:rsidR="00C65D47" w:rsidRDefault="00C65D47" w:rsidP="00373D50">
            <w:r>
              <w:t>2.</w:t>
            </w:r>
          </w:p>
        </w:tc>
        <w:tc>
          <w:tcPr>
            <w:tcW w:w="3118" w:type="dxa"/>
          </w:tcPr>
          <w:p w:rsidR="00C65D47" w:rsidRDefault="007E5994" w:rsidP="00373D50">
            <w:pPr>
              <w:rPr>
                <w:rFonts w:ascii="Calibri" w:eastAsia="+mj-ea" w:hAnsi="Calibri" w:cs="+mj-cs"/>
                <w:kern w:val="24"/>
                <w:sz w:val="80"/>
                <w:szCs w:val="80"/>
              </w:rPr>
            </w:pPr>
            <w:r>
              <w:pict>
                <v:shape id="Picture 4" o:spid="_x0000_i1025" type="#_x0000_t75" style="width:90.75pt;height:21pt;visibility:visible;mso-wrap-style:square">
                  <v:imagedata r:id="rId8" o:title=""/>
                </v:shape>
              </w:pict>
            </w:r>
          </w:p>
          <w:p w:rsidR="00C65D47" w:rsidRDefault="00C65D47" w:rsidP="00373D50">
            <w:r>
              <w:t>Crnovcommerce</w:t>
            </w:r>
            <w:r w:rsidRPr="00460932">
              <w:rPr>
                <w:rFonts w:ascii="Calibri" w:eastAsia="+mj-ea" w:hAnsi="Calibri" w:cs="+mj-cs"/>
                <w:kern w:val="24"/>
              </w:rPr>
              <w:t xml:space="preserve"> d.o.o. za prijevoz, trgovinu i usluge</w:t>
            </w:r>
          </w:p>
        </w:tc>
        <w:tc>
          <w:tcPr>
            <w:tcW w:w="5924" w:type="dxa"/>
          </w:tcPr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 xml:space="preserve">Samouvjerenost, spremnost na rizik 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 xml:space="preserve">Jasno definiran cilj, viziju i misiju 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Želja za postizanjem cilja mora biti veća od straha od neuspjeha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Inovativost poduzetnika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profesionalnost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Imati  razvijene  vještine za uspjeh:</w:t>
            </w:r>
          </w:p>
          <w:p w:rsidR="00C65D47" w:rsidRDefault="00C65D47" w:rsidP="00373D50">
            <w:pPr>
              <w:pStyle w:val="Odlomakpopisa"/>
            </w:pPr>
            <w:r>
              <w:t>Društvene, organizacijske, komunikacijske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Prilagodljivost tržištu i tržišni potrebama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Dobru organizacijsku strukturu-kvalitetan kadar</w:t>
            </w:r>
          </w:p>
          <w:p w:rsidR="00C65D47" w:rsidRDefault="00C65D47" w:rsidP="00373D50">
            <w:pPr>
              <w:pStyle w:val="Odlomakpopisa"/>
            </w:pPr>
            <w:r>
              <w:t>( IT stručnjake i znanje stranog jezika)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Prepoznati marljive i odane radnike te ih nagrađivati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 xml:space="preserve">Stručno usavršavanje i cjeloživotno učenje </w:t>
            </w:r>
          </w:p>
          <w:p w:rsidR="00C65D47" w:rsidRDefault="00756D55" w:rsidP="00756D55">
            <w:pPr>
              <w:pStyle w:val="Odlomakpopisa"/>
              <w:numPr>
                <w:ilvl w:val="0"/>
                <w:numId w:val="1"/>
              </w:numPr>
            </w:pPr>
            <w:r w:rsidRPr="00756D55">
              <w:t>Timski rad</w:t>
            </w:r>
            <w:r>
              <w:t xml:space="preserve"> te stvaranje povjerenja</w:t>
            </w:r>
            <w:r w:rsidR="00C65D47">
              <w:t xml:space="preserve"> unutar kompanije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Uživati u poslu</w:t>
            </w:r>
            <w:r w:rsidR="00756D55">
              <w:t xml:space="preserve"> koji radiš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Izgradnja dugoročnih odnosa s poslovnim partnerima na temelju povjerenja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Istraživanje tržišta i prilagodba promjenama na tržištu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Pronalaženje skrivenih sposobnosti i razvijanje i usavršavanje tih sposobnosti</w:t>
            </w:r>
          </w:p>
          <w:p w:rsidR="00756D55" w:rsidRDefault="00756D55" w:rsidP="00756D55">
            <w:pPr>
              <w:pStyle w:val="Odlomakpopisa"/>
              <w:numPr>
                <w:ilvl w:val="0"/>
                <w:numId w:val="1"/>
              </w:numPr>
            </w:pPr>
            <w:r w:rsidRPr="00756D55">
              <w:t>Spremnost na žrtvu</w:t>
            </w:r>
          </w:p>
        </w:tc>
      </w:tr>
      <w:tr w:rsidR="00C65D47" w:rsidTr="00C65D47">
        <w:tc>
          <w:tcPr>
            <w:tcW w:w="534" w:type="dxa"/>
          </w:tcPr>
          <w:p w:rsidR="00C65D47" w:rsidRDefault="00C65D47" w:rsidP="00373D50">
            <w:r>
              <w:lastRenderedPageBreak/>
              <w:t>3.</w:t>
            </w:r>
          </w:p>
        </w:tc>
        <w:tc>
          <w:tcPr>
            <w:tcW w:w="3118" w:type="dxa"/>
          </w:tcPr>
          <w:p w:rsidR="00C65D47" w:rsidRDefault="00C65D47" w:rsidP="00373D50">
            <w:r>
              <w:t>Grube d.o.o.</w:t>
            </w:r>
          </w:p>
        </w:tc>
        <w:tc>
          <w:tcPr>
            <w:tcW w:w="5924" w:type="dxa"/>
          </w:tcPr>
          <w:p w:rsidR="00C65D47" w:rsidRDefault="00C65D47" w:rsidP="00373D50">
            <w:r w:rsidRPr="00B64D31">
              <w:t xml:space="preserve">Postavljanje   ciljeva </w:t>
            </w:r>
          </w:p>
          <w:p w:rsidR="00C65D47" w:rsidRDefault="00C65D47" w:rsidP="00373D50">
            <w:r w:rsidRPr="00B64D31">
              <w:t>usmjeravanje ostvarenju ciljeva</w:t>
            </w:r>
          </w:p>
          <w:p w:rsidR="00C65D47" w:rsidRPr="00B64D31" w:rsidRDefault="00C65D47" w:rsidP="00373D50">
            <w:pPr>
              <w:rPr>
                <w:color w:val="FF0000"/>
              </w:rPr>
            </w:pPr>
            <w:r w:rsidRPr="00B64D31">
              <w:rPr>
                <w:color w:val="FF0000"/>
              </w:rPr>
              <w:t>Spremnost na rizik</w:t>
            </w:r>
          </w:p>
          <w:p w:rsidR="00C65D47" w:rsidRDefault="00C65D47" w:rsidP="00373D50">
            <w:r w:rsidRPr="00094FF5">
              <w:t xml:space="preserve">upornosti, </w:t>
            </w:r>
          </w:p>
          <w:p w:rsidR="00C65D47" w:rsidRDefault="00C65D47" w:rsidP="00373D50">
            <w:r w:rsidRPr="00094FF5">
              <w:t xml:space="preserve">odricanje, </w:t>
            </w:r>
          </w:p>
          <w:p w:rsidR="00C65D47" w:rsidRDefault="00C65D47" w:rsidP="00373D50">
            <w:r w:rsidRPr="00094FF5">
              <w:t xml:space="preserve">spremnosti na rizik, </w:t>
            </w:r>
          </w:p>
          <w:p w:rsidR="00C65D47" w:rsidRDefault="00C65D47" w:rsidP="00373D50">
            <w:r>
              <w:t xml:space="preserve">usmjerenost ka optimizmu </w:t>
            </w:r>
          </w:p>
          <w:p w:rsidR="00C65D47" w:rsidRDefault="00C65D47" w:rsidP="00373D50">
            <w:r w:rsidRPr="00B64D31">
              <w:t>Profesionalno i odgovorno ispunjavanje zadataka</w:t>
            </w:r>
          </w:p>
          <w:p w:rsidR="00C65D47" w:rsidRDefault="00C65D47" w:rsidP="00373D50">
            <w:r w:rsidRPr="00094FF5">
              <w:t>sposobnost prepoznavanja tržišnih signala</w:t>
            </w:r>
            <w:r>
              <w:t xml:space="preserve"> odnosno tržišnih potreba</w:t>
            </w:r>
          </w:p>
          <w:p w:rsidR="00C65D47" w:rsidRDefault="00C65D47" w:rsidP="00373D50">
            <w:r>
              <w:t>vještine timskog rada</w:t>
            </w:r>
          </w:p>
          <w:p w:rsidR="00C65D47" w:rsidRDefault="00C65D47" w:rsidP="00373D50">
            <w:r>
              <w:t>voljeti posao koji se radi u ovom slučaju voljeti životinje</w:t>
            </w:r>
          </w:p>
          <w:p w:rsidR="00C65D47" w:rsidRPr="00B64D31" w:rsidRDefault="00C65D47" w:rsidP="00373D50">
            <w:pPr>
              <w:rPr>
                <w:color w:val="FF0000"/>
              </w:rPr>
            </w:pPr>
            <w:r>
              <w:rPr>
                <w:color w:val="FF0000"/>
              </w:rPr>
              <w:t xml:space="preserve">izbjegavati improvizacije </w:t>
            </w:r>
          </w:p>
          <w:p w:rsidR="00C65D47" w:rsidRPr="00B64D31" w:rsidRDefault="00C65D47" w:rsidP="00373D50">
            <w:pPr>
              <w:rPr>
                <w:color w:val="FF0000"/>
              </w:rPr>
            </w:pPr>
            <w:r w:rsidRPr="00B64D31">
              <w:rPr>
                <w:color w:val="FF0000"/>
              </w:rPr>
              <w:t>Ljubav prema životinjama</w:t>
            </w:r>
          </w:p>
        </w:tc>
      </w:tr>
      <w:tr w:rsidR="00C65D47" w:rsidTr="00C65D47">
        <w:tc>
          <w:tcPr>
            <w:tcW w:w="534" w:type="dxa"/>
          </w:tcPr>
          <w:p w:rsidR="00C65D47" w:rsidRDefault="00C65D47" w:rsidP="00373D50">
            <w:r>
              <w:t>3.</w:t>
            </w:r>
          </w:p>
        </w:tc>
        <w:tc>
          <w:tcPr>
            <w:tcW w:w="3118" w:type="dxa"/>
          </w:tcPr>
          <w:p w:rsidR="00C65D47" w:rsidRDefault="00C65D47" w:rsidP="00373D50">
            <w:r>
              <w:t>Hemco d.o.o. zaštitna odjeća i oprema</w:t>
            </w:r>
          </w:p>
        </w:tc>
        <w:tc>
          <w:tcPr>
            <w:tcW w:w="5924" w:type="dxa"/>
          </w:tcPr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Uvijek biti u koraku s tehnologijom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Dobra ogragizacijska struktura i organizacija posla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Inovativnost kao ključ napretka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Povjerenje i transparentnost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Kvaliteta na  prvom mjestu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Razvijanje povjerenja među poslovnim partnerima</w:t>
            </w:r>
          </w:p>
          <w:p w:rsidR="00C65D47" w:rsidRDefault="00C65D47" w:rsidP="00C65D47">
            <w:pPr>
              <w:pStyle w:val="Odlomakpopisa"/>
              <w:numPr>
                <w:ilvl w:val="0"/>
                <w:numId w:val="1"/>
              </w:numPr>
            </w:pPr>
            <w:r>
              <w:t>Transparentnost</w:t>
            </w:r>
          </w:p>
          <w:p w:rsidR="00C65D47" w:rsidRDefault="00C65D47" w:rsidP="00756D55">
            <w:pPr>
              <w:pStyle w:val="Odlomakpopisa"/>
              <w:numPr>
                <w:ilvl w:val="0"/>
                <w:numId w:val="1"/>
              </w:numPr>
            </w:pPr>
            <w:r>
              <w:t>Stručnost i ljubaznost zaposlenika</w:t>
            </w:r>
          </w:p>
        </w:tc>
      </w:tr>
      <w:tr w:rsidR="00C65D47" w:rsidTr="00C65D47">
        <w:tc>
          <w:tcPr>
            <w:tcW w:w="534" w:type="dxa"/>
          </w:tcPr>
          <w:p w:rsidR="00C65D47" w:rsidRDefault="00C65D47" w:rsidP="00373D50">
            <w:r>
              <w:t>4.</w:t>
            </w:r>
          </w:p>
        </w:tc>
        <w:tc>
          <w:tcPr>
            <w:tcW w:w="3118" w:type="dxa"/>
          </w:tcPr>
          <w:p w:rsidR="00C65D47" w:rsidRDefault="00C65D47" w:rsidP="00373D50"/>
          <w:p w:rsidR="00C65D47" w:rsidRDefault="00C65D47" w:rsidP="00373D50">
            <w:r>
              <w:rPr>
                <w:noProof/>
              </w:rPr>
              <w:drawing>
                <wp:inline distT="0" distB="0" distL="0" distR="0">
                  <wp:extent cx="1647825" cy="308018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7" cy="30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lastRenderedPageBreak/>
              <w:t>Mlaco</w:t>
            </w:r>
          </w:p>
        </w:tc>
        <w:tc>
          <w:tcPr>
            <w:tcW w:w="5924" w:type="dxa"/>
          </w:tcPr>
          <w:p w:rsidR="00C65D47" w:rsidRDefault="00C65D47" w:rsidP="00373D50">
            <w:r>
              <w:lastRenderedPageBreak/>
              <w:t>Prilagodljivost različitim situacijama</w:t>
            </w:r>
          </w:p>
          <w:p w:rsidR="00C65D47" w:rsidRDefault="00C65D47" w:rsidP="00373D50">
            <w:r>
              <w:t>Inovativnost</w:t>
            </w:r>
          </w:p>
          <w:p w:rsidR="00C65D47" w:rsidRDefault="00C65D47" w:rsidP="00373D50">
            <w:r>
              <w:lastRenderedPageBreak/>
              <w:t>Organizacijske vještine</w:t>
            </w:r>
          </w:p>
          <w:p w:rsidR="00C65D47" w:rsidRDefault="00C65D47" w:rsidP="00373D50">
            <w:r>
              <w:t>Spremnost na rizik</w:t>
            </w:r>
          </w:p>
          <w:p w:rsidR="00C65D47" w:rsidRDefault="00C65D47" w:rsidP="00373D50">
            <w:r>
              <w:t>Mala kompanija sposobna na promjene i prilagođavanje na tržištu</w:t>
            </w:r>
          </w:p>
          <w:p w:rsidR="00C65D47" w:rsidRDefault="00C65D47" w:rsidP="00373D50">
            <w:r>
              <w:t>Informatička pismenost</w:t>
            </w:r>
          </w:p>
          <w:p w:rsidR="00C65D47" w:rsidRDefault="00C65D47" w:rsidP="00373D50">
            <w:r>
              <w:t>Ljubav prema poslu</w:t>
            </w:r>
          </w:p>
        </w:tc>
      </w:tr>
      <w:tr w:rsidR="00C65D47" w:rsidTr="00C65D47">
        <w:tc>
          <w:tcPr>
            <w:tcW w:w="534" w:type="dxa"/>
          </w:tcPr>
          <w:p w:rsidR="00C65D47" w:rsidRDefault="00C65D47" w:rsidP="00373D50">
            <w:r>
              <w:lastRenderedPageBreak/>
              <w:t>5.</w:t>
            </w:r>
          </w:p>
        </w:tc>
        <w:tc>
          <w:tcPr>
            <w:tcW w:w="3118" w:type="dxa"/>
          </w:tcPr>
          <w:p w:rsidR="00C65D47" w:rsidRDefault="00C65D47" w:rsidP="00373D50"/>
          <w:p w:rsidR="00C65D47" w:rsidRDefault="00C65D47" w:rsidP="00373D50">
            <w:r>
              <w:rPr>
                <w:noProof/>
              </w:rPr>
              <w:drawing>
                <wp:inline distT="0" distB="0" distL="0" distR="0">
                  <wp:extent cx="990600" cy="268003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53" cy="26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Meteor </w:t>
            </w:r>
          </w:p>
        </w:tc>
        <w:tc>
          <w:tcPr>
            <w:tcW w:w="5924" w:type="dxa"/>
          </w:tcPr>
          <w:p w:rsidR="00756D55" w:rsidRDefault="00756D55" w:rsidP="00373D50">
            <w:r>
              <w:t>Spremnost na rizik</w:t>
            </w:r>
          </w:p>
          <w:p w:rsidR="00C65D47" w:rsidRDefault="00C65D47" w:rsidP="00373D50">
            <w:r>
              <w:t>Inovativnost</w:t>
            </w:r>
          </w:p>
          <w:p w:rsidR="00756D55" w:rsidRDefault="00756D55" w:rsidP="00373D50">
            <w:r w:rsidRPr="00756D55">
              <w:t>Jasno  definirani  ciljevi</w:t>
            </w:r>
            <w:r>
              <w:t>, vizija i misija</w:t>
            </w:r>
          </w:p>
          <w:p w:rsidR="00C65D47" w:rsidRDefault="00C65D47" w:rsidP="00373D50">
            <w:r>
              <w:t>Samouvjerenost</w:t>
            </w:r>
          </w:p>
          <w:p w:rsidR="00756D55" w:rsidRDefault="00756D55" w:rsidP="00373D50">
            <w:r>
              <w:t xml:space="preserve">Istraživanje tržišta te pronalaženje prilika na tržištu </w:t>
            </w:r>
          </w:p>
          <w:p w:rsidR="00756D55" w:rsidRDefault="00756D55" w:rsidP="00373D50">
            <w:r>
              <w:t xml:space="preserve">Dobar marketing plan i marketinške aktivnosti </w:t>
            </w:r>
          </w:p>
          <w:p w:rsidR="00756D55" w:rsidRDefault="00756D55" w:rsidP="00373D50">
            <w:r>
              <w:t>Stručan i kvalitetan kadar</w:t>
            </w:r>
          </w:p>
          <w:p w:rsidR="00756D55" w:rsidRDefault="00756D55" w:rsidP="00373D50">
            <w:r>
              <w:t xml:space="preserve">Korektnost prema poslovnim partnerima i zaposlenicima </w:t>
            </w:r>
          </w:p>
          <w:p w:rsidR="00C65D47" w:rsidRDefault="00C65D47" w:rsidP="00373D50">
            <w:r>
              <w:t>Timski rad</w:t>
            </w:r>
          </w:p>
          <w:p w:rsidR="00756D55" w:rsidRDefault="00756D55" w:rsidP="00373D50"/>
          <w:p w:rsidR="00756D55" w:rsidRDefault="00756D55" w:rsidP="00373D50"/>
          <w:p w:rsidR="00756D55" w:rsidRDefault="00756D55" w:rsidP="00373D50"/>
          <w:p w:rsidR="00756D55" w:rsidRDefault="00756D55" w:rsidP="00373D50"/>
        </w:tc>
      </w:tr>
      <w:tr w:rsidR="00C65D47" w:rsidTr="00C65D47">
        <w:tc>
          <w:tcPr>
            <w:tcW w:w="534" w:type="dxa"/>
          </w:tcPr>
          <w:p w:rsidR="00C65D47" w:rsidRDefault="00C65D47" w:rsidP="00373D50">
            <w:r>
              <w:t>6.</w:t>
            </w:r>
          </w:p>
        </w:tc>
        <w:tc>
          <w:tcPr>
            <w:tcW w:w="3118" w:type="dxa"/>
          </w:tcPr>
          <w:p w:rsidR="00C65D47" w:rsidRDefault="00C65D47" w:rsidP="00373D50">
            <w:r>
              <w:t xml:space="preserve">Đakovačka vina –vinarija </w:t>
            </w:r>
          </w:p>
          <w:p w:rsidR="00C65D47" w:rsidRDefault="00C65D47" w:rsidP="00373D50">
            <w:r>
              <w:rPr>
                <w:noProof/>
              </w:rPr>
              <w:drawing>
                <wp:inline distT="0" distB="0" distL="0" distR="0">
                  <wp:extent cx="704850" cy="457200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72" cy="45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</w:tcPr>
          <w:p w:rsidR="00C65D47" w:rsidRDefault="00C65D47" w:rsidP="00373D50">
            <w:r>
              <w:t xml:space="preserve">poslovna filozofija  tvrtke je da su  </w:t>
            </w:r>
            <w:r w:rsidRPr="00EF4622">
              <w:t xml:space="preserve"> u središtu pozornosti kupci i zaposlenici, </w:t>
            </w:r>
          </w:p>
          <w:p w:rsidR="00C65D47" w:rsidRDefault="00C65D47" w:rsidP="00373D50">
            <w:r w:rsidRPr="00EF4622">
              <w:t xml:space="preserve"> proizvodi </w:t>
            </w:r>
            <w:r>
              <w:t xml:space="preserve">trebaju zadovoljavati </w:t>
            </w:r>
            <w:r w:rsidRPr="00EF4622">
              <w:t>najstrože nutricionističke zahtjeve,</w:t>
            </w:r>
            <w:r>
              <w:t xml:space="preserve"> a s</w:t>
            </w:r>
            <w:r w:rsidRPr="00660285">
              <w:t>astojci ugrađeni u naše proizvode prolaze brižne preglede</w:t>
            </w:r>
            <w:r>
              <w:t xml:space="preserve">, također </w:t>
            </w:r>
            <w:r w:rsidRPr="00660285">
              <w:t>oprema i pogoni zadovoljavaju najstrože sanitarne zahtjeve</w:t>
            </w:r>
            <w:r>
              <w:t>;</w:t>
            </w:r>
          </w:p>
          <w:p w:rsidR="00C65D47" w:rsidRDefault="00C65D47" w:rsidP="00373D50">
            <w:r w:rsidRPr="00460932">
              <w:t>primjenjujemo najnovije spoznaje i tehnologije nadogra</w:t>
            </w:r>
            <w:r>
              <w:t xml:space="preserve">đujući ih na naslijeđe  </w:t>
            </w:r>
            <w:r w:rsidRPr="00460932">
              <w:t>i znanja prošlih generacij</w:t>
            </w:r>
            <w:r>
              <w:t>a koje su gradile ovu kompaniju</w:t>
            </w:r>
          </w:p>
          <w:p w:rsidR="00C65D47" w:rsidRDefault="00C65D47" w:rsidP="00373D50">
            <w:r w:rsidRPr="00605932">
              <w:t>stvoriti takav odn</w:t>
            </w:r>
            <w:r>
              <w:t xml:space="preserve">os među kupcima </w:t>
            </w:r>
            <w:r w:rsidRPr="00605932">
              <w:t xml:space="preserve">iz kojeg ćemo lako prepoznati njihove potrebe </w:t>
            </w:r>
          </w:p>
          <w:p w:rsidR="00C65D47" w:rsidRDefault="00C65D47" w:rsidP="00373D50">
            <w:r>
              <w:t xml:space="preserve">laka prilagodljivost promjenama </w:t>
            </w:r>
            <w:r w:rsidRPr="00605932">
              <w:t>tr</w:t>
            </w:r>
            <w:r>
              <w:t>endova u potražnji na tržištu</w:t>
            </w:r>
          </w:p>
          <w:p w:rsidR="00C65D47" w:rsidRDefault="00C65D47" w:rsidP="00373D50">
            <w:r>
              <w:t xml:space="preserve">kod odabira zaposlenika </w:t>
            </w:r>
            <w:r w:rsidRPr="00605932">
              <w:t xml:space="preserve"> inzistiramo na njihovoj stručnosti i </w:t>
            </w:r>
            <w:r w:rsidRPr="00605932">
              <w:lastRenderedPageBreak/>
              <w:t>ambicioznosti</w:t>
            </w:r>
            <w:r>
              <w:t xml:space="preserve"> i spremnosti učenju i usavršavanju,</w:t>
            </w:r>
          </w:p>
          <w:p w:rsidR="00C65D47" w:rsidRDefault="00C65D47" w:rsidP="00373D50">
            <w:r>
              <w:t xml:space="preserve">kontinuirano </w:t>
            </w:r>
            <w:r w:rsidRPr="00EF4622">
              <w:t>planira</w:t>
            </w:r>
            <w:r>
              <w:t xml:space="preserve">nje </w:t>
            </w:r>
            <w:r w:rsidRPr="00EF4622">
              <w:t xml:space="preserve"> razvoj</w:t>
            </w:r>
            <w:r>
              <w:t>a i edukacije</w:t>
            </w:r>
            <w:r w:rsidRPr="00EF4622">
              <w:t xml:space="preserve"> svojih ljudskih potencijala.</w:t>
            </w:r>
          </w:p>
          <w:p w:rsidR="00C65D47" w:rsidRDefault="00C65D47" w:rsidP="00373D50">
            <w:r>
              <w:t xml:space="preserve"> promicanje </w:t>
            </w:r>
            <w:r w:rsidRPr="00605932">
              <w:t xml:space="preserve"> ravnopravnost</w:t>
            </w:r>
            <w:r>
              <w:t xml:space="preserve">i, demokratskih </w:t>
            </w:r>
            <w:r w:rsidRPr="00605932">
              <w:t xml:space="preserve"> odnose, kulturu </w:t>
            </w:r>
            <w:r>
              <w:t xml:space="preserve">poslovnog ponašanja </w:t>
            </w:r>
          </w:p>
          <w:p w:rsidR="00C65D47" w:rsidRDefault="00C65D47" w:rsidP="00373D50">
            <w:r>
              <w:t xml:space="preserve">u svom poslovanju primjenjujemo </w:t>
            </w:r>
          </w:p>
          <w:p w:rsidR="00C65D47" w:rsidRDefault="00C65D47" w:rsidP="00373D50">
            <w:r>
              <w:t xml:space="preserve">sve elemente </w:t>
            </w:r>
            <w:r w:rsidRPr="00605932">
              <w:t>Corporate Social Responsibility</w:t>
            </w:r>
          </w:p>
          <w:p w:rsidR="00C65D47" w:rsidRDefault="00C65D47" w:rsidP="00373D50">
            <w:r w:rsidRPr="00EF4622">
              <w:t xml:space="preserve">Vodi </w:t>
            </w:r>
            <w:r>
              <w:t>ti brigu o svakom  zaposleniku</w:t>
            </w:r>
            <w:r w:rsidRPr="00EF4622">
              <w:t>, njegovoj obitelji i njihovoj egz</w:t>
            </w:r>
            <w:r>
              <w:t xml:space="preserve">istenciji te na taj način stvarati </w:t>
            </w:r>
            <w:r w:rsidRPr="00EF4622">
              <w:t xml:space="preserve"> ugodno radno okruženje</w:t>
            </w:r>
            <w:r>
              <w:t>,</w:t>
            </w:r>
          </w:p>
          <w:p w:rsidR="00C65D47" w:rsidRDefault="00C65D47" w:rsidP="00373D50">
            <w:r>
              <w:t xml:space="preserve">Mladim zaposlenicima  nuditi </w:t>
            </w:r>
            <w:r w:rsidRPr="00EF4622">
              <w:t xml:space="preserve">mogućnost dokazivanja i ispunjavanja njihovih profesionalnih težnji, </w:t>
            </w:r>
          </w:p>
          <w:p w:rsidR="00C65D47" w:rsidRDefault="00C65D47" w:rsidP="00373D50">
            <w:r w:rsidRPr="00EF4622">
              <w:t>b</w:t>
            </w:r>
            <w:r>
              <w:t xml:space="preserve">riga o okolišu predstavlja  </w:t>
            </w:r>
            <w:r w:rsidRPr="00EF4622">
              <w:t>o</w:t>
            </w:r>
            <w:r>
              <w:t>bvezu prema budućim naraštajima,</w:t>
            </w:r>
          </w:p>
          <w:p w:rsidR="00C65D47" w:rsidRDefault="00C65D47" w:rsidP="00373D50">
            <w:r w:rsidRPr="00EF4622">
              <w:t>podizanju svijesti o nužnosti održivog razvoja</w:t>
            </w:r>
            <w:r w:rsidRPr="00605932">
              <w:br/>
            </w:r>
          </w:p>
        </w:tc>
      </w:tr>
      <w:tr w:rsidR="00C65D47" w:rsidTr="00C65D47">
        <w:tc>
          <w:tcPr>
            <w:tcW w:w="534" w:type="dxa"/>
          </w:tcPr>
          <w:p w:rsidR="00C65D47" w:rsidRDefault="00C65D47" w:rsidP="00373D50">
            <w:r>
              <w:lastRenderedPageBreak/>
              <w:t>7.</w:t>
            </w:r>
          </w:p>
        </w:tc>
        <w:tc>
          <w:tcPr>
            <w:tcW w:w="3118" w:type="dxa"/>
          </w:tcPr>
          <w:p w:rsidR="00C65D47" w:rsidRDefault="00C65D47" w:rsidP="00373D50">
            <w:r>
              <w:t>Tihomir –poduzetnik IT</w:t>
            </w:r>
          </w:p>
        </w:tc>
        <w:tc>
          <w:tcPr>
            <w:tcW w:w="5924" w:type="dxa"/>
          </w:tcPr>
          <w:p w:rsidR="00C65D47" w:rsidRDefault="00C65D47" w:rsidP="00373D50">
            <w:r>
              <w:t>Ljubav prema poslu</w:t>
            </w:r>
          </w:p>
          <w:p w:rsidR="00C65D47" w:rsidRDefault="00C65D47" w:rsidP="00373D50">
            <w:r>
              <w:t>Imati jasno definirane ciljeve i viziju</w:t>
            </w:r>
          </w:p>
          <w:p w:rsidR="00C65D47" w:rsidRDefault="00C65D47" w:rsidP="00373D50">
            <w:r>
              <w:t xml:space="preserve">Želja za uspjehom </w:t>
            </w:r>
          </w:p>
          <w:p w:rsidR="00C65D47" w:rsidRDefault="00C65D47" w:rsidP="00373D50">
            <w:r>
              <w:t>Neprestano pratiti trendove u svijetu poduzetništva i na tržištu</w:t>
            </w:r>
          </w:p>
          <w:p w:rsidR="00C65D47" w:rsidRDefault="00C65D47" w:rsidP="00373D50">
            <w:r>
              <w:t>inovativnost</w:t>
            </w:r>
          </w:p>
          <w:p w:rsidR="00C65D47" w:rsidRDefault="00C65D47" w:rsidP="00373D50">
            <w:r>
              <w:t>Prepoznati potrebe tržišta</w:t>
            </w:r>
          </w:p>
          <w:p w:rsidR="00C65D47" w:rsidRDefault="00C65D47" w:rsidP="00373D50">
            <w:r>
              <w:t>Cjeloživotno obrazovanje</w:t>
            </w:r>
          </w:p>
          <w:p w:rsidR="00C65D47" w:rsidRDefault="00C65D47" w:rsidP="00373D50">
            <w:r>
              <w:t xml:space="preserve">Pridržavati se pravila da ne postoje pogreške u poslu već samo iskustva </w:t>
            </w:r>
          </w:p>
          <w:p w:rsidR="00C65D47" w:rsidRDefault="00C65D47" w:rsidP="00373D50">
            <w:r>
              <w:t>Razvijanje  vještina  timskog rada</w:t>
            </w:r>
          </w:p>
          <w:p w:rsidR="00C65D47" w:rsidRDefault="00C65D47" w:rsidP="00373D50"/>
        </w:tc>
      </w:tr>
    </w:tbl>
    <w:p w:rsidR="0020653F" w:rsidRDefault="007E59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.75pt;margin-top:31.45pt;width:411.75pt;height:35.25pt;z-index:251658240;mso-position-horizontal-relative:text;mso-position-vertical-relative:text">
            <v:textbox>
              <w:txbxContent>
                <w:p w:rsidR="007E5994" w:rsidRDefault="007E5994" w:rsidP="007E5994">
                  <w:pPr>
                    <w:widowControl w:val="0"/>
                    <w:spacing w:line="240" w:lineRule="exact"/>
                    <w:jc w:val="center"/>
                  </w:pPr>
                  <w:r>
                    <w:t>This publication [communication] reflects the views only of the author, and the Commission cannot be held responsible for any use which may be made of the information contained therein.</w:t>
                  </w:r>
                </w:p>
                <w:p w:rsidR="007E5994" w:rsidRDefault="007E5994" w:rsidP="007E5994">
                  <w:pPr>
                    <w:widowControl w:val="0"/>
                    <w:spacing w:line="240" w:lineRule="exact"/>
                    <w:jc w:val="center"/>
                  </w:pPr>
                  <w:r>
                    <w:t>This publication [communication] reflects the views only of the author, and the Commission cannot be held responsible for any use which may be made of the information contained therein.</w:t>
                  </w:r>
                </w:p>
                <w:p w:rsidR="007E5994" w:rsidRDefault="007E5994"/>
              </w:txbxContent>
            </v:textbox>
          </v:shape>
        </w:pict>
      </w:r>
    </w:p>
    <w:sectPr w:rsidR="0020653F" w:rsidSect="00A0296D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0F" w:rsidRDefault="00BB0A0F" w:rsidP="00BB4EF4">
      <w:pPr>
        <w:spacing w:after="0" w:line="240" w:lineRule="auto"/>
      </w:pPr>
      <w:r>
        <w:separator/>
      </w:r>
    </w:p>
  </w:endnote>
  <w:endnote w:type="continuationSeparator" w:id="1">
    <w:p w:rsidR="00BB0A0F" w:rsidRDefault="00BB0A0F" w:rsidP="00BB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6A" w:rsidRDefault="0043186A">
    <w:pPr>
      <w:pStyle w:val="Podnoje"/>
    </w:pPr>
    <w:r>
      <w:rPr>
        <w:noProof/>
        <w:lang w:eastAsia="hr-HR"/>
      </w:rPr>
      <w:drawing>
        <wp:inline distT="0" distB="0" distL="0" distR="0">
          <wp:extent cx="1171575" cy="476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438275" cy="491718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372" cy="493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019175" cy="435604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355" cy="43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171575" cy="2688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6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0F" w:rsidRDefault="00BB0A0F" w:rsidP="00BB4EF4">
      <w:pPr>
        <w:spacing w:after="0" w:line="240" w:lineRule="auto"/>
      </w:pPr>
      <w:r>
        <w:separator/>
      </w:r>
    </w:p>
  </w:footnote>
  <w:footnote w:type="continuationSeparator" w:id="1">
    <w:p w:rsidR="00BB0A0F" w:rsidRDefault="00BB0A0F" w:rsidP="00BB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F4" w:rsidRDefault="00C65D47" w:rsidP="00BB4EF4">
    <w:pPr>
      <w:pStyle w:val="Zaglavlje"/>
      <w:rPr>
        <w:rFonts w:ascii="Cambria" w:eastAsia="Times New Roman" w:hAnsi="Cambria" w:cs="Times New Roman"/>
        <w:lang w:val="it-IT" w:eastAsia="hr-HR"/>
      </w:rPr>
    </w:pPr>
    <w:r>
      <w:rPr>
        <w:noProof/>
        <w:lang w:eastAsia="hr-HR"/>
      </w:rPr>
      <w:drawing>
        <wp:inline distT="0" distB="0" distL="0" distR="0">
          <wp:extent cx="1038225" cy="8048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83" cy="80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171575" cy="1071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7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EF4" w:rsidRDefault="00BB4EF4" w:rsidP="00C65D4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64.5pt;height:75pt;visibility:visible;mso-wrap-style:square" o:bullet="t">
        <v:imagedata r:id="rId1" o:title=""/>
      </v:shape>
    </w:pict>
  </w:numPicBullet>
  <w:abstractNum w:abstractNumId="0">
    <w:nsid w:val="4F9C58FF"/>
    <w:multiLevelType w:val="hybridMultilevel"/>
    <w:tmpl w:val="00F2B75E"/>
    <w:lvl w:ilvl="0" w:tplc="A74469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B4EF4"/>
    <w:rsid w:val="000F5A55"/>
    <w:rsid w:val="0013228E"/>
    <w:rsid w:val="0020653F"/>
    <w:rsid w:val="0024736B"/>
    <w:rsid w:val="002A36E1"/>
    <w:rsid w:val="002A7A58"/>
    <w:rsid w:val="00362E47"/>
    <w:rsid w:val="00372173"/>
    <w:rsid w:val="003C02F8"/>
    <w:rsid w:val="003C429A"/>
    <w:rsid w:val="0043186A"/>
    <w:rsid w:val="004665AA"/>
    <w:rsid w:val="004A01E6"/>
    <w:rsid w:val="0050013E"/>
    <w:rsid w:val="00565AA1"/>
    <w:rsid w:val="005949A6"/>
    <w:rsid w:val="005A796C"/>
    <w:rsid w:val="00634625"/>
    <w:rsid w:val="0065407D"/>
    <w:rsid w:val="00670B43"/>
    <w:rsid w:val="006F78A8"/>
    <w:rsid w:val="00726456"/>
    <w:rsid w:val="00753738"/>
    <w:rsid w:val="00756D55"/>
    <w:rsid w:val="007C2B00"/>
    <w:rsid w:val="007D1DC3"/>
    <w:rsid w:val="007E5994"/>
    <w:rsid w:val="007F6900"/>
    <w:rsid w:val="008E4347"/>
    <w:rsid w:val="008F6753"/>
    <w:rsid w:val="0091015D"/>
    <w:rsid w:val="009E4986"/>
    <w:rsid w:val="00A0296D"/>
    <w:rsid w:val="00A376A2"/>
    <w:rsid w:val="00B051DB"/>
    <w:rsid w:val="00B34CAD"/>
    <w:rsid w:val="00B5555B"/>
    <w:rsid w:val="00B66BCC"/>
    <w:rsid w:val="00BB0A0F"/>
    <w:rsid w:val="00BB1CC4"/>
    <w:rsid w:val="00BB4EF4"/>
    <w:rsid w:val="00BB683B"/>
    <w:rsid w:val="00BF4092"/>
    <w:rsid w:val="00C42FE8"/>
    <w:rsid w:val="00C65D47"/>
    <w:rsid w:val="00C70B79"/>
    <w:rsid w:val="00C76053"/>
    <w:rsid w:val="00C83D9E"/>
    <w:rsid w:val="00CF79DE"/>
    <w:rsid w:val="00D166AA"/>
    <w:rsid w:val="00D37C7E"/>
    <w:rsid w:val="00D504CB"/>
    <w:rsid w:val="00D533A8"/>
    <w:rsid w:val="00D8289A"/>
    <w:rsid w:val="00DA091B"/>
    <w:rsid w:val="00DE4DBA"/>
    <w:rsid w:val="00EA647D"/>
    <w:rsid w:val="00EB6CC5"/>
    <w:rsid w:val="00ED2AC2"/>
    <w:rsid w:val="00F167F0"/>
    <w:rsid w:val="00F30A95"/>
    <w:rsid w:val="00FC3AFA"/>
    <w:rsid w:val="00FC7AC4"/>
    <w:rsid w:val="00FE138C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94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18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09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4EF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B4EF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B4EF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B4EF4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EF4"/>
    <w:rPr>
      <w:rFonts w:ascii="Tahoma" w:hAnsi="Tahoma" w:cs="Tahoma"/>
      <w:sz w:val="16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BB4EF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3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753738"/>
    <w:rPr>
      <w:b/>
      <w:bCs/>
    </w:rPr>
  </w:style>
  <w:style w:type="character" w:customStyle="1" w:styleId="color-6">
    <w:name w:val="color-6"/>
    <w:basedOn w:val="Zadanifontodlomka"/>
    <w:rsid w:val="00A376A2"/>
  </w:style>
  <w:style w:type="character" w:customStyle="1" w:styleId="Naslov1Char">
    <w:name w:val="Naslov 1 Char"/>
    <w:basedOn w:val="Zadanifontodlomka"/>
    <w:link w:val="Naslov1"/>
    <w:uiPriority w:val="9"/>
    <w:rsid w:val="00DA0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Reetkatablice">
    <w:name w:val="Table Grid"/>
    <w:basedOn w:val="Obinatablica"/>
    <w:uiPriority w:val="59"/>
    <w:rsid w:val="00C6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5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47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B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F4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F4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BB4E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53738"/>
    <w:rPr>
      <w:b/>
      <w:bCs/>
    </w:rPr>
  </w:style>
  <w:style w:type="character" w:customStyle="1" w:styleId="color-6">
    <w:name w:val="color-6"/>
    <w:basedOn w:val="DefaultParagraphFont"/>
    <w:rsid w:val="00A376A2"/>
  </w:style>
  <w:style w:type="character" w:customStyle="1" w:styleId="Heading1Char">
    <w:name w:val="Heading 1 Char"/>
    <w:basedOn w:val="DefaultParagraphFont"/>
    <w:link w:val="Heading1"/>
    <w:uiPriority w:val="9"/>
    <w:rsid w:val="00DA0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TableGrid">
    <w:name w:val="Table Grid"/>
    <w:basedOn w:val="TableNormal"/>
    <w:uiPriority w:val="59"/>
    <w:rsid w:val="00C6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6</cp:revision>
  <dcterms:created xsi:type="dcterms:W3CDTF">2016-06-08T18:22:00Z</dcterms:created>
  <dcterms:modified xsi:type="dcterms:W3CDTF">2017-06-25T19:58:00Z</dcterms:modified>
</cp:coreProperties>
</file>