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9" w:rsidRDefault="00497249" w:rsidP="00497249">
      <w:pPr>
        <w:pStyle w:val="Bezodstpw"/>
        <w:rPr>
          <w:rFonts w:ascii="Times New Roman" w:hAnsi="Times New Roman" w:cs="Times New Roman"/>
          <w:b/>
          <w:szCs w:val="24"/>
          <w:lang w:val="en-US"/>
        </w:rPr>
      </w:pPr>
      <w:bookmarkStart w:id="0" w:name="_GoBack"/>
      <w:bookmarkEnd w:id="0"/>
      <w:r w:rsidRPr="00497249">
        <w:rPr>
          <w:rFonts w:ascii="Times New Roman" w:hAnsi="Times New Roman" w:cs="Times New Roman"/>
          <w:b/>
          <w:szCs w:val="24"/>
          <w:lang w:val="en-US"/>
        </w:rPr>
        <w:t>Measuring the Earth’s Magnetic Field</w:t>
      </w:r>
    </w:p>
    <w:p w:rsidR="00B70CB3" w:rsidRDefault="00B70CB3" w:rsidP="00497249">
      <w:pPr>
        <w:pStyle w:val="Bezodstpw"/>
        <w:rPr>
          <w:rFonts w:ascii="Times New Roman" w:hAnsi="Times New Roman" w:cs="Times New Roman"/>
          <w:b/>
          <w:szCs w:val="24"/>
          <w:lang w:val="en-US"/>
        </w:rPr>
      </w:pPr>
    </w:p>
    <w:p w:rsidR="00B70CB3" w:rsidRDefault="00B70CB3" w:rsidP="00497249">
      <w:pPr>
        <w:pStyle w:val="Bezodstpw"/>
        <w:rPr>
          <w:rFonts w:ascii="Times New Roman" w:hAnsi="Times New Roman" w:cs="Times New Roman"/>
          <w:szCs w:val="24"/>
          <w:lang w:val="en-US"/>
        </w:rPr>
      </w:pPr>
      <w:r w:rsidRPr="00B70CB3">
        <w:rPr>
          <w:rFonts w:ascii="Times New Roman" w:hAnsi="Times New Roman" w:cs="Times New Roman"/>
          <w:szCs w:val="24"/>
          <w:lang w:val="en-US"/>
        </w:rPr>
        <w:t xml:space="preserve">Magnetic fields surround electric currents, so we </w:t>
      </w:r>
      <w:r w:rsidR="00BA2831">
        <w:rPr>
          <w:rFonts w:ascii="Times New Roman" w:hAnsi="Times New Roman" w:cs="Times New Roman"/>
          <w:szCs w:val="24"/>
          <w:lang w:val="en-US"/>
        </w:rPr>
        <w:t>assume</w:t>
      </w:r>
      <w:r w:rsidRPr="00B70CB3">
        <w:rPr>
          <w:rFonts w:ascii="Times New Roman" w:hAnsi="Times New Roman" w:cs="Times New Roman"/>
          <w:szCs w:val="24"/>
          <w:lang w:val="en-US"/>
        </w:rPr>
        <w:t xml:space="preserve"> that circulating </w:t>
      </w:r>
      <w:r>
        <w:rPr>
          <w:rFonts w:ascii="Times New Roman" w:hAnsi="Times New Roman" w:cs="Times New Roman"/>
          <w:szCs w:val="24"/>
          <w:lang w:val="en-US"/>
        </w:rPr>
        <w:t>e</w:t>
      </w:r>
      <w:r w:rsidRPr="00B70CB3">
        <w:rPr>
          <w:rFonts w:ascii="Times New Roman" w:hAnsi="Times New Roman" w:cs="Times New Roman"/>
          <w:szCs w:val="24"/>
          <w:lang w:val="en-US"/>
        </w:rPr>
        <w:t>lect</w:t>
      </w:r>
      <w:r>
        <w:rPr>
          <w:rFonts w:ascii="Times New Roman" w:hAnsi="Times New Roman" w:cs="Times New Roman"/>
          <w:szCs w:val="24"/>
          <w:lang w:val="en-US"/>
        </w:rPr>
        <w:t>r</w:t>
      </w:r>
      <w:r w:rsidRPr="00B70CB3">
        <w:rPr>
          <w:rFonts w:ascii="Times New Roman" w:hAnsi="Times New Roman" w:cs="Times New Roman"/>
          <w:szCs w:val="24"/>
          <w:lang w:val="en-US"/>
        </w:rPr>
        <w:t>ic currents in the Earth's molten metallic core are the origin of the magneti</w:t>
      </w:r>
      <w:r>
        <w:rPr>
          <w:rFonts w:ascii="Times New Roman" w:hAnsi="Times New Roman" w:cs="Times New Roman"/>
          <w:szCs w:val="24"/>
          <w:lang w:val="en-US"/>
        </w:rPr>
        <w:t>c field. A current loop gives a </w:t>
      </w:r>
      <w:r w:rsidRPr="00B70CB3">
        <w:rPr>
          <w:rFonts w:ascii="Times New Roman" w:hAnsi="Times New Roman" w:cs="Times New Roman"/>
          <w:szCs w:val="24"/>
          <w:lang w:val="en-US"/>
        </w:rPr>
        <w:t xml:space="preserve">field similar to that of </w:t>
      </w:r>
      <w:r w:rsidR="00BA2831">
        <w:rPr>
          <w:rFonts w:ascii="Times New Roman" w:hAnsi="Times New Roman" w:cs="Times New Roman"/>
          <w:szCs w:val="24"/>
          <w:lang w:val="en-US"/>
        </w:rPr>
        <w:t>the E</w:t>
      </w:r>
      <w:r w:rsidRPr="00B70CB3">
        <w:rPr>
          <w:rFonts w:ascii="Times New Roman" w:hAnsi="Times New Roman" w:cs="Times New Roman"/>
          <w:szCs w:val="24"/>
          <w:lang w:val="en-US"/>
        </w:rPr>
        <w:t>arth. The magnetic field magnitude measured at the surface of the Earth is about half a Gauss and dips toward the Earth in the northern hemisphere. The magnitude varies over the surface of the Earth in the range 0.3 to 0.6 Gauss.</w:t>
      </w:r>
    </w:p>
    <w:p w:rsidR="00B70CB3" w:rsidRDefault="00B70CB3" w:rsidP="00497249">
      <w:pPr>
        <w:pStyle w:val="Bezodstpw"/>
        <w:rPr>
          <w:rFonts w:ascii="Times New Roman" w:hAnsi="Times New Roman" w:cs="Times New Roman"/>
          <w:szCs w:val="24"/>
          <w:lang w:val="en-US"/>
        </w:rPr>
      </w:pPr>
    </w:p>
    <w:p w:rsidR="00B70CB3" w:rsidRDefault="00B70CB3" w:rsidP="00497249">
      <w:pPr>
        <w:pStyle w:val="Bezodstpw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12700</wp:posOffset>
            </wp:positionV>
            <wp:extent cx="3676650" cy="1911985"/>
            <wp:effectExtent l="0" t="0" r="0" b="0"/>
            <wp:wrapTight wrapText="bothSides">
              <wp:wrapPolygon edited="0">
                <wp:start x="8394" y="861"/>
                <wp:lineTo x="1343" y="1076"/>
                <wp:lineTo x="895" y="3659"/>
                <wp:lineTo x="1679" y="4304"/>
                <wp:lineTo x="560" y="7748"/>
                <wp:lineTo x="336" y="8178"/>
                <wp:lineTo x="783" y="9684"/>
                <wp:lineTo x="1343" y="11191"/>
                <wp:lineTo x="1231" y="13989"/>
                <wp:lineTo x="783" y="17432"/>
                <wp:lineTo x="1679" y="21306"/>
                <wp:lineTo x="1791" y="21306"/>
                <wp:lineTo x="2574" y="21306"/>
                <wp:lineTo x="11863" y="19369"/>
                <wp:lineTo x="12423" y="18723"/>
                <wp:lineTo x="13878" y="18078"/>
                <wp:lineTo x="20705" y="15926"/>
                <wp:lineTo x="20705" y="14634"/>
                <wp:lineTo x="21376" y="11406"/>
                <wp:lineTo x="21040" y="6026"/>
                <wp:lineTo x="18914" y="5380"/>
                <wp:lineTo x="7387" y="4304"/>
                <wp:lineTo x="18019" y="4304"/>
                <wp:lineTo x="18131" y="1076"/>
                <wp:lineTo x="8953" y="861"/>
                <wp:lineTo x="8394" y="861"/>
              </wp:wrapPolygon>
            </wp:wrapTight>
            <wp:docPr id="4" name="Obraz 4" descr="http://hyperphysics.phy-astr.gsu.edu/hbase/magnetic/imgmag/mearth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yperphysics.phy-astr.gsu.edu/hbase/magnetic/imgmag/mearthb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B3" w:rsidRDefault="00B70CB3" w:rsidP="00497249">
      <w:pPr>
        <w:pStyle w:val="Bezodstpw"/>
        <w:rPr>
          <w:rFonts w:ascii="Times New Roman" w:hAnsi="Times New Roman" w:cs="Times New Roman"/>
          <w:szCs w:val="24"/>
          <w:lang w:val="en-US"/>
        </w:rPr>
      </w:pPr>
    </w:p>
    <w:p w:rsidR="00B70CB3" w:rsidRDefault="00B70CB3" w:rsidP="00497249">
      <w:pPr>
        <w:pStyle w:val="Bezodstpw"/>
        <w:rPr>
          <w:rFonts w:ascii="Times New Roman" w:hAnsi="Times New Roman" w:cs="Times New Roman"/>
          <w:szCs w:val="24"/>
          <w:lang w:val="en-US"/>
        </w:rPr>
      </w:pPr>
    </w:p>
    <w:p w:rsidR="00B70CB3" w:rsidRDefault="00B70CB3" w:rsidP="00497249">
      <w:pPr>
        <w:pStyle w:val="Bezodstpw"/>
        <w:rPr>
          <w:rFonts w:ascii="Times New Roman" w:hAnsi="Times New Roman" w:cs="Times New Roman"/>
          <w:szCs w:val="24"/>
          <w:lang w:val="en-US"/>
        </w:rPr>
      </w:pPr>
    </w:p>
    <w:p w:rsidR="00B70CB3" w:rsidRPr="00B70CB3" w:rsidRDefault="00B70CB3" w:rsidP="00497249">
      <w:pPr>
        <w:pStyle w:val="Bezodstpw"/>
        <w:rPr>
          <w:rFonts w:ascii="Times New Roman" w:hAnsi="Times New Roman" w:cs="Times New Roman"/>
          <w:szCs w:val="24"/>
          <w:lang w:val="en-US"/>
        </w:rPr>
      </w:pPr>
    </w:p>
    <w:p w:rsidR="00B70CB3" w:rsidRPr="005259E5" w:rsidRDefault="00B70CB3" w:rsidP="00497249">
      <w:pPr>
        <w:pStyle w:val="Bezodstpw"/>
        <w:rPr>
          <w:b/>
          <w:szCs w:val="24"/>
          <w:lang w:val="en-US"/>
        </w:rPr>
      </w:pPr>
    </w:p>
    <w:p w:rsidR="00B70CB3" w:rsidRDefault="00B70CB3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0CB3" w:rsidRDefault="00B70CB3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0CB3" w:rsidRDefault="00B70CB3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0CB3" w:rsidRDefault="00B70CB3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0CB3" w:rsidRDefault="00B70CB3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7249" w:rsidRDefault="00497249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purpose of our experiment was to measure </w:t>
      </w:r>
      <w:r w:rsidRPr="00497249">
        <w:rPr>
          <w:rFonts w:ascii="Times New Roman" w:hAnsi="Times New Roman" w:cs="Times New Roman"/>
          <w:sz w:val="24"/>
          <w:szCs w:val="24"/>
          <w:lang w:val="en-US"/>
        </w:rPr>
        <w:t>the horizontal magnetic field</w:t>
      </w:r>
      <w:r w:rsidR="00BA2831" w:rsidRPr="00BA2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831">
        <w:rPr>
          <w:rFonts w:ascii="Times New Roman" w:hAnsi="Times New Roman" w:cs="Times New Roman"/>
          <w:sz w:val="24"/>
          <w:szCs w:val="24"/>
          <w:lang w:val="en-US"/>
        </w:rPr>
        <w:t>of the Earth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BA2831">
        <w:rPr>
          <w:rFonts w:ascii="Times New Roman" w:hAnsi="Times New Roman" w:cs="Times New Roman"/>
          <w:sz w:val="24"/>
          <w:szCs w:val="24"/>
          <w:lang w:val="en-US"/>
        </w:rPr>
        <w:t>o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end we used a </w:t>
      </w:r>
      <w:r w:rsidRPr="006F53ED">
        <w:rPr>
          <w:rFonts w:ascii="Times New Roman" w:hAnsi="Times New Roman" w:cs="Times New Roman"/>
          <w:sz w:val="24"/>
          <w:szCs w:val="24"/>
          <w:lang w:val="en-US"/>
        </w:rPr>
        <w:t>tangent galvanometer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249" w:rsidRDefault="00497249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had to measure the number of coils, the angles and exertions and later use the formulas.</w:t>
      </w:r>
    </w:p>
    <w:p w:rsidR="00B70CB3" w:rsidRDefault="00BA2831" w:rsidP="004972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73025</wp:posOffset>
            </wp:positionV>
            <wp:extent cx="5065395" cy="3034665"/>
            <wp:effectExtent l="19050" t="0" r="1905" b="0"/>
            <wp:wrapSquare wrapText="bothSides"/>
            <wp:docPr id="5" name="Obraz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3107690</wp:posOffset>
            </wp:positionV>
            <wp:extent cx="5067300" cy="2616200"/>
            <wp:effectExtent l="19050" t="0" r="0" b="0"/>
            <wp:wrapSquare wrapText="bothSides"/>
            <wp:docPr id="6" name="Obraz 5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249" w:rsidRPr="00497249" w:rsidRDefault="00497249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53ED" w:rsidRDefault="006F53ED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53ED" w:rsidRDefault="006F53ED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53ED" w:rsidRDefault="006F53ED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-219075</wp:posOffset>
            </wp:positionV>
            <wp:extent cx="2981960" cy="2246630"/>
            <wp:effectExtent l="19050" t="0" r="8890" b="0"/>
            <wp:wrapTight wrapText="bothSides">
              <wp:wrapPolygon edited="0">
                <wp:start x="-138" y="0"/>
                <wp:lineTo x="-138" y="21429"/>
                <wp:lineTo x="21664" y="21429"/>
                <wp:lineTo x="21664" y="0"/>
                <wp:lineTo x="-13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5000" cy="19145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2831" w:rsidRDefault="00BA2831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5598" w:rsidRDefault="00FD5598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Formulas needed</w:t>
      </w:r>
      <w:r w:rsidR="00670E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53ED" w:rsidRDefault="006F53ED" w:rsidP="006F53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5598" w:rsidRPr="00733B00" w:rsidRDefault="00FD5598" w:rsidP="00FD5598">
      <w:pPr>
        <w:spacing w:after="0"/>
        <w:rPr>
          <w:rFonts w:ascii="Times New Roman" w:eastAsiaTheme="minorEastAsia" w:hAnsi="Times New Roman" w:cs="Times New Roman"/>
          <w:sz w:val="52"/>
          <w:szCs w:val="52"/>
          <w:lang w:val="en-US"/>
        </w:rPr>
      </w:pPr>
      <m:oMath>
        <m:r>
          <w:rPr>
            <w:rFonts w:ascii="Cambria Math" w:hAnsi="Cambria Math" w:cs="Times New Roman"/>
            <w:sz w:val="50"/>
            <w:szCs w:val="50"/>
            <w:lang w:val="en-US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 w:val="50"/>
                <w:szCs w:val="5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50"/>
                    <w:szCs w:val="5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50"/>
                    <w:szCs w:val="50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50"/>
                    <w:szCs w:val="50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50"/>
                <w:szCs w:val="50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50"/>
                <w:szCs w:val="50"/>
                <w:lang w:val="en-US"/>
              </w:rPr>
              <m:t>2r</m:t>
            </m:r>
          </m:den>
        </m:f>
      </m:oMath>
      <w:r>
        <w:rPr>
          <w:rFonts w:ascii="Times New Roman" w:eastAsiaTheme="minorEastAsia" w:hAnsi="Times New Roman" w:cs="Times New Roman"/>
          <w:sz w:val="50"/>
          <w:szCs w:val="50"/>
          <w:lang w:val="en-US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52"/>
                <w:szCs w:val="52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52"/>
                <w:szCs w:val="52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52"/>
            <w:szCs w:val="52"/>
            <w:lang w:val="en-US"/>
          </w:rPr>
          <m:t>=4π∙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52"/>
                <w:szCs w:val="52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52"/>
                <w:szCs w:val="52"/>
                <w:lang w:val="en-US"/>
              </w:rPr>
              <m:t>-7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52"/>
                <w:szCs w:val="52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52"/>
                    <w:szCs w:val="5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52"/>
                    <w:szCs w:val="52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52"/>
                    <w:szCs w:val="52"/>
                    <w:lang w:val="en-US"/>
                  </w:rPr>
                  <m:t>2</m:t>
                </m:r>
              </m:sup>
            </m:sSup>
          </m:den>
        </m:f>
      </m:oMath>
    </w:p>
    <w:p w:rsidR="00FD5598" w:rsidRDefault="00FD5598" w:rsidP="00FD5598">
      <w:pPr>
        <w:spacing w:after="0"/>
        <w:rPr>
          <w:rFonts w:ascii="Times New Roman" w:eastAsiaTheme="minorEastAsia" w:hAnsi="Times New Roman" w:cs="Times New Roman"/>
          <w:sz w:val="50"/>
          <w:szCs w:val="50"/>
          <w:lang w:val="en-US"/>
        </w:rPr>
      </w:pPr>
      <m:oMath>
        <m:r>
          <w:rPr>
            <w:rFonts w:ascii="Cambria Math" w:eastAsiaTheme="minorEastAsia" w:hAnsi="Cambria Math" w:cs="Times New Roman"/>
            <w:sz w:val="50"/>
            <w:szCs w:val="50"/>
            <w:lang w:val="en-US"/>
          </w:rPr>
          <m:t>I=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50"/>
                <w:szCs w:val="5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Estrangelo Edessa"/>
            <w:sz w:val="50"/>
            <w:szCs w:val="50"/>
            <w:lang w:val="en-US"/>
          </w:rPr>
          <m:t>̣</m:t>
        </m:r>
        <m:r>
          <w:rPr>
            <w:rFonts w:ascii="Cambria Math" w:eastAsiaTheme="minorEastAsia" w:hAnsi="Cambria Math" w:cs="Times New Roman"/>
            <w:sz w:val="50"/>
            <w:szCs w:val="50"/>
            <w:lang w:val="en-US"/>
          </w:rPr>
          <m:t>∙n</m:t>
        </m:r>
      </m:oMath>
      <w:r>
        <w:rPr>
          <w:rFonts w:ascii="Times New Roman" w:eastAsiaTheme="minorEastAsia" w:hAnsi="Times New Roman" w:cs="Times New Roman"/>
          <w:sz w:val="50"/>
          <w:szCs w:val="50"/>
          <w:lang w:val="en-US"/>
        </w:rPr>
        <w:t xml:space="preserve">         </w:t>
      </w:r>
    </w:p>
    <w:p w:rsidR="00BA2831" w:rsidRDefault="00BA2831" w:rsidP="00FD5598">
      <w:pPr>
        <w:spacing w:after="0"/>
        <w:rPr>
          <w:rFonts w:ascii="Times New Roman" w:eastAsiaTheme="minorEastAsia" w:hAnsi="Times New Roman" w:cs="Times New Roman"/>
          <w:sz w:val="50"/>
          <w:szCs w:val="50"/>
          <w:lang w:val="en-US"/>
        </w:rPr>
      </w:pPr>
    </w:p>
    <w:p w:rsidR="00FD5598" w:rsidRDefault="00FD5598" w:rsidP="00FD5598">
      <w:pPr>
        <w:spacing w:after="0"/>
        <w:rPr>
          <w:rFonts w:ascii="Times New Roman" w:eastAsiaTheme="minorEastAsia" w:hAnsi="Times New Roman" w:cs="Times New Roman"/>
          <w:sz w:val="50"/>
          <w:szCs w:val="50"/>
          <w:lang w:val="en-US"/>
        </w:rPr>
      </w:pPr>
      <m:oMath>
        <m:r>
          <w:rPr>
            <w:rFonts w:ascii="Cambria Math" w:eastAsiaTheme="minorEastAsia" w:hAnsi="Cambria Math" w:cs="Times New Roman"/>
            <w:sz w:val="50"/>
            <w:szCs w:val="50"/>
            <w:lang w:val="en-US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50"/>
                <w:szCs w:val="5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50"/>
                    <w:szCs w:val="5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50"/>
                    <w:szCs w:val="50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50"/>
                    <w:szCs w:val="50"/>
                    <w:lang w:val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50"/>
                    <w:szCs w:val="5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50"/>
                    <w:szCs w:val="50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50"/>
                    <w:szCs w:val="50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2r</m:t>
            </m:r>
          </m:den>
        </m:f>
      </m:oMath>
      <w:r>
        <w:rPr>
          <w:rFonts w:ascii="Times New Roman" w:eastAsiaTheme="minorEastAsia" w:hAnsi="Times New Roman" w:cs="Times New Roman"/>
          <w:sz w:val="50"/>
          <w:szCs w:val="50"/>
          <w:lang w:val="en-US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50"/>
                <w:szCs w:val="5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zII</m:t>
            </m:r>
          </m:sub>
        </m:sSub>
        <m:r>
          <w:rPr>
            <w:rFonts w:ascii="Cambria Math" w:eastAsiaTheme="minorEastAsia" w:hAnsi="Cambria Math" w:cs="Times New Roman"/>
            <w:sz w:val="50"/>
            <w:szCs w:val="5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50"/>
                <w:szCs w:val="5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50"/>
                    <w:szCs w:val="5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50"/>
                    <w:szCs w:val="50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50"/>
                    <w:szCs w:val="50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50"/>
                <w:szCs w:val="50"/>
                <w:lang w:val="en-US"/>
              </w:rPr>
              <m:t>2rtgα</m:t>
            </m:r>
          </m:den>
        </m:f>
      </m:oMath>
    </w:p>
    <w:p w:rsidR="00FD5598" w:rsidRDefault="00FD5598" w:rsidP="00FD5598">
      <w:pPr>
        <w:spacing w:after="0"/>
        <w:rPr>
          <w:rFonts w:ascii="Times New Roman" w:hAnsi="Times New Roman" w:cs="Times New Roman"/>
          <w:sz w:val="50"/>
          <w:szCs w:val="50"/>
          <w:lang w:val="en-US"/>
        </w:rPr>
      </w:pPr>
    </w:p>
    <w:tbl>
      <w:tblPr>
        <w:tblW w:w="87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2"/>
        <w:gridCol w:w="1100"/>
        <w:gridCol w:w="960"/>
        <w:gridCol w:w="960"/>
        <w:gridCol w:w="1920"/>
        <w:gridCol w:w="1920"/>
      </w:tblGrid>
      <w:tr w:rsidR="00670E54" w:rsidRPr="00670E54" w:rsidTr="00670E54">
        <w:trPr>
          <w:trHeight w:val="40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Number</w:t>
            </w:r>
            <w:proofErr w:type="spellEnd"/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coils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670E54" w:rsidRPr="00670E54" w:rsidRDefault="00E53D9A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A</w:t>
            </w:r>
            <w:r w:rsidR="00670E54"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ngle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α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 xml:space="preserve"> [ ˚ ]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tg</w:t>
            </w:r>
            <w:proofErr w:type="spellEnd"/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α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noWrap/>
            <w:vAlign w:val="bottom"/>
            <w:hideMark/>
          </w:tcPr>
          <w:p w:rsidR="00670E54" w:rsidRPr="00670E54" w:rsidRDefault="00E53D9A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current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 xml:space="preserve"> I</w:t>
            </w:r>
            <w:r w:rsidR="00670E54"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 xml:space="preserve"> [A]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CC3E6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Bz</w:t>
            </w: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vertAlign w:val="subscript"/>
                <w:lang w:eastAsia="pl-PL"/>
              </w:rPr>
              <w:t>II</w:t>
            </w:r>
            <w:proofErr w:type="spellEnd"/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vertAlign w:val="subscript"/>
                <w:lang w:eastAsia="pl-PL"/>
              </w:rPr>
              <w:t xml:space="preserve"> </w:t>
            </w: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[µT]</w:t>
            </w:r>
          </w:p>
        </w:tc>
      </w:tr>
      <w:tr w:rsidR="00670E54" w:rsidRPr="00670E54" w:rsidTr="00670E54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E53D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1,664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0,23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20,38</w:t>
            </w:r>
          </w:p>
        </w:tc>
      </w:tr>
      <w:tr w:rsidR="00670E54" w:rsidRPr="00670E54" w:rsidTr="00670E54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E53D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1,483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0,37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22,13</w:t>
            </w:r>
          </w:p>
        </w:tc>
      </w:tr>
      <w:tr w:rsidR="00670E54" w:rsidRPr="00670E54" w:rsidTr="00670E54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E53D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3,271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0,89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24,12</w:t>
            </w:r>
          </w:p>
        </w:tc>
      </w:tr>
      <w:tr w:rsidR="00670E54" w:rsidRPr="00670E54" w:rsidTr="00670E54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E53D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0,45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21,6</w:t>
            </w:r>
          </w:p>
        </w:tc>
      </w:tr>
      <w:tr w:rsidR="00670E54" w:rsidRPr="00670E54" w:rsidTr="00670E54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E53D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1,963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22,58</w:t>
            </w:r>
          </w:p>
        </w:tc>
      </w:tr>
      <w:tr w:rsidR="00670E54" w:rsidRPr="00670E54" w:rsidTr="00670E54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E53D9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670E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0,194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0,09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733B0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</w:pPr>
            <w:r w:rsidRPr="00670E54">
              <w:rPr>
                <w:rFonts w:ascii="Arial Black" w:eastAsia="Times New Roman" w:hAnsi="Arial Black" w:cs="Times New Roman"/>
                <w:b/>
                <w:bCs/>
                <w:color w:val="000000"/>
                <w:lang w:eastAsia="pl-PL"/>
              </w:rPr>
              <w:t>20,56</w:t>
            </w:r>
          </w:p>
        </w:tc>
      </w:tr>
    </w:tbl>
    <w:p w:rsidR="00670E54" w:rsidRDefault="00670E54" w:rsidP="00FD5598">
      <w:pPr>
        <w:spacing w:after="0"/>
        <w:rPr>
          <w:rFonts w:ascii="Times New Roman" w:hAnsi="Times New Roman" w:cs="Times New Roman"/>
          <w:sz w:val="50"/>
          <w:szCs w:val="50"/>
          <w:lang w:val="en-US"/>
        </w:rPr>
      </w:pPr>
    </w:p>
    <w:p w:rsidR="005B1D0C" w:rsidRDefault="00FF2310" w:rsidP="00FD5598">
      <w:pPr>
        <w:spacing w:after="0"/>
        <w:rPr>
          <w:rFonts w:ascii="Times New Roman" w:eastAsiaTheme="minorEastAsia" w:hAnsi="Times New Roman" w:cs="Times New Roman"/>
          <w:sz w:val="50"/>
          <w:szCs w:val="5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50"/>
                  <w:szCs w:val="5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50"/>
                  <w:szCs w:val="50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50"/>
                  <w:szCs w:val="50"/>
                  <w:lang w:val="en-US"/>
                </w:rPr>
                <m:t>zII</m:t>
              </m:r>
            </m:sub>
          </m:sSub>
          <m:r>
            <w:rPr>
              <w:rFonts w:ascii="Cambria Math" w:hAnsi="Cambria Math" w:cs="Times New Roman"/>
              <w:sz w:val="50"/>
              <w:szCs w:val="50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50"/>
                  <w:szCs w:val="5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50"/>
                  <w:szCs w:val="50"/>
                  <w:lang w:val="en-US"/>
                </w:rPr>
                <m:t xml:space="preserve">21,9±1,9 </m:t>
              </m:r>
            </m:e>
          </m:d>
          <m:r>
            <w:rPr>
              <w:rFonts w:ascii="Cambria Math" w:hAnsi="Cambria Math" w:cs="Times New Roman"/>
              <w:sz w:val="50"/>
              <w:szCs w:val="50"/>
              <w:lang w:val="en-US"/>
            </w:rPr>
            <m:t>μT</m:t>
          </m:r>
        </m:oMath>
      </m:oMathPara>
    </w:p>
    <w:p w:rsidR="006472DC" w:rsidRDefault="006472DC" w:rsidP="00FD5598">
      <w:pPr>
        <w:spacing w:after="0"/>
        <w:rPr>
          <w:rFonts w:ascii="Times New Roman" w:eastAsiaTheme="minorEastAsia" w:hAnsi="Times New Roman" w:cs="Times New Roman"/>
          <w:sz w:val="50"/>
          <w:szCs w:val="50"/>
          <w:lang w:val="en-US"/>
        </w:rPr>
      </w:pPr>
    </w:p>
    <w:p w:rsidR="005B1D0C" w:rsidRPr="006472DC" w:rsidRDefault="006472DC" w:rsidP="006F53ED">
      <w:pPr>
        <w:spacing w:after="0"/>
        <w:rPr>
          <w:rFonts w:ascii="Times New Roman" w:hAnsi="Times New Roman" w:cs="Times New Roman"/>
          <w:lang w:val="en-US"/>
        </w:rPr>
      </w:pPr>
      <w:r w:rsidRPr="006472DC">
        <w:rPr>
          <w:rFonts w:ascii="Times New Roman" w:hAnsi="Times New Roman" w:cs="Times New Roman"/>
          <w:lang w:val="en-US"/>
        </w:rPr>
        <w:t xml:space="preserve">D. Struzik, </w:t>
      </w:r>
      <w:proofErr w:type="spellStart"/>
      <w:r w:rsidRPr="006472DC">
        <w:rPr>
          <w:rFonts w:ascii="Times New Roman" w:hAnsi="Times New Roman" w:cs="Times New Roman"/>
          <w:lang w:val="en-US"/>
        </w:rPr>
        <w:t>P.Kaczmarek</w:t>
      </w:r>
      <w:proofErr w:type="spellEnd"/>
      <w:r w:rsidRPr="006472DC">
        <w:rPr>
          <w:rFonts w:ascii="Times New Roman" w:hAnsi="Times New Roman" w:cs="Times New Roman"/>
          <w:lang w:val="en-US"/>
        </w:rPr>
        <w:t xml:space="preserve"> – “Tadeusz Kosciuszko” High School in </w:t>
      </w:r>
      <w:proofErr w:type="spellStart"/>
      <w:r w:rsidRPr="006472DC">
        <w:rPr>
          <w:rFonts w:ascii="Times New Roman" w:hAnsi="Times New Roman" w:cs="Times New Roman"/>
          <w:lang w:val="en-US"/>
        </w:rPr>
        <w:t>Wielun</w:t>
      </w:r>
      <w:proofErr w:type="spellEnd"/>
      <w:r w:rsidRPr="006472DC">
        <w:rPr>
          <w:rFonts w:ascii="Times New Roman" w:hAnsi="Times New Roman" w:cs="Times New Roman"/>
          <w:lang w:val="en-US"/>
        </w:rPr>
        <w:t xml:space="preserve"> Poland</w:t>
      </w:r>
    </w:p>
    <w:sectPr w:rsidR="005B1D0C" w:rsidRPr="006472DC" w:rsidSect="006A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3ED"/>
    <w:rsid w:val="0015648D"/>
    <w:rsid w:val="001D0203"/>
    <w:rsid w:val="00497249"/>
    <w:rsid w:val="00511A4E"/>
    <w:rsid w:val="00526981"/>
    <w:rsid w:val="00550C21"/>
    <w:rsid w:val="005B1D0C"/>
    <w:rsid w:val="006472DC"/>
    <w:rsid w:val="00670E54"/>
    <w:rsid w:val="006A3C92"/>
    <w:rsid w:val="006F53ED"/>
    <w:rsid w:val="00733B00"/>
    <w:rsid w:val="009018D1"/>
    <w:rsid w:val="00A65B19"/>
    <w:rsid w:val="00B70CB3"/>
    <w:rsid w:val="00B733A7"/>
    <w:rsid w:val="00BA2831"/>
    <w:rsid w:val="00CF66E2"/>
    <w:rsid w:val="00E53D9A"/>
    <w:rsid w:val="00FD559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E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5598"/>
    <w:rPr>
      <w:color w:val="808080"/>
    </w:rPr>
  </w:style>
  <w:style w:type="paragraph" w:styleId="Bezodstpw">
    <w:name w:val="No Spacing"/>
    <w:uiPriority w:val="1"/>
    <w:qFormat/>
    <w:rsid w:val="00497249"/>
    <w:pPr>
      <w:spacing w:after="0" w:line="240" w:lineRule="auto"/>
    </w:pPr>
    <w:rPr>
      <w:rFonts w:ascii="Arial" w:hAnsi="Arial" w:cs="Arial"/>
      <w:color w:val="000000"/>
      <w:sz w:val="24"/>
      <w:szCs w:val="32"/>
      <w:lang w:val="en-GB"/>
    </w:rPr>
  </w:style>
  <w:style w:type="character" w:customStyle="1" w:styleId="apple-converted-space">
    <w:name w:val="apple-converted-space"/>
    <w:basedOn w:val="Domylnaczcionkaakapitu"/>
    <w:rsid w:val="00B70CB3"/>
  </w:style>
  <w:style w:type="character" w:styleId="Hipercze">
    <w:name w:val="Hyperlink"/>
    <w:basedOn w:val="Domylnaczcionkaakapitu"/>
    <w:uiPriority w:val="99"/>
    <w:semiHidden/>
    <w:unhideWhenUsed/>
    <w:rsid w:val="00B70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2015-06-12T17:27:00Z</dcterms:created>
  <dcterms:modified xsi:type="dcterms:W3CDTF">2015-06-12T17:27:00Z</dcterms:modified>
</cp:coreProperties>
</file>