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</w:pPr>
      <w:r w:rsidRPr="00A5582C">
        <w:rPr>
          <w:rStyle w:val="Krepko"/>
          <w:rFonts w:ascii="Tahoma" w:hAnsi="Tahoma" w:cs="Tahoma"/>
          <w:color w:val="2F5496" w:themeColor="accent5" w:themeShade="BF"/>
          <w:szCs w:val="17"/>
          <w:shd w:val="clear" w:color="auto" w:fill="FFFFFF"/>
        </w:rPr>
        <w:t>Vrtec Šentvid</w:t>
      </w:r>
      <w:r w:rsidRPr="00A5582C">
        <w:rPr>
          <w:rFonts w:ascii="Tahoma" w:hAnsi="Tahoma" w:cs="Tahoma"/>
          <w:color w:val="2F5496" w:themeColor="accent5" w:themeShade="BF"/>
          <w:szCs w:val="17"/>
        </w:rPr>
        <w:br/>
      </w:r>
      <w:r w:rsidRPr="00A5582C">
        <w:rPr>
          <w:rFonts w:ascii="Tahoma" w:hAnsi="Tahoma" w:cs="Tahoma"/>
          <w:color w:val="2F5496" w:themeColor="accent5" w:themeShade="BF"/>
          <w:szCs w:val="17"/>
          <w:shd w:val="clear" w:color="auto" w:fill="FFFFFF"/>
        </w:rPr>
        <w:t>Ulica pregnancev 6, 1210 Ljubljana Šentvid</w:t>
      </w:r>
      <w:r w:rsidRPr="00A5582C">
        <w:rPr>
          <w:rFonts w:ascii="Tahoma" w:hAnsi="Tahoma" w:cs="Tahoma"/>
          <w:color w:val="2F5496" w:themeColor="accent5" w:themeShade="BF"/>
          <w:szCs w:val="17"/>
        </w:rPr>
        <w:br/>
      </w:r>
      <w:r w:rsidRPr="00A5582C">
        <w:rPr>
          <w:rFonts w:ascii="Tahoma" w:hAnsi="Tahoma" w:cs="Tahoma"/>
          <w:color w:val="2F5496" w:themeColor="accent5" w:themeShade="BF"/>
          <w:szCs w:val="17"/>
          <w:shd w:val="clear" w:color="auto" w:fill="FFFFFF"/>
        </w:rPr>
        <w:t>Tel.: 01 513 03 50</w:t>
      </w:r>
      <w:r w:rsidRPr="00A5582C">
        <w:rPr>
          <w:rFonts w:ascii="Tahoma" w:hAnsi="Tahoma" w:cs="Tahoma"/>
          <w:color w:val="2F5496" w:themeColor="accent5" w:themeShade="BF"/>
          <w:szCs w:val="17"/>
        </w:rPr>
        <w:br/>
      </w:r>
      <w:proofErr w:type="spellStart"/>
      <w:r w:rsidRPr="00A5582C">
        <w:rPr>
          <w:rFonts w:ascii="Tahoma" w:hAnsi="Tahoma" w:cs="Tahoma"/>
          <w:color w:val="2F5496" w:themeColor="accent5" w:themeShade="BF"/>
          <w:szCs w:val="17"/>
          <w:shd w:val="clear" w:color="auto" w:fill="FFFFFF"/>
        </w:rPr>
        <w:t>Fax</w:t>
      </w:r>
      <w:proofErr w:type="spellEnd"/>
      <w:r w:rsidRPr="00A5582C">
        <w:rPr>
          <w:rFonts w:ascii="Tahoma" w:hAnsi="Tahoma" w:cs="Tahoma"/>
          <w:color w:val="2F5496" w:themeColor="accent5" w:themeShade="BF"/>
          <w:szCs w:val="17"/>
          <w:shd w:val="clear" w:color="auto" w:fill="FFFFFF"/>
        </w:rPr>
        <w:t>: 01 513 03 70</w:t>
      </w:r>
      <w:r w:rsidRPr="00A5582C">
        <w:rPr>
          <w:rFonts w:ascii="Tahoma" w:hAnsi="Tahoma" w:cs="Tahoma"/>
          <w:color w:val="2F5496" w:themeColor="accent5" w:themeShade="BF"/>
          <w:szCs w:val="17"/>
        </w:rPr>
        <w:br/>
      </w:r>
      <w:hyperlink r:id="rId5" w:tooltip="e-mail" w:history="1">
        <w:r w:rsidRPr="00A5582C">
          <w:rPr>
            <w:rStyle w:val="Hiperpovezava"/>
            <w:rFonts w:ascii="Tahoma" w:hAnsi="Tahoma" w:cs="Tahoma"/>
            <w:color w:val="2F5496" w:themeColor="accent5" w:themeShade="BF"/>
            <w:szCs w:val="17"/>
            <w:shd w:val="clear" w:color="auto" w:fill="FFFFFF"/>
          </w:rPr>
          <w:t>vrtec.sentvid@guest.arnes.si</w:t>
        </w:r>
      </w:hyperlink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FF8102"/>
          <w:sz w:val="24"/>
          <w:szCs w:val="18"/>
          <w:lang w:eastAsia="sl-SI"/>
        </w:rPr>
      </w:pPr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>About</w:t>
      </w:r>
      <w:proofErr w:type="spellEnd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 xml:space="preserve"> Vrtec Šentvid</w:t>
      </w:r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Vrtec Šentvid is a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public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preschool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established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by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City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Ljubljana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Municipality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</w:t>
      </w:r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It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provides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preschool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education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care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aged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between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1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6.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programme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is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based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on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national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curriculum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preschools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</w:t>
      </w:r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There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are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about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650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our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preschool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36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on 5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different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locations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northern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area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Ljubljana:</w:t>
      </w:r>
    </w:p>
    <w:p w:rsidR="007A60F9" w:rsidRPr="00A5582C" w:rsidRDefault="007A60F9" w:rsidP="007A60F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Unit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Sapramiška is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located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Šentvid, Ulica pregnancev 6 (11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1-5)</w:t>
      </w:r>
    </w:p>
    <w:p w:rsidR="007A60F9" w:rsidRPr="00A5582C" w:rsidRDefault="007A60F9" w:rsidP="007A60F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Unit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Vid is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located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Šentvid, Prušnikova ulica 73 a (4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3-6)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with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 separate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Koseze, Ulica bratov Učakar 6 (1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1-3)</w:t>
      </w:r>
    </w:p>
    <w:p w:rsidR="007A60F9" w:rsidRPr="00A5582C" w:rsidRDefault="007A60F9" w:rsidP="007A60F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Unit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Mravljinček is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located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Brod, Martinova pot 16 (16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1-6)</w:t>
      </w:r>
    </w:p>
    <w:p w:rsidR="007A60F9" w:rsidRPr="00A5582C" w:rsidRDefault="007A60F9" w:rsidP="007A60F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Unit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Mišmaš is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located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Gunclje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Kosijeva 1 (3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1-3)</w:t>
      </w:r>
    </w:p>
    <w:p w:rsidR="007A60F9" w:rsidRDefault="007A60F9" w:rsidP="007A60F9"/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>Programs</w:t>
      </w:r>
      <w:proofErr w:type="spellEnd"/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In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all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VRTEC ŠENTVID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units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offer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 </w:t>
      </w:r>
      <w:proofErr w:type="spellStart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>all-day</w:t>
      </w:r>
      <w:proofErr w:type="spellEnd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>programs</w:t>
      </w:r>
      <w:proofErr w:type="spellEnd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> 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which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last up to</w:t>
      </w: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  <w:t xml:space="preserve">9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hours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include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from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age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1 (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maternity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leave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Slovenia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lasts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12</w:t>
      </w: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months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)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until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primary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school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age.</w:t>
      </w: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Depending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on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children’s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developmental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characteristics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there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are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two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main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  <w:t xml:space="preserve">age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: 1 to 3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year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olds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3 to 6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year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olds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.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can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be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</w:t>
      </w: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homogeneous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heterogeneous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mixed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age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classes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depending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on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their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needs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conditions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pre-school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</w:t>
      </w: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Homogeneous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classes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include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same age (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within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span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one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year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).</w:t>
      </w: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Heterogeneous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classes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include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from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first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second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age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</w:t>
      </w: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Mixed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classes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include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both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age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</w:t>
      </w:r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daily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program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provides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safe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healthy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activities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which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stimulate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children’s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potential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.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Emphasis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is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also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put on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creating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emotionally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warm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environment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so</w:t>
      </w: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br/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that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feel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happy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loved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nursery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</w:t>
      </w:r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>Every-day</w:t>
      </w:r>
      <w:proofErr w:type="spellEnd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>activities</w:t>
      </w:r>
      <w:proofErr w:type="spellEnd"/>
      <w:r w:rsidRPr="00A5582C">
        <w:rPr>
          <w:rFonts w:ascii="Tahoma" w:eastAsia="Times New Roman" w:hAnsi="Tahoma" w:cs="Tahoma"/>
          <w:b/>
          <w:bCs/>
          <w:color w:val="2F5496" w:themeColor="accent5" w:themeShade="BF"/>
          <w:sz w:val="24"/>
          <w:szCs w:val="18"/>
          <w:lang w:eastAsia="sl-SI"/>
        </w:rPr>
        <w:t>:</w:t>
      </w:r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Arrival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greeting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time.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Free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play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in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small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groups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</w:t>
      </w:r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Breakfast</w:t>
      </w:r>
      <w:proofErr w:type="spellEnd"/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Planned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program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activities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.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pre-school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is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fully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equipped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with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a</w:t>
      </w:r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selection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play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teaching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materials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both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indoor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outdoor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play</w:t>
      </w:r>
      <w:proofErr w:type="spellEnd"/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(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art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drama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play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unit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blocks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manipulatives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language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arts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books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music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computers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water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play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running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climbing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a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variety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of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large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small</w:t>
      </w:r>
      <w:proofErr w:type="spellEnd"/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motor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activities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...)</w:t>
      </w:r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Fruit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snack</w:t>
      </w:r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Outdoor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activities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including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going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for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walks</w:t>
      </w:r>
      <w:proofErr w:type="spellEnd"/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Lunch</w:t>
      </w:r>
      <w:proofErr w:type="spellEnd"/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Rest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and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quiet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activities</w:t>
      </w:r>
      <w:proofErr w:type="spellEnd"/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Individual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play</w:t>
      </w:r>
      <w:proofErr w:type="spellEnd"/>
    </w:p>
    <w:p w:rsidR="007A60F9" w:rsidRPr="00A5582C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lastRenderedPageBreak/>
        <w:t>Afternoon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snack</w:t>
      </w:r>
    </w:p>
    <w:p w:rsidR="007A60F9" w:rsidRDefault="007A60F9" w:rsidP="007A60F9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Home time,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when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parents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arrive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to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collect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their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 xml:space="preserve"> </w:t>
      </w:r>
      <w:proofErr w:type="spellStart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children</w:t>
      </w:r>
      <w:proofErr w:type="spellEnd"/>
      <w:r w:rsidRPr="00A5582C"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  <w:t>.</w:t>
      </w:r>
    </w:p>
    <w:p w:rsidR="007A60F9" w:rsidRPr="00A5582C" w:rsidRDefault="007A60F9" w:rsidP="007A60F9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2F5496" w:themeColor="accent5" w:themeShade="BF"/>
          <w:sz w:val="24"/>
          <w:szCs w:val="18"/>
          <w:lang w:eastAsia="sl-SI"/>
        </w:rPr>
      </w:pPr>
    </w:p>
    <w:p w:rsidR="009D5C80" w:rsidRDefault="00457D8F">
      <w:bookmarkStart w:id="0" w:name="_GoBack"/>
      <w:bookmarkEnd w:id="0"/>
    </w:p>
    <w:sectPr w:rsidR="009D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DE9"/>
    <w:multiLevelType w:val="multilevel"/>
    <w:tmpl w:val="CC6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95695"/>
    <w:multiLevelType w:val="multilevel"/>
    <w:tmpl w:val="C7C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F9"/>
    <w:rsid w:val="003F3CAB"/>
    <w:rsid w:val="00457D8F"/>
    <w:rsid w:val="00552B78"/>
    <w:rsid w:val="005C4BA6"/>
    <w:rsid w:val="007A60F9"/>
    <w:rsid w:val="009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0E77-70F6-49BF-9A96-BCD5A040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0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A60F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7A6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ec.sentvid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vzojiteljice</dc:creator>
  <cp:keywords/>
  <dc:description/>
  <cp:lastModifiedBy>vzojiteljice</cp:lastModifiedBy>
  <cp:revision>1</cp:revision>
  <dcterms:created xsi:type="dcterms:W3CDTF">2018-05-10T10:07:00Z</dcterms:created>
  <dcterms:modified xsi:type="dcterms:W3CDTF">2018-05-10T10:31:00Z</dcterms:modified>
</cp:coreProperties>
</file>