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3" w:rsidRPr="00BD7603" w:rsidRDefault="00BD7603" w:rsidP="00BD7603">
      <w:pPr>
        <w:rPr>
          <w:b/>
          <w:sz w:val="24"/>
          <w:szCs w:val="24"/>
          <w:lang w:val="en-US"/>
        </w:rPr>
      </w:pPr>
      <w:r w:rsidRPr="00BD7603">
        <w:rPr>
          <w:b/>
          <w:sz w:val="24"/>
          <w:szCs w:val="24"/>
          <w:lang w:val="en-US"/>
        </w:rPr>
        <w:t>This project has been funded with support from the European Commission.</w:t>
      </w:r>
    </w:p>
    <w:p w:rsidR="00BD7603" w:rsidRDefault="00BD7603" w:rsidP="00BD7603">
      <w:pPr>
        <w:rPr>
          <w:b/>
          <w:sz w:val="24"/>
          <w:szCs w:val="24"/>
          <w:lang w:val="en-US"/>
        </w:rPr>
      </w:pPr>
      <w:r w:rsidRPr="00BD7603">
        <w:rPr>
          <w:b/>
          <w:sz w:val="24"/>
          <w:szCs w:val="24"/>
          <w:lang w:val="en-US"/>
        </w:rPr>
        <w:t>This publication [communication] reflects the views only of the author, and the Commission cannot be held responsible for any use which may be made of the information contained therein.</w:t>
      </w:r>
    </w:p>
    <w:p w:rsidR="00681CFB" w:rsidRDefault="00681CFB" w:rsidP="00BD7603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</w:t>
      </w:r>
      <w:r>
        <w:rPr>
          <w:b/>
          <w:sz w:val="24"/>
          <w:szCs w:val="24"/>
          <w:u w:val="single"/>
          <w:lang w:val="en-US"/>
        </w:rPr>
        <w:t>INTERNATIONAL GROUPS IDEAS PROBLEMS AND SOLUTIONS</w:t>
      </w:r>
    </w:p>
    <w:p w:rsidR="00681CFB" w:rsidRPr="00681CFB" w:rsidRDefault="00681CFB" w:rsidP="00681CFB">
      <w:pPr>
        <w:rPr>
          <w:b/>
          <w:sz w:val="24"/>
          <w:szCs w:val="24"/>
          <w:lang w:val="en-US"/>
        </w:rPr>
      </w:pPr>
      <w:r w:rsidRPr="00681CFB">
        <w:rPr>
          <w:b/>
          <w:sz w:val="24"/>
          <w:szCs w:val="24"/>
          <w:lang w:val="en-US"/>
        </w:rPr>
        <w:t>Diversity attention and solutions group 1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 xml:space="preserve">Student classroom ratio:  25/30 in most countries, 18 in Poland. Better to have </w:t>
      </w:r>
      <w:proofErr w:type="gramStart"/>
      <w:r w:rsidRPr="00681CFB">
        <w:rPr>
          <w:sz w:val="24"/>
          <w:szCs w:val="24"/>
          <w:lang w:val="en-US"/>
        </w:rPr>
        <w:t>less</w:t>
      </w:r>
      <w:proofErr w:type="gramEnd"/>
      <w:r w:rsidRPr="00681CFB">
        <w:rPr>
          <w:sz w:val="24"/>
          <w:szCs w:val="24"/>
          <w:lang w:val="en-US"/>
        </w:rPr>
        <w:t xml:space="preserve"> students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 xml:space="preserve">Support teachers:  0/2 </w:t>
      </w:r>
      <w:proofErr w:type="gramStart"/>
      <w:r w:rsidRPr="00681CFB">
        <w:rPr>
          <w:sz w:val="24"/>
          <w:szCs w:val="24"/>
          <w:lang w:val="en-US"/>
        </w:rPr>
        <w:t>It</w:t>
      </w:r>
      <w:proofErr w:type="gramEnd"/>
      <w:r w:rsidRPr="00681CFB">
        <w:rPr>
          <w:sz w:val="24"/>
          <w:szCs w:val="24"/>
          <w:lang w:val="en-US"/>
        </w:rPr>
        <w:t xml:space="preserve"> depends. Better more teachers, at least 1 support teachers in each school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 xml:space="preserve">Diversity: organizing international events, include </w:t>
      </w:r>
      <w:proofErr w:type="gramStart"/>
      <w:r w:rsidRPr="00681CFB">
        <w:rPr>
          <w:sz w:val="24"/>
          <w:szCs w:val="24"/>
          <w:lang w:val="en-US"/>
        </w:rPr>
        <w:t>emotional  intelligence</w:t>
      </w:r>
      <w:proofErr w:type="gramEnd"/>
      <w:r w:rsidRPr="00681CFB">
        <w:rPr>
          <w:sz w:val="24"/>
          <w:szCs w:val="24"/>
          <w:lang w:val="en-US"/>
        </w:rPr>
        <w:t>, more dynamic lessons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Disciplinary measures: expulsion or isolation, marking down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Dropouts or truancy: checklist, internet app, talks with parents or teachers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 xml:space="preserve">Breaks: 15 usually, 30/50 minutes lunch, </w:t>
      </w:r>
      <w:proofErr w:type="gramStart"/>
      <w:r w:rsidRPr="00681CFB">
        <w:rPr>
          <w:sz w:val="24"/>
          <w:szCs w:val="24"/>
          <w:lang w:val="en-US"/>
        </w:rPr>
        <w:t>breaks</w:t>
      </w:r>
      <w:proofErr w:type="gramEnd"/>
      <w:r w:rsidRPr="00681CFB">
        <w:rPr>
          <w:sz w:val="24"/>
          <w:szCs w:val="24"/>
          <w:lang w:val="en-US"/>
        </w:rPr>
        <w:t xml:space="preserve"> depending on the length of school day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Lessons: 60/75 minutes, about 5 ó 6 periods a day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 xml:space="preserve">Teaching per week: 20 hours per week </w:t>
      </w:r>
      <w:proofErr w:type="gramStart"/>
      <w:r w:rsidRPr="00681CFB">
        <w:rPr>
          <w:sz w:val="24"/>
          <w:szCs w:val="24"/>
          <w:lang w:val="en-US"/>
        </w:rPr>
        <w:t>( 10</w:t>
      </w:r>
      <w:proofErr w:type="gramEnd"/>
      <w:r w:rsidRPr="00681CFB">
        <w:rPr>
          <w:sz w:val="24"/>
          <w:szCs w:val="24"/>
          <w:lang w:val="en-US"/>
        </w:rPr>
        <w:t>/16 in some cases.</w:t>
      </w:r>
    </w:p>
    <w:p w:rsid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Choice of education paths or subjects: 13/16 years</w:t>
      </w:r>
    </w:p>
    <w:p w:rsidR="00681CFB" w:rsidRDefault="00681CFB" w:rsidP="00681CF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Group 2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DIVERSITY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-Wide range of different people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-Pretty good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SOLUTIONS TO PROBLEMS (ABSENTISM)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-Changing the teaching process to make it more attractive to students</w:t>
      </w:r>
    </w:p>
    <w:p w:rsidR="00681CFB" w:rsidRP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-To reduce the amount of homework teachers send to us</w:t>
      </w:r>
    </w:p>
    <w:p w:rsidR="00681CFB" w:rsidRDefault="00681CFB" w:rsidP="00681CFB">
      <w:pPr>
        <w:rPr>
          <w:sz w:val="24"/>
          <w:szCs w:val="24"/>
          <w:lang w:val="en-US"/>
        </w:rPr>
      </w:pPr>
      <w:r w:rsidRPr="00681CFB">
        <w:rPr>
          <w:sz w:val="24"/>
          <w:szCs w:val="24"/>
          <w:lang w:val="en-US"/>
        </w:rPr>
        <w:t>-Time to do homework in the lessons</w:t>
      </w:r>
    </w:p>
    <w:p w:rsidR="00681CFB" w:rsidRDefault="00681CFB" w:rsidP="00681CFB">
      <w:pPr>
        <w:rPr>
          <w:sz w:val="24"/>
          <w:szCs w:val="24"/>
          <w:lang w:val="en-US"/>
        </w:rPr>
      </w:pPr>
    </w:p>
    <w:p w:rsidR="00681CFB" w:rsidRDefault="00681CFB" w:rsidP="00681CF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Group 3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Spain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2 UK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Italy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4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Finland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5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Germany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6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Poland</w:t>
            </w:r>
            <w:proofErr w:type="spellEnd"/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Student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classroom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Ratio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It's ok how it 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It's OK how it 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Ok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how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is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In some cases there might be too many more courses. It could be solved with money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It's ok how it is</w:t>
            </w: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Support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teachers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in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classroom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could hire some support teacher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fine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should have 3 or 4 support teachers.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There could be ones in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f.ex.math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. It could be solved money.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two</w:t>
            </w:r>
            <w:proofErr w:type="spellEnd"/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Attention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to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diversity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could pay more attention to students with disabilities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No need, we don't have it to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deak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 with 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We have to pay more attention to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stude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ats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 with special needs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More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international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happenings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More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international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happenings</w:t>
            </w: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Disciplinary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measures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could be less severe with the students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They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too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strict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They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too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short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None needed everyone is responsible for own actions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It's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ok</w:t>
            </w: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Reducing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dropout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and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truency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could have a more flexible timetable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They have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deam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 with A with attendance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We need a more flexible time table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It's fine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ar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 it 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They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okay</w:t>
            </w:r>
            <w:proofErr w:type="spellEnd"/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Length of class and how many days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If students were punctual, we could have 45 min. lessons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They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are fine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They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are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okay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Maybe it could be 60 min but 75 it's quite ok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How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many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breaks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It could be better if we had two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fine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Fine at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is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Teaching time per teaching per week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 xml:space="preserve">Some teachers work too much and </w:t>
            </w: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lastRenderedPageBreak/>
              <w:t>another ones don't. We should give them equal lessons.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lastRenderedPageBreak/>
              <w:t>Don't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know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It's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okay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12BB" w:rsidRPr="000D12BB" w:rsidTr="00320CB6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lastRenderedPageBreak/>
              <w:t>Age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for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using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options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We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think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>it's</w:t>
            </w:r>
            <w:proofErr w:type="spellEnd"/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eastAsia="zh-CN" w:bidi="hi-IN"/>
              </w:rPr>
              <w:t xml:space="preserve"> ok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Maybe earlier or more options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  <w:r w:rsidRPr="000D12BB"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  <w:t>Maybe too early to choose about your future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2BB" w:rsidRPr="000D12BB" w:rsidRDefault="000D12BB" w:rsidP="000D12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DejaVu Sans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81CFB" w:rsidRDefault="00681CFB" w:rsidP="00681CFB">
      <w:pPr>
        <w:rPr>
          <w:sz w:val="24"/>
          <w:szCs w:val="24"/>
          <w:lang w:val="en-US"/>
        </w:rPr>
      </w:pPr>
    </w:p>
    <w:p w:rsidR="000D12BB" w:rsidRPr="000D12BB" w:rsidRDefault="000D12BB" w:rsidP="000D12BB">
      <w:pPr>
        <w:rPr>
          <w:sz w:val="24"/>
          <w:szCs w:val="24"/>
          <w:u w:val="single"/>
          <w:lang w:val="en-US"/>
        </w:rPr>
      </w:pPr>
      <w:r w:rsidRPr="000D12BB">
        <w:rPr>
          <w:sz w:val="24"/>
          <w:szCs w:val="24"/>
          <w:u w:val="single"/>
          <w:lang w:val="en-US"/>
        </w:rPr>
        <w:t>PROBLEMS:</w:t>
      </w:r>
    </w:p>
    <w:p w:rsidR="000D12BB" w:rsidRPr="000D12BB" w:rsidRDefault="000D12BB" w:rsidP="000D12BB">
      <w:pPr>
        <w:rPr>
          <w:sz w:val="24"/>
          <w:szCs w:val="24"/>
          <w:lang w:val="en-US"/>
        </w:rPr>
      </w:pPr>
      <w:proofErr w:type="gramStart"/>
      <w:r w:rsidRPr="000D12BB">
        <w:rPr>
          <w:sz w:val="24"/>
          <w:szCs w:val="24"/>
          <w:lang w:val="en-US"/>
        </w:rPr>
        <w:t>racism</w:t>
      </w:r>
      <w:proofErr w:type="gramEnd"/>
      <w:r w:rsidRPr="000D12BB">
        <w:rPr>
          <w:sz w:val="24"/>
          <w:szCs w:val="24"/>
          <w:lang w:val="en-US"/>
        </w:rPr>
        <w:t>: there are a lot of people that don't respect other people's culture or religious</w:t>
      </w:r>
    </w:p>
    <w:p w:rsidR="000D12BB" w:rsidRPr="000D12BB" w:rsidRDefault="000D12BB" w:rsidP="000D12BB">
      <w:pPr>
        <w:rPr>
          <w:sz w:val="24"/>
          <w:szCs w:val="24"/>
          <w:lang w:val="en-US"/>
        </w:rPr>
      </w:pPr>
      <w:proofErr w:type="gramStart"/>
      <w:r w:rsidRPr="000D12BB">
        <w:rPr>
          <w:sz w:val="24"/>
          <w:szCs w:val="24"/>
          <w:lang w:val="en-US"/>
        </w:rPr>
        <w:t>and</w:t>
      </w:r>
      <w:proofErr w:type="gramEnd"/>
      <w:r w:rsidRPr="000D12BB">
        <w:rPr>
          <w:sz w:val="24"/>
          <w:szCs w:val="24"/>
          <w:lang w:val="en-US"/>
        </w:rPr>
        <w:t xml:space="preserve"> this can annoy those students who are being attacked.</w:t>
      </w:r>
    </w:p>
    <w:p w:rsidR="000D12BB" w:rsidRDefault="000D12BB" w:rsidP="000D12BB">
      <w:pPr>
        <w:rPr>
          <w:sz w:val="24"/>
          <w:szCs w:val="24"/>
          <w:lang w:val="en-US"/>
        </w:rPr>
      </w:pPr>
      <w:r w:rsidRPr="000D12BB">
        <w:rPr>
          <w:sz w:val="24"/>
          <w:szCs w:val="24"/>
          <w:lang w:val="en-US"/>
        </w:rPr>
        <w:t xml:space="preserve"> In UK and Italy students who are racist or they bully someone they can be expelled of their high school.</w:t>
      </w:r>
    </w:p>
    <w:p w:rsidR="000D12BB" w:rsidRDefault="000D12BB" w:rsidP="000D12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Group 4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Diversity in Education</w:t>
      </w:r>
      <w:bookmarkStart w:id="0" w:name="_GoBack"/>
      <w:bookmarkEnd w:id="0"/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-Students classroom ratio: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proofErr w:type="gramStart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25-30 pupils per classroom.</w:t>
      </w:r>
      <w:proofErr w:type="gramEnd"/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18 in (Poland and Italy)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Measures: We think that is better for there to be </w:t>
      </w:r>
      <w:proofErr w:type="gramStart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less</w:t>
      </w:r>
      <w:proofErr w:type="gramEnd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 pupils in the class.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-Support teachers in the classroom: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1 or 2 in each class (depends on the country)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Measures: we want more support teachers and more integration.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-Main measures for diversity: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We have a “crisis of values” so we think that we should organizes international events and include emotional intelligence in the behavior of the teachers and more dynamic lessons.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-More </w:t>
      </w:r>
      <w:proofErr w:type="spellStart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disciplanary</w:t>
      </w:r>
      <w:proofErr w:type="spellEnd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 measures: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We have expulsion and a class to do homework in.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Measures: Isolation and expulsion (basically the same)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-Reasons to reduce truancy: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-Length of class period and how many breaks we have in a day: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We have 1h and we thinks </w:t>
      </w:r>
      <w:proofErr w:type="gramStart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it's</w:t>
      </w:r>
      <w:proofErr w:type="gramEnd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 ok.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We have classes 5 hours a </w:t>
      </w:r>
      <w:proofErr w:type="gramStart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day ,</w:t>
      </w:r>
      <w:proofErr w:type="gramEnd"/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 5 times a week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(Italy including Saturday)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-Teaching time per teacher a week: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20-22 h and we think that it's ok.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And the age to choice “subjects” is in 14, 25 and 16 years old.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>We think that 16 is the best age to choose.</w:t>
      </w:r>
    </w:p>
    <w:p w:rsidR="000D12BB" w:rsidRPr="000D12BB" w:rsidRDefault="000D12BB" w:rsidP="000D12BB">
      <w:pPr>
        <w:widowControl w:val="0"/>
        <w:tabs>
          <w:tab w:val="left" w:pos="1680"/>
          <w:tab w:val="left" w:pos="1860"/>
        </w:tabs>
        <w:suppressAutoHyphens/>
        <w:autoSpaceDN w:val="0"/>
        <w:spacing w:after="0" w:line="240" w:lineRule="auto"/>
        <w:ind w:hanging="3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</w:pPr>
      <w:r w:rsidRPr="000D12BB">
        <w:rPr>
          <w:rFonts w:ascii="Times New Roman" w:eastAsia="DejaVu Sans" w:hAnsi="Times New Roman" w:cs="DejaVu Sans"/>
          <w:kern w:val="3"/>
          <w:sz w:val="24"/>
          <w:szCs w:val="24"/>
          <w:lang w:val="en-US" w:eastAsia="es-ES"/>
        </w:rPr>
        <w:t xml:space="preserve"> </w:t>
      </w:r>
    </w:p>
    <w:p w:rsidR="000D12BB" w:rsidRPr="000D12BB" w:rsidRDefault="000D12BB" w:rsidP="000D12BB">
      <w:pPr>
        <w:rPr>
          <w:sz w:val="24"/>
          <w:szCs w:val="24"/>
          <w:lang w:val="en-US"/>
        </w:rPr>
      </w:pPr>
    </w:p>
    <w:p w:rsidR="00681CFB" w:rsidRPr="00681CFB" w:rsidRDefault="00681CFB" w:rsidP="00681CFB">
      <w:pPr>
        <w:rPr>
          <w:sz w:val="24"/>
          <w:szCs w:val="24"/>
          <w:lang w:val="en-US"/>
        </w:rPr>
      </w:pPr>
    </w:p>
    <w:p w:rsidR="00681CFB" w:rsidRPr="00681CFB" w:rsidRDefault="00681CFB" w:rsidP="00BD7603">
      <w:pPr>
        <w:rPr>
          <w:b/>
          <w:sz w:val="24"/>
          <w:szCs w:val="24"/>
          <w:u w:val="single"/>
          <w:lang w:val="en-US"/>
        </w:rPr>
      </w:pPr>
    </w:p>
    <w:p w:rsidR="00681CFB" w:rsidRPr="00681CFB" w:rsidRDefault="00681CFB" w:rsidP="00BD760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</w:t>
      </w:r>
    </w:p>
    <w:p w:rsidR="00BD7603" w:rsidRPr="00BD7603" w:rsidRDefault="00BD7603" w:rsidP="00D95749">
      <w:pPr>
        <w:rPr>
          <w:lang w:val="en-US"/>
        </w:rPr>
      </w:pPr>
    </w:p>
    <w:p w:rsidR="00076297" w:rsidRPr="00BD7603" w:rsidRDefault="00076297" w:rsidP="00D95749">
      <w:pPr>
        <w:tabs>
          <w:tab w:val="left" w:pos="3360"/>
        </w:tabs>
        <w:rPr>
          <w:lang w:val="en-US"/>
        </w:rPr>
      </w:pPr>
    </w:p>
    <w:p w:rsidR="00076297" w:rsidRPr="00076297" w:rsidRDefault="00076297" w:rsidP="00076297">
      <w:pPr>
        <w:rPr>
          <w:sz w:val="28"/>
          <w:szCs w:val="28"/>
          <w:lang w:val="en-US"/>
        </w:rPr>
      </w:pPr>
      <w:r w:rsidRPr="00076297">
        <w:rPr>
          <w:sz w:val="28"/>
          <w:szCs w:val="28"/>
          <w:lang w:val="en-US"/>
        </w:rPr>
        <w:t>This work is licensed under the Creative Commons Attribution-</w:t>
      </w:r>
      <w:proofErr w:type="spellStart"/>
      <w:r w:rsidRPr="00076297">
        <w:rPr>
          <w:sz w:val="28"/>
          <w:szCs w:val="28"/>
          <w:lang w:val="en-US"/>
        </w:rPr>
        <w:t>NonCommercial</w:t>
      </w:r>
      <w:proofErr w:type="spellEnd"/>
      <w:r w:rsidRPr="00076297">
        <w:rPr>
          <w:sz w:val="28"/>
          <w:szCs w:val="28"/>
          <w:lang w:val="en-US"/>
        </w:rPr>
        <w:t>-</w:t>
      </w:r>
      <w:proofErr w:type="spellStart"/>
      <w:r w:rsidRPr="00076297">
        <w:rPr>
          <w:sz w:val="28"/>
          <w:szCs w:val="28"/>
          <w:lang w:val="en-US"/>
        </w:rPr>
        <w:t>ShareAlike</w:t>
      </w:r>
      <w:proofErr w:type="spellEnd"/>
      <w:r w:rsidRPr="00076297">
        <w:rPr>
          <w:sz w:val="28"/>
          <w:szCs w:val="28"/>
          <w:lang w:val="en-US"/>
        </w:rPr>
        <w:t xml:space="preserve"> 4.0 International License. To view a copy of this license, visit </w:t>
      </w:r>
      <w:hyperlink r:id="rId8" w:history="1">
        <w:r w:rsidRPr="00076297">
          <w:rPr>
            <w:color w:val="0000FF"/>
            <w:sz w:val="28"/>
            <w:szCs w:val="28"/>
            <w:u w:val="single"/>
            <w:lang w:val="en-US"/>
          </w:rPr>
          <w:t>http://creativecommons.org/licenses/by-nc-sa/4.0/</w:t>
        </w:r>
      </w:hyperlink>
      <w:r w:rsidRPr="00076297">
        <w:rPr>
          <w:sz w:val="28"/>
          <w:szCs w:val="28"/>
          <w:lang w:val="en-US"/>
        </w:rPr>
        <w:t>.</w:t>
      </w:r>
    </w:p>
    <w:p w:rsidR="00076297" w:rsidRPr="00076297" w:rsidRDefault="00900B66" w:rsidP="0007629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Descripción: Licencia Creative Commons" style="width:66pt;height:23.25pt;visibility:visible;mso-wrap-style:square">
            <v:imagedata r:id="rId9" o:title="Licencia Creative Commons"/>
          </v:shape>
        </w:pict>
      </w:r>
    </w:p>
    <w:p w:rsidR="00076297" w:rsidRDefault="00076297" w:rsidP="00D95749">
      <w:pPr>
        <w:tabs>
          <w:tab w:val="left" w:pos="3360"/>
        </w:tabs>
      </w:pPr>
    </w:p>
    <w:p w:rsidR="00076297" w:rsidRPr="00D95749" w:rsidRDefault="00076297" w:rsidP="00D95749">
      <w:pPr>
        <w:tabs>
          <w:tab w:val="left" w:pos="3360"/>
        </w:tabs>
      </w:pPr>
    </w:p>
    <w:sectPr w:rsidR="00076297" w:rsidRPr="00D95749" w:rsidSect="00F75E8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66" w:rsidRDefault="00900B66" w:rsidP="0075566A">
      <w:pPr>
        <w:spacing w:after="0" w:line="240" w:lineRule="auto"/>
      </w:pPr>
      <w:r>
        <w:separator/>
      </w:r>
    </w:p>
  </w:endnote>
  <w:endnote w:type="continuationSeparator" w:id="0">
    <w:p w:rsidR="00900B66" w:rsidRDefault="00900B66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LuzSans-Book"/>
    <w:panose1 w:val="020B0603030804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900B66">
    <w:pPr>
      <w:pStyle w:val="Piedepgina"/>
      <w:rPr>
        <w:lang w:val="en-US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45pt;margin-top:-22.05pt;width:420.75pt;height:1.5pt;z-index:2" o:connectortype="straight" strokecolor="#8db3e2" strokeweight="1.5pt"/>
      </w:pict>
    </w:r>
    <w:r w:rsidR="000752F3" w:rsidRPr="008E6F90">
      <w:rPr>
        <w:b/>
        <w:lang w:val="en-US"/>
      </w:rPr>
      <w:t xml:space="preserve">This project is funded by the European Union under Erasmus+ </w:t>
    </w:r>
    <w:proofErr w:type="spellStart"/>
    <w:r w:rsidR="000752F3" w:rsidRPr="008E6F90">
      <w:rPr>
        <w:b/>
        <w:lang w:val="en-US"/>
      </w:rPr>
      <w:t>programme</w:t>
    </w:r>
    <w:proofErr w:type="spellEnd"/>
    <w:r>
      <w:rPr>
        <w:noProof/>
        <w:lang w:val="en-US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2" type="#_x0000_t5" style="position:absolute;margin-left:1068.2pt;margin-top:0;width:167.4pt;height:161.8pt;z-index:1;mso-position-horizontal:right;mso-position-horizontal-relative:page;mso-position-vertical:bottom;mso-position-vertical-relative:page" adj="21600" fillcolor="#d2eaf1" stroked="f">
          <v:textbox style="mso-next-textbox:#_x0000_s2052">
            <w:txbxContent>
              <w:p w:rsidR="000752F3" w:rsidRDefault="005A1B38" w:rsidP="00D601AC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0D12BB" w:rsidRPr="000D12BB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3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66" w:rsidRDefault="00900B66" w:rsidP="0075566A">
      <w:pPr>
        <w:spacing w:after="0" w:line="240" w:lineRule="auto"/>
      </w:pPr>
      <w:r>
        <w:separator/>
      </w:r>
    </w:p>
  </w:footnote>
  <w:footnote w:type="continuationSeparator" w:id="0">
    <w:p w:rsidR="00900B66" w:rsidRDefault="00900B66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900B66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alt="Erasmus +" style="position:absolute;margin-left:273.45pt;margin-top:-2.4pt;width:187.5pt;height:41.25pt;z-index:3;visibility:visible;mso-position-horizontal-relative:text;mso-position-vertical-relative:text">
          <v:imagedata r:id="rId1" o:title=""/>
          <w10:wrap type="square"/>
        </v:shape>
      </w:pict>
    </w:r>
    <w:r w:rsidR="000752F3" w:rsidRPr="00673E0B">
      <w:rPr>
        <w:b/>
        <w:i/>
        <w:color w:val="00B050"/>
        <w:lang w:val="en-US"/>
      </w:rPr>
      <w:t>ITLP AT EASE</w:t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47"/>
    <w:rsid w:val="000752F3"/>
    <w:rsid w:val="00076297"/>
    <w:rsid w:val="000D12BB"/>
    <w:rsid w:val="000E6818"/>
    <w:rsid w:val="00192041"/>
    <w:rsid w:val="002D7799"/>
    <w:rsid w:val="00300D81"/>
    <w:rsid w:val="00321378"/>
    <w:rsid w:val="003E6BE7"/>
    <w:rsid w:val="004403AD"/>
    <w:rsid w:val="00484B16"/>
    <w:rsid w:val="00495D1D"/>
    <w:rsid w:val="00514218"/>
    <w:rsid w:val="005A1B38"/>
    <w:rsid w:val="00654E96"/>
    <w:rsid w:val="00673E0B"/>
    <w:rsid w:val="00681CFB"/>
    <w:rsid w:val="0075566A"/>
    <w:rsid w:val="007E6F94"/>
    <w:rsid w:val="008379B0"/>
    <w:rsid w:val="008D432E"/>
    <w:rsid w:val="008E3085"/>
    <w:rsid w:val="008E6F90"/>
    <w:rsid w:val="00900B66"/>
    <w:rsid w:val="0092169C"/>
    <w:rsid w:val="00931349"/>
    <w:rsid w:val="00934E9B"/>
    <w:rsid w:val="00991F25"/>
    <w:rsid w:val="009C447D"/>
    <w:rsid w:val="009E1700"/>
    <w:rsid w:val="009F0B47"/>
    <w:rsid w:val="00AA42AF"/>
    <w:rsid w:val="00AB3F2F"/>
    <w:rsid w:val="00B456E1"/>
    <w:rsid w:val="00BB01B7"/>
    <w:rsid w:val="00BB42F0"/>
    <w:rsid w:val="00BD7603"/>
    <w:rsid w:val="00C75CCE"/>
    <w:rsid w:val="00CA66E4"/>
    <w:rsid w:val="00D601AC"/>
    <w:rsid w:val="00D67193"/>
    <w:rsid w:val="00D95749"/>
    <w:rsid w:val="00DD320E"/>
    <w:rsid w:val="00E72B77"/>
    <w:rsid w:val="00E96FB2"/>
    <w:rsid w:val="00E9707C"/>
    <w:rsid w:val="00EF7D95"/>
    <w:rsid w:val="00F57CED"/>
    <w:rsid w:val="00F75E8D"/>
    <w:rsid w:val="00F81BE0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  <w:style w:type="table" w:styleId="Tablaconcuadrcula">
    <w:name w:val="Table Grid"/>
    <w:basedOn w:val="Tablanormal"/>
    <w:locked/>
    <w:rsid w:val="0051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subject/>
  <dc:creator>JavierGuzmán</dc:creator>
  <cp:keywords/>
  <dc:description/>
  <cp:lastModifiedBy>JavierGuzmán</cp:lastModifiedBy>
  <cp:revision>11</cp:revision>
  <dcterms:created xsi:type="dcterms:W3CDTF">2015-10-30T18:50:00Z</dcterms:created>
  <dcterms:modified xsi:type="dcterms:W3CDTF">2016-07-06T09:25:00Z</dcterms:modified>
</cp:coreProperties>
</file>