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40C" w:rsidRPr="0028140C" w:rsidRDefault="0028140C" w:rsidP="00B56293">
      <w:pPr>
        <w:pStyle w:val="Ttulo1"/>
        <w:jc w:val="center"/>
        <w:rPr>
          <w:rFonts w:ascii="Gabriola" w:hAnsi="Gabriola"/>
          <w:i/>
          <w:iCs/>
          <w:color w:val="333333"/>
          <w:sz w:val="52"/>
          <w:szCs w:val="52"/>
          <w:u w:val="single"/>
          <w:lang w:val="en-US"/>
        </w:rPr>
      </w:pPr>
      <w:r w:rsidRPr="0028140C">
        <w:rPr>
          <w:rFonts w:ascii="Gabriola" w:hAnsi="Gabriola"/>
          <w:i/>
          <w:iCs/>
          <w:color w:val="333333"/>
          <w:sz w:val="52"/>
          <w:szCs w:val="52"/>
          <w:u w:val="single"/>
          <w:lang w:val="en-US"/>
        </w:rPr>
        <w:t>Requirements for a Business in Spain</w:t>
      </w:r>
    </w:p>
    <w:p w:rsidR="006513AB" w:rsidRPr="0028140C" w:rsidRDefault="006513AB" w:rsidP="00B56293">
      <w:pPr>
        <w:pStyle w:val="Ttulo3"/>
        <w:spacing w:before="300" w:after="150" w:line="264" w:lineRule="auto"/>
        <w:rPr>
          <w:rFonts w:ascii="Berlin Sans FB" w:hAnsi="Berlin Sans FB"/>
          <w:b w:val="0"/>
          <w:bCs w:val="0"/>
          <w:i/>
          <w:iCs/>
          <w:color w:val="333333"/>
          <w:sz w:val="24"/>
          <w:szCs w:val="24"/>
          <w:lang w:val="en-US"/>
        </w:rPr>
      </w:pPr>
      <w:r w:rsidRPr="0028140C">
        <w:rPr>
          <w:rFonts w:ascii="Berlin Sans FB" w:hAnsi="Berlin Sans FB"/>
          <w:b w:val="0"/>
          <w:bCs w:val="0"/>
          <w:i/>
          <w:iCs/>
          <w:color w:val="333333"/>
          <w:sz w:val="24"/>
          <w:szCs w:val="24"/>
          <w:lang w:val="en-US"/>
        </w:rPr>
        <w:t>Registration of the Company Name</w:t>
      </w:r>
    </w:p>
    <w:p w:rsidR="006513AB" w:rsidRPr="0028140C" w:rsidRDefault="006513AB" w:rsidP="00B56293">
      <w:pPr>
        <w:pStyle w:val="Textbody"/>
        <w:spacing w:after="150" w:line="300" w:lineRule="atLeast"/>
        <w:rPr>
          <w:lang w:val="en-US"/>
        </w:rPr>
      </w:pPr>
      <w:r w:rsidRPr="0028140C">
        <w:rPr>
          <w:rFonts w:ascii="proxima-nova, sans-serif" w:hAnsi="proxima-nova, sans-serif"/>
          <w:color w:val="333333"/>
          <w:lang w:val="en-US"/>
        </w:rPr>
        <w:t>An application must be made for a Certificate of Uniqueness, to prove that the name of the company is not already registered. This c</w:t>
      </w:r>
      <w:r w:rsidR="0028140C">
        <w:rPr>
          <w:rFonts w:ascii="proxima-nova, sans-serif" w:hAnsi="proxima-nova, sans-serif"/>
          <w:color w:val="333333"/>
          <w:lang w:val="en-US"/>
        </w:rPr>
        <w:t xml:space="preserve">an be obtained from the Central </w:t>
      </w:r>
      <w:r w:rsidRPr="0028140C">
        <w:rPr>
          <w:rFonts w:ascii="proxima-nova, sans-serif" w:hAnsi="proxima-nova, sans-serif"/>
          <w:color w:val="333333"/>
          <w:lang w:val="en-US"/>
        </w:rPr>
        <w:t>Commercial Registry</w:t>
      </w:r>
      <w:r w:rsidRPr="0028140C">
        <w:rPr>
          <w:rStyle w:val="StrongEmphasis"/>
          <w:rFonts w:ascii="proxima-nova, sans-serif" w:hAnsi="proxima-nova, sans-serif"/>
          <w:bCs/>
          <w:color w:val="000066"/>
          <w:lang w:val="en-US"/>
        </w:rPr>
        <w:t xml:space="preserve"> </w:t>
      </w:r>
      <w:r w:rsidRPr="0028140C">
        <w:rPr>
          <w:rFonts w:ascii="proxima-nova, sans-serif" w:hAnsi="proxima-nova, sans-serif"/>
          <w:color w:val="333333"/>
          <w:lang w:val="en-US"/>
        </w:rPr>
        <w:t>for a small fee.</w:t>
      </w:r>
    </w:p>
    <w:p w:rsidR="006513AB" w:rsidRPr="0028140C" w:rsidRDefault="006513AB" w:rsidP="00B56293">
      <w:pPr>
        <w:pStyle w:val="Ttulo3"/>
        <w:spacing w:before="300" w:after="150" w:line="264" w:lineRule="auto"/>
        <w:rPr>
          <w:rFonts w:ascii="Berlin Sans FB" w:hAnsi="Berlin Sans FB"/>
          <w:b w:val="0"/>
          <w:bCs w:val="0"/>
          <w:i/>
          <w:iCs/>
          <w:sz w:val="24"/>
          <w:szCs w:val="24"/>
          <w:lang w:val="en-US"/>
        </w:rPr>
      </w:pPr>
      <w:r w:rsidRPr="0028140C">
        <w:rPr>
          <w:rFonts w:ascii="Berlin Sans FB" w:hAnsi="Berlin Sans FB"/>
          <w:b w:val="0"/>
          <w:bCs w:val="0"/>
          <w:i/>
          <w:iCs/>
          <w:color w:val="333333"/>
          <w:sz w:val="24"/>
          <w:szCs w:val="24"/>
          <w:lang w:val="en-US"/>
        </w:rPr>
        <w:t>Open a Bank Account</w:t>
      </w:r>
    </w:p>
    <w:p w:rsidR="006513AB" w:rsidRPr="0028140C" w:rsidRDefault="006513AB" w:rsidP="00B56293">
      <w:pPr>
        <w:pStyle w:val="Textbody"/>
        <w:spacing w:after="150" w:line="300" w:lineRule="atLeast"/>
        <w:rPr>
          <w:rFonts w:ascii="proxima-nova, sans-serif" w:hAnsi="proxima-nova, sans-serif"/>
          <w:color w:val="333333"/>
          <w:lang w:val="en-US"/>
        </w:rPr>
      </w:pPr>
      <w:r w:rsidRPr="0028140C">
        <w:rPr>
          <w:rFonts w:ascii="proxima-nova, sans-serif" w:hAnsi="proxima-nova, sans-serif"/>
          <w:color w:val="333333"/>
          <w:lang w:val="en-US"/>
        </w:rPr>
        <w:t>A bank account must be opened and the capital deposited. The amount that will need to be deposited will depend on the type of company that is to be set up. A deposit certificate will then be issued.</w:t>
      </w:r>
    </w:p>
    <w:p w:rsidR="006513AB" w:rsidRPr="0028140C" w:rsidRDefault="006513AB" w:rsidP="00B56293">
      <w:pPr>
        <w:pStyle w:val="Ttulo3"/>
        <w:spacing w:before="300" w:after="150" w:line="264" w:lineRule="auto"/>
        <w:rPr>
          <w:rFonts w:ascii="Berlin Sans FB" w:hAnsi="Berlin Sans FB"/>
          <w:b w:val="0"/>
          <w:bCs w:val="0"/>
          <w:i/>
          <w:iCs/>
          <w:color w:val="333333"/>
          <w:sz w:val="24"/>
          <w:szCs w:val="24"/>
          <w:lang w:val="en-US"/>
        </w:rPr>
      </w:pPr>
      <w:r w:rsidRPr="0028140C">
        <w:rPr>
          <w:rFonts w:ascii="Berlin Sans FB" w:hAnsi="Berlin Sans FB"/>
          <w:b w:val="0"/>
          <w:bCs w:val="0"/>
          <w:i/>
          <w:iCs/>
          <w:color w:val="333333"/>
          <w:sz w:val="24"/>
          <w:szCs w:val="24"/>
          <w:lang w:val="en-US"/>
        </w:rPr>
        <w:t>Obtain a Public Deed of Incorporation</w:t>
      </w:r>
    </w:p>
    <w:p w:rsidR="006513AB" w:rsidRPr="0028140C" w:rsidRDefault="006513AB" w:rsidP="00B56293">
      <w:pPr>
        <w:pStyle w:val="Textbody"/>
        <w:spacing w:after="150" w:line="300" w:lineRule="atLeast"/>
        <w:rPr>
          <w:rFonts w:ascii="proxima-nova, sans-serif" w:hAnsi="proxima-nova, sans-serif"/>
          <w:color w:val="333333"/>
          <w:lang w:val="en-US"/>
        </w:rPr>
      </w:pPr>
      <w:r w:rsidRPr="0028140C">
        <w:rPr>
          <w:rFonts w:ascii="proxima-nova, sans-serif" w:hAnsi="proxima-nova, sans-serif"/>
          <w:color w:val="333333"/>
          <w:lang w:val="en-US"/>
        </w:rPr>
        <w:t xml:space="preserve">This will need to be done before a notary. </w:t>
      </w:r>
      <w:proofErr w:type="gramStart"/>
      <w:r w:rsidRPr="0028140C">
        <w:rPr>
          <w:rFonts w:ascii="proxima-nova, sans-serif" w:hAnsi="proxima-nova, sans-serif"/>
          <w:color w:val="333333"/>
          <w:lang w:val="en-US"/>
        </w:rPr>
        <w:t>the</w:t>
      </w:r>
      <w:proofErr w:type="gramEnd"/>
      <w:r w:rsidRPr="0028140C">
        <w:rPr>
          <w:rFonts w:ascii="proxima-nova, sans-serif" w:hAnsi="proxima-nova, sans-serif"/>
          <w:color w:val="333333"/>
          <w:lang w:val="en-US"/>
        </w:rPr>
        <w:t xml:space="preserve"> public deed of incorporation will include the names of the company shareholders, the amount of shares held by each shareholder, the type of administrative body managing the company and the identity of the administrators or directors. The public deed of incorporation must also include the tax identification number of each shareholder as well as the bank deposit certificate and the Certificate of Uniqueness.</w:t>
      </w:r>
    </w:p>
    <w:p w:rsidR="006513AB" w:rsidRPr="0028140C" w:rsidRDefault="006513AB" w:rsidP="00B56293">
      <w:pPr>
        <w:pStyle w:val="Ttulo3"/>
        <w:spacing w:before="300" w:after="150" w:line="264" w:lineRule="auto"/>
        <w:rPr>
          <w:rFonts w:ascii="Berlin Sans FB" w:hAnsi="Berlin Sans FB"/>
          <w:b w:val="0"/>
          <w:bCs w:val="0"/>
          <w:i/>
          <w:iCs/>
          <w:color w:val="333333"/>
          <w:sz w:val="24"/>
          <w:szCs w:val="24"/>
          <w:lang w:val="en-US"/>
        </w:rPr>
      </w:pPr>
      <w:r w:rsidRPr="0028140C">
        <w:rPr>
          <w:rFonts w:ascii="Berlin Sans FB" w:hAnsi="Berlin Sans FB"/>
          <w:b w:val="0"/>
          <w:bCs w:val="0"/>
          <w:i/>
          <w:iCs/>
          <w:color w:val="333333"/>
          <w:sz w:val="24"/>
          <w:szCs w:val="24"/>
          <w:lang w:val="en-US"/>
        </w:rPr>
        <w:t>Apply for a CIF</w:t>
      </w:r>
    </w:p>
    <w:p w:rsidR="006513AB" w:rsidRPr="0028140C" w:rsidRDefault="006513AB" w:rsidP="00B56293">
      <w:pPr>
        <w:pStyle w:val="Textbody"/>
        <w:spacing w:after="150" w:line="300" w:lineRule="atLeast"/>
        <w:rPr>
          <w:lang w:val="en-US"/>
        </w:rPr>
      </w:pPr>
      <w:r w:rsidRPr="0028140C">
        <w:rPr>
          <w:rFonts w:ascii="proxima-nova, sans-serif" w:hAnsi="proxima-nova, sans-serif"/>
          <w:color w:val="333333"/>
          <w:lang w:val="en-US"/>
        </w:rPr>
        <w:t>An application must be made for a company tax identification code. This can be done at the Tax Office. A provisional number will be given straight away, and a permanent CIF number must be obtained within six months.</w:t>
      </w:r>
    </w:p>
    <w:p w:rsidR="006513AB" w:rsidRPr="0028140C" w:rsidRDefault="006513AB" w:rsidP="00B56293">
      <w:pPr>
        <w:pStyle w:val="Ttulo3"/>
        <w:spacing w:before="300" w:after="150" w:line="264" w:lineRule="auto"/>
        <w:rPr>
          <w:rFonts w:ascii="Berlin Sans FB" w:hAnsi="Berlin Sans FB"/>
          <w:b w:val="0"/>
          <w:bCs w:val="0"/>
          <w:i/>
          <w:iCs/>
          <w:color w:val="333333"/>
          <w:sz w:val="24"/>
          <w:szCs w:val="24"/>
          <w:lang w:val="en-US"/>
        </w:rPr>
      </w:pPr>
      <w:r w:rsidRPr="0028140C">
        <w:rPr>
          <w:rFonts w:ascii="Berlin Sans FB" w:hAnsi="Berlin Sans FB"/>
          <w:b w:val="0"/>
          <w:bCs w:val="0"/>
          <w:i/>
          <w:iCs/>
          <w:color w:val="333333"/>
          <w:sz w:val="24"/>
          <w:szCs w:val="24"/>
          <w:lang w:val="en-US"/>
        </w:rPr>
        <w:t>Pay Transfer Tax and Stamp Duty</w:t>
      </w:r>
    </w:p>
    <w:p w:rsidR="0028140C" w:rsidRPr="0028140C" w:rsidRDefault="006513AB" w:rsidP="0028140C">
      <w:pPr>
        <w:pStyle w:val="Textbody"/>
        <w:spacing w:after="150" w:line="300" w:lineRule="atLeast"/>
        <w:rPr>
          <w:lang w:val="en-US"/>
        </w:rPr>
      </w:pPr>
      <w:r w:rsidRPr="0028140C">
        <w:rPr>
          <w:rFonts w:ascii="proxima-nova, sans-serif" w:hAnsi="proxima-nova, sans-serif"/>
          <w:color w:val="333333"/>
          <w:lang w:val="en-US"/>
        </w:rPr>
        <w:t>The next step is to pay transfer tax and stamp duty at the local Tax Office of the province in which the company is incorporated. The deed of incorporation and the CIF will need to be presented and the cost is one percent of the company capital share. The payment must be made within 30 days following the public deed of incorporation.</w:t>
      </w:r>
      <w:r w:rsidR="0028140C" w:rsidRPr="0028140C">
        <w:rPr>
          <w:rStyle w:val="StrongEmphasis"/>
          <w:rFonts w:ascii="proxima-nova, sans-serif" w:hAnsi="proxima-nova, sans-serif"/>
          <w:bCs/>
          <w:i/>
          <w:iCs/>
          <w:color w:val="333333"/>
          <w:lang w:val="en-US"/>
        </w:rPr>
        <w:t xml:space="preserve"> </w:t>
      </w:r>
      <w:r w:rsidR="0028140C" w:rsidRPr="0028140C">
        <w:rPr>
          <w:rStyle w:val="StrongEmphasis"/>
          <w:rFonts w:ascii="proxima-nova, sans-serif" w:hAnsi="proxima-nova, sans-serif"/>
          <w:bCs/>
          <w:i/>
          <w:iCs/>
          <w:color w:val="333333"/>
          <w:lang w:val="en-US"/>
        </w:rPr>
        <w:t>Note</w:t>
      </w:r>
      <w:r w:rsidR="0028140C" w:rsidRPr="0028140C">
        <w:rPr>
          <w:rFonts w:ascii="proxima-nova, sans-serif" w:hAnsi="proxima-nova, sans-serif"/>
          <w:i/>
          <w:iCs/>
          <w:color w:val="333333"/>
          <w:u w:val="single"/>
          <w:lang w:val="en-US"/>
        </w:rPr>
        <w:t>:</w:t>
      </w:r>
      <w:r w:rsidR="0028140C" w:rsidRPr="0028140C">
        <w:rPr>
          <w:rFonts w:ascii="proxima-nova, sans-serif" w:hAnsi="proxima-nova, sans-serif"/>
          <w:color w:val="333333"/>
          <w:lang w:val="en-US"/>
        </w:rPr>
        <w:t xml:space="preserve"> Companies that are formed in the Canary Islands are not liable to pay stamp duty.</w:t>
      </w:r>
    </w:p>
    <w:p w:rsidR="006513AB" w:rsidRPr="0028140C" w:rsidRDefault="006513AB" w:rsidP="00B56293">
      <w:pPr>
        <w:pStyle w:val="Ttulo3"/>
        <w:spacing w:before="300" w:after="150" w:line="264" w:lineRule="auto"/>
        <w:rPr>
          <w:rFonts w:ascii="Berlin Sans FB" w:hAnsi="Berlin Sans FB"/>
          <w:b w:val="0"/>
          <w:bCs w:val="0"/>
          <w:i/>
          <w:iCs/>
          <w:color w:val="333333"/>
          <w:sz w:val="24"/>
          <w:szCs w:val="24"/>
          <w:lang w:val="en-US"/>
        </w:rPr>
      </w:pPr>
      <w:r w:rsidRPr="0028140C">
        <w:rPr>
          <w:rFonts w:ascii="Berlin Sans FB" w:hAnsi="Berlin Sans FB"/>
          <w:b w:val="0"/>
          <w:bCs w:val="0"/>
          <w:i/>
          <w:iCs/>
          <w:color w:val="333333"/>
          <w:sz w:val="24"/>
          <w:szCs w:val="24"/>
          <w:lang w:val="en-US"/>
        </w:rPr>
        <w:t>Register the Company</w:t>
      </w:r>
    </w:p>
    <w:p w:rsidR="006513AB" w:rsidRPr="0028140C" w:rsidRDefault="006513AB" w:rsidP="00B56293">
      <w:pPr>
        <w:pStyle w:val="Textbody"/>
        <w:spacing w:after="150" w:line="300" w:lineRule="atLeast"/>
        <w:rPr>
          <w:lang w:val="en-US"/>
        </w:rPr>
      </w:pPr>
      <w:r w:rsidRPr="0028140C">
        <w:rPr>
          <w:rFonts w:ascii="proxima-nova, sans-serif" w:hAnsi="proxima-nova, sans-serif"/>
          <w:color w:val="333333"/>
          <w:lang w:val="en-US"/>
        </w:rPr>
        <w:t>Once transfer tax has been paid the company needs to file the public deed of incorporation with the Central Commercial Registry in order for the company to be registered. Registrations costs will depend on a number of things including the number of shareholders and the capital invested. Registration must take place within two months of the date the public deed of incorporation was granted.</w:t>
      </w:r>
    </w:p>
    <w:p w:rsidR="006513AB" w:rsidRPr="0028140C" w:rsidRDefault="006513AB" w:rsidP="00B56293">
      <w:pPr>
        <w:pStyle w:val="Ttulo3"/>
        <w:spacing w:before="300" w:after="150" w:line="264" w:lineRule="auto"/>
        <w:rPr>
          <w:rFonts w:ascii="Berlin Sans FB" w:hAnsi="Berlin Sans FB"/>
          <w:b w:val="0"/>
          <w:bCs w:val="0"/>
          <w:i/>
          <w:iCs/>
          <w:color w:val="333333"/>
          <w:sz w:val="24"/>
          <w:szCs w:val="24"/>
          <w:lang w:val="en-US"/>
        </w:rPr>
      </w:pPr>
      <w:r w:rsidRPr="0028140C">
        <w:rPr>
          <w:rFonts w:ascii="Berlin Sans FB" w:hAnsi="Berlin Sans FB"/>
          <w:b w:val="0"/>
          <w:bCs w:val="0"/>
          <w:i/>
          <w:iCs/>
          <w:color w:val="333333"/>
          <w:sz w:val="24"/>
          <w:szCs w:val="24"/>
          <w:lang w:val="en-US"/>
        </w:rPr>
        <w:lastRenderedPageBreak/>
        <w:t>Submit a Formal Declaration to Start Activity</w:t>
      </w:r>
    </w:p>
    <w:p w:rsidR="006513AB" w:rsidRPr="0028140C" w:rsidRDefault="006513AB" w:rsidP="00B56293">
      <w:pPr>
        <w:pStyle w:val="Textbody"/>
        <w:spacing w:after="150" w:line="300" w:lineRule="atLeast"/>
        <w:rPr>
          <w:lang w:val="en-US"/>
        </w:rPr>
      </w:pPr>
      <w:r w:rsidRPr="0028140C">
        <w:rPr>
          <w:rFonts w:ascii="proxima-nova, sans-serif" w:hAnsi="proxima-nova, sans-serif"/>
          <w:color w:val="333333"/>
          <w:lang w:val="en-US"/>
        </w:rPr>
        <w:t>A formal declaration to start company activities needs to be filed at the local Tax Office.</w:t>
      </w:r>
    </w:p>
    <w:p w:rsidR="006513AB" w:rsidRPr="0028140C" w:rsidRDefault="006513AB" w:rsidP="00B56293">
      <w:pPr>
        <w:pStyle w:val="Ttulo3"/>
        <w:spacing w:before="300" w:after="150" w:line="264" w:lineRule="auto"/>
        <w:rPr>
          <w:rFonts w:ascii="Berlin Sans FB" w:hAnsi="Berlin Sans FB"/>
          <w:b w:val="0"/>
          <w:bCs w:val="0"/>
          <w:i/>
          <w:iCs/>
          <w:color w:val="333333"/>
          <w:sz w:val="24"/>
          <w:szCs w:val="24"/>
          <w:lang w:val="en-US"/>
        </w:rPr>
      </w:pPr>
      <w:r w:rsidRPr="0028140C">
        <w:rPr>
          <w:rFonts w:ascii="Berlin Sans FB" w:hAnsi="Berlin Sans FB"/>
          <w:b w:val="0"/>
          <w:bCs w:val="0"/>
          <w:i/>
          <w:iCs/>
          <w:color w:val="333333"/>
          <w:sz w:val="24"/>
          <w:szCs w:val="24"/>
          <w:lang w:val="en-US"/>
        </w:rPr>
        <w:t>Register for Tax</w:t>
      </w:r>
    </w:p>
    <w:p w:rsidR="006513AB" w:rsidRPr="0028140C" w:rsidRDefault="006513AB" w:rsidP="00B56293">
      <w:pPr>
        <w:pStyle w:val="Textbody"/>
        <w:spacing w:after="150" w:line="300" w:lineRule="atLeast"/>
        <w:rPr>
          <w:rFonts w:ascii="proxima-nova, sans-serif" w:hAnsi="proxima-nova, sans-serif"/>
          <w:color w:val="333333"/>
          <w:lang w:val="en-US"/>
        </w:rPr>
      </w:pPr>
      <w:r w:rsidRPr="0028140C">
        <w:rPr>
          <w:rFonts w:ascii="proxima-nova, sans-serif" w:hAnsi="proxima-nova, sans-serif"/>
          <w:color w:val="333333"/>
          <w:lang w:val="en-US"/>
        </w:rPr>
        <w:t>The company will then need to be registered for tax at the local Tax Office. The Tax Office will need a description of the business activity, business starting date and a description of the business premises. Once the Tax Office has the relevant paperwork the company will be allocated an official activi</w:t>
      </w:r>
      <w:r w:rsidR="001904C8">
        <w:rPr>
          <w:rFonts w:ascii="proxima-nova, sans-serif" w:hAnsi="proxima-nova, sans-serif"/>
          <w:color w:val="333333"/>
          <w:lang w:val="en-US"/>
        </w:rPr>
        <w:t>ty code in order</w:t>
      </w:r>
      <w:r w:rsidRPr="0028140C">
        <w:rPr>
          <w:rFonts w:ascii="proxima-nova, sans-serif" w:hAnsi="proxima-nova, sans-serif"/>
          <w:color w:val="333333"/>
          <w:lang w:val="en-US"/>
        </w:rPr>
        <w:t xml:space="preserve"> to pay taxes.</w:t>
      </w:r>
    </w:p>
    <w:p w:rsidR="006513AB" w:rsidRPr="0028140C" w:rsidRDefault="006513AB" w:rsidP="00B56293">
      <w:pPr>
        <w:pStyle w:val="Ttulo3"/>
        <w:spacing w:before="300" w:after="150" w:line="264" w:lineRule="auto"/>
        <w:rPr>
          <w:rFonts w:ascii="Berlin Sans FB" w:hAnsi="Berlin Sans FB"/>
          <w:b w:val="0"/>
          <w:bCs w:val="0"/>
          <w:i/>
          <w:iCs/>
          <w:color w:val="333333"/>
          <w:sz w:val="24"/>
          <w:szCs w:val="24"/>
          <w:lang w:val="en-US"/>
        </w:rPr>
      </w:pPr>
      <w:proofErr w:type="spellStart"/>
      <w:r w:rsidRPr="0028140C">
        <w:rPr>
          <w:rFonts w:ascii="Berlin Sans FB" w:hAnsi="Berlin Sans FB"/>
          <w:b w:val="0"/>
          <w:bCs w:val="0"/>
          <w:i/>
          <w:iCs/>
          <w:color w:val="333333"/>
          <w:sz w:val="24"/>
          <w:szCs w:val="24"/>
          <w:lang w:val="en-US"/>
        </w:rPr>
        <w:t>Legalise</w:t>
      </w:r>
      <w:proofErr w:type="spellEnd"/>
      <w:r w:rsidRPr="0028140C">
        <w:rPr>
          <w:rFonts w:ascii="Berlin Sans FB" w:hAnsi="Berlin Sans FB"/>
          <w:b w:val="0"/>
          <w:bCs w:val="0"/>
          <w:i/>
          <w:iCs/>
          <w:color w:val="333333"/>
          <w:sz w:val="24"/>
          <w:szCs w:val="24"/>
          <w:lang w:val="en-US"/>
        </w:rPr>
        <w:t xml:space="preserve"> Company Books</w:t>
      </w:r>
    </w:p>
    <w:p w:rsidR="006513AB" w:rsidRPr="0028140C" w:rsidRDefault="006513AB" w:rsidP="00B56293">
      <w:pPr>
        <w:pStyle w:val="Textbody"/>
        <w:spacing w:after="150" w:line="300" w:lineRule="atLeast"/>
        <w:rPr>
          <w:lang w:val="en-US"/>
        </w:rPr>
      </w:pPr>
      <w:r w:rsidRPr="0028140C">
        <w:rPr>
          <w:rFonts w:ascii="proxima-nova, sans-serif" w:hAnsi="proxima-nova, sans-serif"/>
          <w:color w:val="333333"/>
          <w:lang w:val="en-US"/>
        </w:rPr>
        <w:t xml:space="preserve">Under Spanish law, companies must keep accounts books, a </w:t>
      </w:r>
      <w:proofErr w:type="gramStart"/>
      <w:r w:rsidRPr="0028140C">
        <w:rPr>
          <w:rFonts w:ascii="proxima-nova, sans-serif" w:hAnsi="proxima-nova, sans-serif"/>
          <w:color w:val="333333"/>
          <w:lang w:val="en-US"/>
        </w:rPr>
        <w:t>minutes</w:t>
      </w:r>
      <w:proofErr w:type="gramEnd"/>
      <w:r w:rsidRPr="0028140C">
        <w:rPr>
          <w:rFonts w:ascii="proxima-nova, sans-serif" w:hAnsi="proxima-nova, sans-serif"/>
          <w:color w:val="333333"/>
          <w:lang w:val="en-US"/>
        </w:rPr>
        <w:t xml:space="preserve"> book and VAT register books. These statutory books must be submitted to the Central Commercial Registry to be certified and stamped before they are used.</w:t>
      </w:r>
    </w:p>
    <w:p w:rsidR="006513AB" w:rsidRPr="0028140C" w:rsidRDefault="006513AB" w:rsidP="00B56293">
      <w:pPr>
        <w:pStyle w:val="Ttulo3"/>
        <w:spacing w:before="300" w:after="150" w:line="264" w:lineRule="auto"/>
        <w:rPr>
          <w:rFonts w:ascii="Berlin Sans FB" w:hAnsi="Berlin Sans FB"/>
          <w:b w:val="0"/>
          <w:bCs w:val="0"/>
          <w:i/>
          <w:iCs/>
          <w:color w:val="333333"/>
          <w:sz w:val="24"/>
          <w:szCs w:val="24"/>
          <w:lang w:val="en-US"/>
        </w:rPr>
      </w:pPr>
      <w:r w:rsidRPr="0028140C">
        <w:rPr>
          <w:rFonts w:ascii="Berlin Sans FB" w:hAnsi="Berlin Sans FB"/>
          <w:b w:val="0"/>
          <w:bCs w:val="0"/>
          <w:i/>
          <w:iCs/>
          <w:color w:val="333333"/>
          <w:sz w:val="24"/>
          <w:szCs w:val="24"/>
          <w:lang w:val="en-US"/>
        </w:rPr>
        <w:t xml:space="preserve">Obtain an Opening </w:t>
      </w:r>
      <w:proofErr w:type="spellStart"/>
      <w:r w:rsidRPr="0028140C">
        <w:rPr>
          <w:rFonts w:ascii="Berlin Sans FB" w:hAnsi="Berlin Sans FB"/>
          <w:b w:val="0"/>
          <w:bCs w:val="0"/>
          <w:i/>
          <w:iCs/>
          <w:color w:val="333333"/>
          <w:sz w:val="24"/>
          <w:szCs w:val="24"/>
          <w:lang w:val="en-US"/>
        </w:rPr>
        <w:t>Licence</w:t>
      </w:r>
      <w:proofErr w:type="spellEnd"/>
    </w:p>
    <w:p w:rsidR="006513AB" w:rsidRPr="0028140C" w:rsidRDefault="006513AB" w:rsidP="00B56293">
      <w:pPr>
        <w:pStyle w:val="Textbody"/>
        <w:spacing w:after="150" w:line="300" w:lineRule="atLeast"/>
        <w:rPr>
          <w:lang w:val="en-US"/>
        </w:rPr>
      </w:pPr>
      <w:r w:rsidRPr="0028140C">
        <w:rPr>
          <w:rFonts w:ascii="proxima-nova, sans-serif" w:hAnsi="proxima-nova, sans-serif"/>
          <w:color w:val="333333"/>
          <w:lang w:val="en-US"/>
        </w:rPr>
        <w:t xml:space="preserve">A </w:t>
      </w:r>
      <w:proofErr w:type="spellStart"/>
      <w:r w:rsidRPr="0028140C">
        <w:rPr>
          <w:rFonts w:ascii="proxima-nova, sans-serif" w:hAnsi="proxima-nova, sans-serif"/>
          <w:color w:val="333333"/>
          <w:lang w:val="en-US"/>
        </w:rPr>
        <w:t>licence</w:t>
      </w:r>
      <w:proofErr w:type="spellEnd"/>
      <w:r w:rsidRPr="0028140C">
        <w:rPr>
          <w:rFonts w:ascii="proxima-nova, sans-serif" w:hAnsi="proxima-nova, sans-serif"/>
          <w:color w:val="333333"/>
          <w:lang w:val="en-US"/>
        </w:rPr>
        <w:t xml:space="preserve"> to open business premises must be obtained from the Town Hall. The cost of the </w:t>
      </w:r>
      <w:proofErr w:type="spellStart"/>
      <w:r w:rsidRPr="0028140C">
        <w:rPr>
          <w:rFonts w:ascii="proxima-nova, sans-serif" w:hAnsi="proxima-nova, sans-serif"/>
          <w:color w:val="333333"/>
          <w:lang w:val="en-US"/>
        </w:rPr>
        <w:t>licence</w:t>
      </w:r>
      <w:proofErr w:type="spellEnd"/>
      <w:r w:rsidRPr="0028140C">
        <w:rPr>
          <w:rFonts w:ascii="proxima-nova, sans-serif" w:hAnsi="proxima-nova, sans-serif"/>
          <w:color w:val="333333"/>
          <w:lang w:val="en-US"/>
        </w:rPr>
        <w:t xml:space="preserve"> depends on the intended business activities and there may be differ</w:t>
      </w:r>
      <w:r w:rsidR="001904C8">
        <w:rPr>
          <w:rFonts w:ascii="proxima-nova, sans-serif" w:hAnsi="proxima-nova, sans-serif"/>
          <w:color w:val="333333"/>
          <w:lang w:val="en-US"/>
        </w:rPr>
        <w:t>ent requirements</w:t>
      </w:r>
      <w:r w:rsidRPr="0028140C">
        <w:rPr>
          <w:rFonts w:ascii="proxima-nova, sans-serif" w:hAnsi="proxima-nova, sans-serif"/>
          <w:color w:val="333333"/>
          <w:lang w:val="en-US"/>
        </w:rPr>
        <w:t xml:space="preserve"> depending on the area or district in which the business is located. The only document necessary to present to the Town Hall is the public deed of incorporation.</w:t>
      </w:r>
    </w:p>
    <w:p w:rsidR="006513AB" w:rsidRPr="0028140C" w:rsidRDefault="006513AB" w:rsidP="00B56293">
      <w:pPr>
        <w:pStyle w:val="Ttulo3"/>
        <w:spacing w:before="300" w:after="150" w:line="264" w:lineRule="auto"/>
        <w:rPr>
          <w:rFonts w:ascii="Berlin Sans FB" w:hAnsi="Berlin Sans FB"/>
          <w:b w:val="0"/>
          <w:bCs w:val="0"/>
          <w:i/>
          <w:iCs/>
          <w:color w:val="333333"/>
          <w:sz w:val="24"/>
          <w:szCs w:val="24"/>
          <w:lang w:val="en-US"/>
        </w:rPr>
      </w:pPr>
      <w:r w:rsidRPr="0028140C">
        <w:rPr>
          <w:rFonts w:ascii="Berlin Sans FB" w:hAnsi="Berlin Sans FB"/>
          <w:b w:val="0"/>
          <w:bCs w:val="0"/>
          <w:i/>
          <w:iCs/>
          <w:color w:val="333333"/>
          <w:sz w:val="24"/>
          <w:szCs w:val="24"/>
          <w:lang w:val="en-US"/>
        </w:rPr>
        <w:t>Notify the Regional Work Authorities Office</w:t>
      </w:r>
    </w:p>
    <w:p w:rsidR="006513AB" w:rsidRPr="0028140C" w:rsidRDefault="006513AB" w:rsidP="00B56293">
      <w:pPr>
        <w:pStyle w:val="Textbody"/>
        <w:spacing w:after="150" w:line="300" w:lineRule="atLeast"/>
        <w:rPr>
          <w:lang w:val="en-US"/>
        </w:rPr>
      </w:pPr>
      <w:r w:rsidRPr="0028140C">
        <w:rPr>
          <w:rFonts w:ascii="proxima-nova, sans-serif" w:hAnsi="proxima-nova, sans-serif"/>
          <w:color w:val="333333"/>
          <w:lang w:val="en-US"/>
        </w:rPr>
        <w:t>Before starting the economic activity, companies must notify the Regional Work Authorities.</w:t>
      </w:r>
    </w:p>
    <w:p w:rsidR="006513AB" w:rsidRPr="0028140C" w:rsidRDefault="006513AB" w:rsidP="00B56293">
      <w:pPr>
        <w:pStyle w:val="Textbody"/>
        <w:spacing w:after="150" w:line="300" w:lineRule="atLeast"/>
        <w:rPr>
          <w:lang w:val="en-US"/>
        </w:rPr>
      </w:pPr>
      <w:r w:rsidRPr="0028140C">
        <w:rPr>
          <w:rFonts w:ascii="proxima-nova, sans-serif" w:hAnsi="proxima-nova, sans-serif"/>
          <w:color w:val="333333"/>
          <w:lang w:val="en-US"/>
        </w:rPr>
        <w:t xml:space="preserve">Companies must keep a log book at all times. Details of the company, the work place and business activities must be kept in this book. The book must be made available to the </w:t>
      </w:r>
      <w:proofErr w:type="spellStart"/>
      <w:r w:rsidRPr="0028140C">
        <w:rPr>
          <w:rFonts w:ascii="proxima-nova, sans-serif" w:hAnsi="proxima-nova, sans-serif"/>
          <w:color w:val="333333"/>
          <w:lang w:val="en-US"/>
        </w:rPr>
        <w:t>Labour</w:t>
      </w:r>
      <w:proofErr w:type="spellEnd"/>
      <w:r w:rsidRPr="0028140C">
        <w:rPr>
          <w:rFonts w:ascii="proxima-nova, sans-serif" w:hAnsi="proxima-nova, sans-serif"/>
          <w:color w:val="333333"/>
          <w:lang w:val="en-US"/>
        </w:rPr>
        <w:t xml:space="preserve"> and Social Security Inspectorate at all times.</w:t>
      </w:r>
    </w:p>
    <w:p w:rsidR="006513AB" w:rsidRPr="0028140C" w:rsidRDefault="006513AB" w:rsidP="00B56293">
      <w:pPr>
        <w:pStyle w:val="Textbody"/>
        <w:spacing w:after="150" w:line="300" w:lineRule="atLeast"/>
        <w:rPr>
          <w:lang w:val="en-US"/>
        </w:rPr>
      </w:pPr>
      <w:r w:rsidRPr="0028140C">
        <w:rPr>
          <w:rFonts w:ascii="proxima-nova, sans-serif" w:hAnsi="proxima-nova, sans-serif"/>
          <w:color w:val="333333"/>
          <w:lang w:val="en-US"/>
        </w:rPr>
        <w:t>Any foreign investments used to set up a business in Spain will need to be declared at the Spanish Investments Register.</w:t>
      </w:r>
    </w:p>
    <w:p w:rsidR="006513AB" w:rsidRPr="0028140C" w:rsidRDefault="006513AB" w:rsidP="00B56293">
      <w:pPr>
        <w:pStyle w:val="Ttulo3"/>
        <w:spacing w:before="300" w:after="150" w:line="264" w:lineRule="auto"/>
        <w:rPr>
          <w:rFonts w:ascii="Berlin Sans FB" w:hAnsi="Berlin Sans FB"/>
          <w:b w:val="0"/>
          <w:bCs w:val="0"/>
          <w:i/>
          <w:iCs/>
          <w:color w:val="333333"/>
          <w:sz w:val="24"/>
          <w:szCs w:val="24"/>
          <w:lang w:val="en-US"/>
        </w:rPr>
      </w:pPr>
      <w:r w:rsidRPr="0028140C">
        <w:rPr>
          <w:rFonts w:ascii="Berlin Sans FB" w:hAnsi="Berlin Sans FB"/>
          <w:b w:val="0"/>
          <w:bCs w:val="0"/>
          <w:i/>
          <w:iCs/>
          <w:color w:val="333333"/>
          <w:sz w:val="24"/>
          <w:szCs w:val="24"/>
          <w:lang w:val="en-US"/>
        </w:rPr>
        <w:t>Online Company Registration</w:t>
      </w:r>
    </w:p>
    <w:p w:rsidR="006513AB" w:rsidRPr="0028140C" w:rsidRDefault="006513AB" w:rsidP="00B56293">
      <w:pPr>
        <w:pStyle w:val="Textbody"/>
        <w:spacing w:after="150" w:line="300" w:lineRule="atLeast"/>
        <w:rPr>
          <w:lang w:val="en-US"/>
        </w:rPr>
      </w:pPr>
      <w:r w:rsidRPr="0028140C">
        <w:rPr>
          <w:rFonts w:ascii="proxima-nova, sans-serif" w:hAnsi="proxima-nova, sans-serif"/>
          <w:color w:val="333333"/>
          <w:lang w:val="en-US"/>
        </w:rPr>
        <w:t xml:space="preserve">A New Enterprise Limited Company and Limited Liability Company can be created with the assistance of the </w:t>
      </w:r>
      <w:proofErr w:type="spellStart"/>
      <w:r w:rsidRPr="0028140C">
        <w:rPr>
          <w:rStyle w:val="StrongEmphasis"/>
          <w:rFonts w:ascii="proxima-nova, sans-serif" w:hAnsi="proxima-nova, sans-serif"/>
          <w:bCs/>
          <w:color w:val="333333"/>
          <w:lang w:val="en-US"/>
        </w:rPr>
        <w:t>Counselling</w:t>
      </w:r>
      <w:proofErr w:type="spellEnd"/>
      <w:r w:rsidRPr="0028140C">
        <w:rPr>
          <w:rStyle w:val="StrongEmphasis"/>
          <w:rFonts w:ascii="proxima-nova, sans-serif" w:hAnsi="proxima-nova, sans-serif"/>
          <w:bCs/>
          <w:color w:val="333333"/>
          <w:lang w:val="en-US"/>
        </w:rPr>
        <w:t xml:space="preserve"> and Start Process Point</w:t>
      </w:r>
      <w:r w:rsidRPr="0028140C">
        <w:rPr>
          <w:rFonts w:ascii="proxima-nova, sans-serif" w:hAnsi="proxima-nova, sans-serif"/>
          <w:color w:val="333333"/>
          <w:lang w:val="en-US"/>
        </w:rPr>
        <w:t>. PAIT can provide information and transmit details to various governmental authorities, saving the applicant the task of visiting each office separately. A notary must complete the Deed of Incorporation, but theoretically, PAIT can assist with the rest of the proceedings.</w:t>
      </w:r>
    </w:p>
    <w:p w:rsidR="006513AB" w:rsidRPr="001904C8" w:rsidRDefault="006513AB" w:rsidP="009F0B47">
      <w:pPr>
        <w:rPr>
          <w:sz w:val="28"/>
          <w:szCs w:val="28"/>
        </w:rPr>
      </w:pPr>
      <w:r w:rsidRPr="001904C8">
        <w:rPr>
          <w:sz w:val="28"/>
          <w:szCs w:val="28"/>
        </w:rPr>
        <w:t xml:space="preserve">Esta obra está sujeta a la licencia Reconocimiento 4.0 Internacional de </w:t>
      </w:r>
      <w:proofErr w:type="spellStart"/>
      <w:r w:rsidRPr="001904C8">
        <w:rPr>
          <w:sz w:val="28"/>
          <w:szCs w:val="28"/>
        </w:rPr>
        <w:t>Creative</w:t>
      </w:r>
      <w:proofErr w:type="spellEnd"/>
      <w:r w:rsidRPr="001904C8">
        <w:rPr>
          <w:sz w:val="28"/>
          <w:szCs w:val="28"/>
        </w:rPr>
        <w:t xml:space="preserve"> </w:t>
      </w:r>
      <w:proofErr w:type="spellStart"/>
      <w:r w:rsidRPr="001904C8">
        <w:rPr>
          <w:sz w:val="28"/>
          <w:szCs w:val="28"/>
        </w:rPr>
        <w:t>Commons</w:t>
      </w:r>
      <w:proofErr w:type="spellEnd"/>
      <w:r w:rsidRPr="001904C8">
        <w:rPr>
          <w:sz w:val="28"/>
          <w:szCs w:val="28"/>
        </w:rPr>
        <w:t xml:space="preserve">. Para ver una copia de esta licencia, visite </w:t>
      </w:r>
      <w:hyperlink r:id="rId8" w:history="1">
        <w:r w:rsidRPr="001904C8">
          <w:rPr>
            <w:rStyle w:val="Hipervnculo"/>
            <w:sz w:val="28"/>
            <w:szCs w:val="28"/>
          </w:rPr>
          <w:t>http://creativecommons.org/licenses/by/4.0/</w:t>
        </w:r>
      </w:hyperlink>
      <w:r w:rsidRPr="001904C8">
        <w:rPr>
          <w:sz w:val="28"/>
          <w:szCs w:val="28"/>
        </w:rPr>
        <w:t>.</w:t>
      </w:r>
    </w:p>
    <w:p w:rsidR="006513AB" w:rsidRPr="002404F1" w:rsidRDefault="001904C8" w:rsidP="009F0B47">
      <w:pPr>
        <w:rPr>
          <w:sz w:val="28"/>
          <w:szCs w:val="28"/>
        </w:rPr>
      </w:pPr>
      <w:r w:rsidRPr="001904C8">
        <w:rPr>
          <w:noProof/>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Licencia Creative Commons" style="width:66pt;height:23.25pt;visibility:visible">
            <v:imagedata r:id="rId9" o:title=""/>
          </v:shape>
        </w:pict>
      </w:r>
      <w:bookmarkStart w:id="0" w:name="_GoBack"/>
      <w:bookmarkEnd w:id="0"/>
    </w:p>
    <w:sectPr w:rsidR="006513AB" w:rsidRPr="002404F1" w:rsidSect="00F75E8D">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3AB" w:rsidRDefault="006513AB" w:rsidP="0075566A">
      <w:pPr>
        <w:spacing w:after="0" w:line="240" w:lineRule="auto"/>
      </w:pPr>
      <w:r>
        <w:separator/>
      </w:r>
    </w:p>
  </w:endnote>
  <w:endnote w:type="continuationSeparator" w:id="0">
    <w:p w:rsidR="006513AB" w:rsidRDefault="006513AB" w:rsidP="00755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briola">
    <w:altName w:val="Courier New"/>
    <w:panose1 w:val="04040605051002020D02"/>
    <w:charset w:val="00"/>
    <w:family w:val="decorative"/>
    <w:pitch w:val="variable"/>
    <w:sig w:usb0="E00002EF" w:usb1="5000204B" w:usb2="00000000" w:usb3="00000000" w:csb0="0000009F" w:csb1="00000000"/>
  </w:font>
  <w:font w:name="Berlin Sans FB">
    <w:altName w:val="Candara"/>
    <w:panose1 w:val="020E0602020502020306"/>
    <w:charset w:val="00"/>
    <w:family w:val="swiss"/>
    <w:pitch w:val="variable"/>
    <w:sig w:usb0="00000003" w:usb1="00000000" w:usb2="00000000" w:usb3="00000000" w:csb0="00000001" w:csb1="00000000"/>
  </w:font>
  <w:font w:name="proxima-nova, sans-serif">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3AB" w:rsidRPr="00D601AC" w:rsidRDefault="001904C8">
    <w:pPr>
      <w:pStyle w:val="Piedepgina"/>
      <w:rPr>
        <w:lang w:val="en-US"/>
      </w:rPr>
    </w:pPr>
    <w:r>
      <w:rPr>
        <w:noProof/>
        <w:lang w:val="en-US"/>
      </w:rPr>
      <w:pict>
        <v:shapetype id="_x0000_t32" coordsize="21600,21600" o:spt="32" o:oned="t" path="m,l21600,21600e" filled="f">
          <v:path arrowok="t" fillok="f" o:connecttype="none"/>
          <o:lock v:ext="edit" shapetype="t"/>
        </v:shapetype>
        <v:shape id="AutoShape 3" o:spid="_x0000_s2051" type="#_x0000_t32" style="position:absolute;margin-left:.45pt;margin-top:-22.05pt;width:420.75pt;height: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kbIgIAAEAEAAAOAAAAZHJzL2Uyb0RvYy54bWysU82O2jAQvlfqO1i+Q34IW4gIq20CvWy3&#10;SLt9AGM7idXEtmxDQFXfvWND0O72UlW9ODOZmW/+vlndn/oOHbmxQskCJ9MYIy6pYkI2Bf7+sp0s&#10;MLKOSEY6JXmBz9zi+/XHD6tB5zxVreoYNwhApM0HXeDWOZ1HkaUt74mdKs0lGGtleuJANU3EDBkA&#10;ve+iNI7vokEZpo2i3Fr4W12MeB3w65pT962uLXeoKzDU5sJrwrv3b7RekbwxRLeCXssg/1BFT4SE&#10;pDeoijiCDkb8AdULapRVtZtS1UeqrgXloQfoJonfdfPcEs1DLzAcq29jsv8Plj4ddwYJVuAUI0l6&#10;WNHDwamQGc38eAZtc/Aq5c74BulJPutHRX9YJFXZEtnw4Pxy1hCb+IjoTYhXrIYk++GrYuBDAD/M&#10;6lSb3kPCFNAprOR8Wwk/OUTh53yWzebpHCMKtmQZz8PKIpKPwdpY94WrHnmhwNYZIprWlUpKWL4y&#10;SUhFjo/W+dJIPgb4zFJtRdcFDnQSDWMGb7KqE8xbg2KafdkZdCRAo0X1ebZJQ6Pv3Iw6SBbQWk7Y&#10;5io7IrqLDNk76fGgO6jnKl148nMZLzeLzSKbZOndZpLFVTV52JbZ5G6bfJpXs6osq+SXbybJ8lYw&#10;xqWvbuRskv0dJ67Xc2HbjbW3OURv0cPAoNjxG4oO6/UbvXBjr9h5Z8a1A02D8/Wk/B281kF+ffjr&#10;3wAAAP//AwBQSwMEFAAGAAgAAAAhAIsp9hTgAAAACAEAAA8AAABkcnMvZG93bnJldi54bWxMj0FP&#10;wzAMhe9I/IfISFzQlnZUbCtNJzQJTeIEYxJwSxPTdmucqsm28u/xTnC03/Pz94rV6DpxwiG0nhSk&#10;0wQEkvG2pVrB7v15sgARoiarO0+o4AcDrMrrq0Ln1p/pDU/bWAsOoZBrBU2MfS5lMA06Haa+R2Lt&#10;2w9ORx6HWtpBnzncdXKWJA/S6Zb4Q6N7XDdoDtujY4y9m9+Z18+Xr81hXe1lf780Hxulbm/Gp0cQ&#10;Ecf4Z4YLPt9AyUyVP5INolOwZJ+CSZalIFheZLMMRHXZpCnIspD/C5S/AAAA//8DAFBLAQItABQA&#10;BgAIAAAAIQC2gziS/gAAAOEBAAATAAAAAAAAAAAAAAAAAAAAAABbQ29udGVudF9UeXBlc10ueG1s&#10;UEsBAi0AFAAGAAgAAAAhADj9If/WAAAAlAEAAAsAAAAAAAAAAAAAAAAALwEAAF9yZWxzLy5yZWxz&#10;UEsBAi0AFAAGAAgAAAAhACl8WRsiAgAAQAQAAA4AAAAAAAAAAAAAAAAALgIAAGRycy9lMm9Eb2Mu&#10;eG1sUEsBAi0AFAAGAAgAAAAhAIsp9hTgAAAACAEAAA8AAAAAAAAAAAAAAAAAfAQAAGRycy9kb3du&#10;cmV2LnhtbFBLBQYAAAAABAAEAPMAAACJBQAAAAA=&#10;" strokecolor="#8db3e2" strokeweight="1.5pt"/>
      </w:pict>
    </w:r>
    <w:r w:rsidR="006513AB" w:rsidRPr="008E6F90">
      <w:rPr>
        <w:b/>
        <w:lang w:val="en-US"/>
      </w:rPr>
      <w:t xml:space="preserve">This project is funded by the European Union under Erasmus+ </w:t>
    </w:r>
    <w:proofErr w:type="spellStart"/>
    <w:r w:rsidR="006513AB" w:rsidRPr="008E6F90">
      <w:rPr>
        <w:b/>
        <w:lang w:val="en-US"/>
      </w:rPr>
      <w:t>programme</w:t>
    </w:r>
    <w:proofErr w:type="spellEnd"/>
    <w:r>
      <w:rPr>
        <w:noProof/>
        <w:lang w:val="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2052" type="#_x0000_t5" style="position:absolute;margin-left:487.2pt;margin-top:0;width:167.4pt;height:161.8pt;z-index:251656192;visibility:visible;mso-position-horizontal:right;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YOmQIAADgFAAAOAAAAZHJzL2Uyb0RvYy54bWysVF1v0zAUfUfiP1h+7/KhtGuiptO2rghp&#10;wKTBD3BjpzH4C9ttOhD/nWsnLS28IEQfXDu+Pr7n3HO9uDlIgfbMOq5VjbOrFCOmGk252tb408f1&#10;ZI6R80RRIrRiNX5hDt8sX79a9KZiue60oMwiAFGu6k2NO+9NlSSu6Zgk7kobpmCz1VYSD0u7Tagl&#10;PaBLkeRpOkt6bamxumHOwdfVsImXEb9tWeM/tK1jHokaQ24+jjaOmzAmywWptpaYjjdjGuQfspCE&#10;K7j0BLUinqCd5X9ASd5Y7XTrrxotE922vGGRA7DJ0t/YPHfEsMgFxHHmJJP7f7DN+/2TRZxC7TBS&#10;REKJbndex5tREeTpjasg6tk82UDQmUfdfHFI6fuOqC27tVb3HSMUkspCfHJxICwcHEWb/p2mgE4A&#10;PSp1aK0MgKABOsSCvJwKwg4eNfAxz/JpOYe6NbCXp9NiPoslS0h1PG6s82+YlihMauwth6xEUI1U&#10;ZP/ofKwKHbkR+hmjVgqo8Z4IlKXhF7M+RQP2ETPy1YLTNRciLux2cy8sgrM1XuUPt+uBMshyHiZU&#10;CFY6HAuKkGr4ArTGhALBaI/vZZYX6V1eTtaz+fWkWBfTSXmdzidpVt6Vs7Qoi9X6R2CTFVXHKWXq&#10;kSt2tGpW/J0VxqYZTBbNivoal9N8GoW6yN6dk4wCHRW6CJPcQ+cKLms8P8lIqmCFB0VjX3nCxTBP&#10;LtOPmoAGx/+oSjRO8MrgOX/YHEb7bTR9AQtZDQUGM8BzA5NO228Y9dC6NXZfd8QyjMRbBTYss6II&#10;vR4XxfQ6h4U939mc7xDVABQ4B6Nheu+H92FnLN92cFMWNVI6NEbL/dHjQ1aj4aE9I5nxKQn9f76O&#10;Ub8evOVPAAAA//8DAFBLAwQUAAYACAAAACEAWSTRB9wAAAAFAQAADwAAAGRycy9kb3ducmV2Lnht&#10;bEyPS0/DMBCE70j8B2uRuFGHBlUlxKkQ4iFR5UB5nN14iaPa68h22/DvWbjAZbWrWc18U68m78QB&#10;YxoCKbicFSCQumAG6hW8vT5cLEGkrMloFwgVfGGCVXN6UuvKhCO94GGTe8EmlCqtwOY8VlKmzqLX&#10;aRZGJNY+Q/Q68xl7aaI+srl3cl4UC+n1QJxg9Yh3FrvdZu85ZFreD9G1u/f1uH5ur9vHJzt+KHV+&#10;Nt3egMg45b9n+MFndGiYaRv2ZJJwCrhI/p2sleUV19jyMi8XIJta/qdvvgEAAP//AwBQSwECLQAU&#10;AAYACAAAACEAtoM4kv4AAADhAQAAEwAAAAAAAAAAAAAAAAAAAAAAW0NvbnRlbnRfVHlwZXNdLnht&#10;bFBLAQItABQABgAIAAAAIQA4/SH/1gAAAJQBAAALAAAAAAAAAAAAAAAAAC8BAABfcmVscy8ucmVs&#10;c1BLAQItABQABgAIAAAAIQCgWAYOmQIAADgFAAAOAAAAAAAAAAAAAAAAAC4CAABkcnMvZTJvRG9j&#10;LnhtbFBLAQItABQABgAIAAAAIQBZJNEH3AAAAAUBAAAPAAAAAAAAAAAAAAAAAPMEAABkcnMvZG93&#10;bnJldi54bWxQSwUGAAAAAAQABADzAAAA/AUAAAAA&#10;" adj="21600" fillcolor="#d2eaf1" stroked="f">
          <v:textbox>
            <w:txbxContent>
              <w:p w:rsidR="006513AB" w:rsidRDefault="001904C8" w:rsidP="00D601AC">
                <w:pPr>
                  <w:jc w:val="center"/>
                  <w:rPr>
                    <w:szCs w:val="72"/>
                  </w:rPr>
                </w:pPr>
                <w:r>
                  <w:fldChar w:fldCharType="begin"/>
                </w:r>
                <w:r>
                  <w:instrText xml:space="preserve"> PAGE    \* MERGEFORMAT </w:instrText>
                </w:r>
                <w:r>
                  <w:fldChar w:fldCharType="separate"/>
                </w:r>
                <w:r w:rsidRPr="001904C8">
                  <w:rPr>
                    <w:rFonts w:ascii="Cambria" w:hAnsi="Cambria"/>
                    <w:noProof/>
                    <w:color w:val="FFFFFF"/>
                    <w:sz w:val="72"/>
                    <w:szCs w:val="72"/>
                  </w:rPr>
                  <w:t>1</w:t>
                </w:r>
                <w:r>
                  <w:rPr>
                    <w:rFonts w:ascii="Cambria" w:hAnsi="Cambria"/>
                    <w:noProof/>
                    <w:color w:val="FFFFFF"/>
                    <w:sz w:val="72"/>
                    <w:szCs w:val="72"/>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3AB" w:rsidRDefault="006513AB" w:rsidP="0075566A">
      <w:pPr>
        <w:spacing w:after="0" w:line="240" w:lineRule="auto"/>
      </w:pPr>
      <w:r>
        <w:separator/>
      </w:r>
    </w:p>
  </w:footnote>
  <w:footnote w:type="continuationSeparator" w:id="0">
    <w:p w:rsidR="006513AB" w:rsidRDefault="006513AB" w:rsidP="00755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3AB" w:rsidRPr="00673E0B" w:rsidRDefault="001904C8" w:rsidP="00D601AC">
    <w:pPr>
      <w:pStyle w:val="Encabezado"/>
      <w:rPr>
        <w:i/>
        <w:color w:val="00B050"/>
        <w:lang w:val="en-US"/>
      </w:rP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384642" o:spid="_x0000_s2049" type="#_x0000_t136" style="position:absolute;margin-left:0;margin-top:0;width:374.7pt;height:224.8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513AB" w:rsidRPr="00673E0B">
      <w:rPr>
        <w:b/>
        <w:i/>
        <w:color w:val="00B050"/>
        <w:lang w:val="en-US"/>
      </w:rPr>
      <w:t>ITLP AT EASE</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0" type="#_x0000_t75" alt="Erasmus +" style="position:absolute;margin-left:269.7pt;margin-top:-2.4pt;width:187.5pt;height:41.25pt;z-index:251658240;visibility:visible;mso-position-horizontal-relative:text;mso-position-vertical-relative:text">
          <v:imagedata r:id="rId1" o:title=""/>
          <w10:wrap type="square"/>
        </v:shape>
      </w:pict>
    </w:r>
  </w:p>
  <w:p w:rsidR="006513AB" w:rsidRPr="00673E0B" w:rsidRDefault="006513AB" w:rsidP="00D601AC">
    <w:pPr>
      <w:pStyle w:val="Encabezado"/>
      <w:rPr>
        <w:b/>
        <w:i/>
        <w:color w:val="00B050"/>
        <w:lang w:val="en-US"/>
      </w:rPr>
    </w:pPr>
    <w:r w:rsidRPr="00673E0B">
      <w:rPr>
        <w:b/>
        <w:i/>
        <w:color w:val="00B050"/>
        <w:lang w:val="en-US"/>
      </w:rPr>
      <w:t xml:space="preserve">Improving Teaching-Learning Process at an </w:t>
    </w:r>
  </w:p>
  <w:p w:rsidR="006513AB" w:rsidRPr="00673E0B" w:rsidRDefault="006513AB" w:rsidP="00D601AC">
    <w:pPr>
      <w:pStyle w:val="Encabezado"/>
      <w:rPr>
        <w:lang w:val="en-US"/>
      </w:rPr>
    </w:pPr>
    <w:r w:rsidRPr="00673E0B">
      <w:rPr>
        <w:b/>
        <w:i/>
        <w:color w:val="00B050"/>
        <w:lang w:val="en-US"/>
      </w:rPr>
      <w:t>Entrepreneurial and Sustainable Establishment</w:t>
    </w:r>
  </w:p>
  <w:p w:rsidR="006513AB" w:rsidRDefault="006513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6588F"/>
    <w:multiLevelType w:val="hybridMultilevel"/>
    <w:tmpl w:val="04B2932C"/>
    <w:lvl w:ilvl="0" w:tplc="303AAB38">
      <w:start w:val="1"/>
      <w:numFmt w:val="decimal"/>
      <w:lvlText w:val="%1"/>
      <w:lvlJc w:val="left"/>
      <w:pPr>
        <w:ind w:left="5655" w:hanging="4260"/>
      </w:pPr>
      <w:rPr>
        <w:rFonts w:cs="Times New Roman" w:hint="default"/>
      </w:rPr>
    </w:lvl>
    <w:lvl w:ilvl="1" w:tplc="0C0A0019" w:tentative="1">
      <w:start w:val="1"/>
      <w:numFmt w:val="lowerLetter"/>
      <w:lvlText w:val="%2."/>
      <w:lvlJc w:val="left"/>
      <w:pPr>
        <w:ind w:left="2475" w:hanging="360"/>
      </w:pPr>
      <w:rPr>
        <w:rFonts w:cs="Times New Roman"/>
      </w:rPr>
    </w:lvl>
    <w:lvl w:ilvl="2" w:tplc="0C0A001B" w:tentative="1">
      <w:start w:val="1"/>
      <w:numFmt w:val="lowerRoman"/>
      <w:lvlText w:val="%3."/>
      <w:lvlJc w:val="right"/>
      <w:pPr>
        <w:ind w:left="3195" w:hanging="180"/>
      </w:pPr>
      <w:rPr>
        <w:rFonts w:cs="Times New Roman"/>
      </w:rPr>
    </w:lvl>
    <w:lvl w:ilvl="3" w:tplc="0C0A000F" w:tentative="1">
      <w:start w:val="1"/>
      <w:numFmt w:val="decimal"/>
      <w:lvlText w:val="%4."/>
      <w:lvlJc w:val="left"/>
      <w:pPr>
        <w:ind w:left="3915" w:hanging="360"/>
      </w:pPr>
      <w:rPr>
        <w:rFonts w:cs="Times New Roman"/>
      </w:rPr>
    </w:lvl>
    <w:lvl w:ilvl="4" w:tplc="0C0A0019" w:tentative="1">
      <w:start w:val="1"/>
      <w:numFmt w:val="lowerLetter"/>
      <w:lvlText w:val="%5."/>
      <w:lvlJc w:val="left"/>
      <w:pPr>
        <w:ind w:left="4635" w:hanging="360"/>
      </w:pPr>
      <w:rPr>
        <w:rFonts w:cs="Times New Roman"/>
      </w:rPr>
    </w:lvl>
    <w:lvl w:ilvl="5" w:tplc="0C0A001B" w:tentative="1">
      <w:start w:val="1"/>
      <w:numFmt w:val="lowerRoman"/>
      <w:lvlText w:val="%6."/>
      <w:lvlJc w:val="right"/>
      <w:pPr>
        <w:ind w:left="5355" w:hanging="180"/>
      </w:pPr>
      <w:rPr>
        <w:rFonts w:cs="Times New Roman"/>
      </w:rPr>
    </w:lvl>
    <w:lvl w:ilvl="6" w:tplc="0C0A000F" w:tentative="1">
      <w:start w:val="1"/>
      <w:numFmt w:val="decimal"/>
      <w:lvlText w:val="%7."/>
      <w:lvlJc w:val="left"/>
      <w:pPr>
        <w:ind w:left="6075" w:hanging="360"/>
      </w:pPr>
      <w:rPr>
        <w:rFonts w:cs="Times New Roman"/>
      </w:rPr>
    </w:lvl>
    <w:lvl w:ilvl="7" w:tplc="0C0A0019" w:tentative="1">
      <w:start w:val="1"/>
      <w:numFmt w:val="lowerLetter"/>
      <w:lvlText w:val="%8."/>
      <w:lvlJc w:val="left"/>
      <w:pPr>
        <w:ind w:left="6795" w:hanging="360"/>
      </w:pPr>
      <w:rPr>
        <w:rFonts w:cs="Times New Roman"/>
      </w:rPr>
    </w:lvl>
    <w:lvl w:ilvl="8" w:tplc="0C0A001B" w:tentative="1">
      <w:start w:val="1"/>
      <w:numFmt w:val="lowerRoman"/>
      <w:lvlText w:val="%9."/>
      <w:lvlJc w:val="right"/>
      <w:pPr>
        <w:ind w:left="7515" w:hanging="180"/>
      </w:pPr>
      <w:rPr>
        <w:rFonts w:cs="Times New Roman"/>
      </w:rPr>
    </w:lvl>
  </w:abstractNum>
  <w:abstractNum w:abstractNumId="1">
    <w:nsid w:val="26890EDC"/>
    <w:multiLevelType w:val="hybridMultilevel"/>
    <w:tmpl w:val="156AD8A6"/>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2B272D1D"/>
    <w:multiLevelType w:val="hybridMultilevel"/>
    <w:tmpl w:val="40F43F9E"/>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529D16DC"/>
    <w:multiLevelType w:val="hybridMultilevel"/>
    <w:tmpl w:val="A1F6033A"/>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5BE77299"/>
    <w:multiLevelType w:val="hybridMultilevel"/>
    <w:tmpl w:val="EA30E27A"/>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rules v:ext="edit">
        <o:r id="V:Rule1" type="connector" idref="#AutoShape 3"/>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0B47"/>
    <w:rsid w:val="00034ED0"/>
    <w:rsid w:val="000752F3"/>
    <w:rsid w:val="000E6818"/>
    <w:rsid w:val="001046C5"/>
    <w:rsid w:val="0010555E"/>
    <w:rsid w:val="001904C8"/>
    <w:rsid w:val="002404F1"/>
    <w:rsid w:val="0028140C"/>
    <w:rsid w:val="00291849"/>
    <w:rsid w:val="00321378"/>
    <w:rsid w:val="003265C7"/>
    <w:rsid w:val="003906E6"/>
    <w:rsid w:val="004662A9"/>
    <w:rsid w:val="00476A9B"/>
    <w:rsid w:val="00484B16"/>
    <w:rsid w:val="004E4F20"/>
    <w:rsid w:val="005A1B38"/>
    <w:rsid w:val="005F6DCA"/>
    <w:rsid w:val="00615A3A"/>
    <w:rsid w:val="00630D0E"/>
    <w:rsid w:val="006513AB"/>
    <w:rsid w:val="006528CE"/>
    <w:rsid w:val="00654E96"/>
    <w:rsid w:val="00662A98"/>
    <w:rsid w:val="00673E0B"/>
    <w:rsid w:val="006773F7"/>
    <w:rsid w:val="007375A4"/>
    <w:rsid w:val="0075566A"/>
    <w:rsid w:val="007913D7"/>
    <w:rsid w:val="007C26F3"/>
    <w:rsid w:val="007C6EF5"/>
    <w:rsid w:val="008169DE"/>
    <w:rsid w:val="008379B0"/>
    <w:rsid w:val="008D432E"/>
    <w:rsid w:val="008E6F90"/>
    <w:rsid w:val="00925690"/>
    <w:rsid w:val="00931349"/>
    <w:rsid w:val="009C23FB"/>
    <w:rsid w:val="009C447D"/>
    <w:rsid w:val="009D38B8"/>
    <w:rsid w:val="009F0B47"/>
    <w:rsid w:val="00AF3336"/>
    <w:rsid w:val="00B34861"/>
    <w:rsid w:val="00B56293"/>
    <w:rsid w:val="00B61526"/>
    <w:rsid w:val="00BB42F0"/>
    <w:rsid w:val="00C75CCE"/>
    <w:rsid w:val="00CA66E4"/>
    <w:rsid w:val="00D430AB"/>
    <w:rsid w:val="00D601AC"/>
    <w:rsid w:val="00D67193"/>
    <w:rsid w:val="00DC2FD4"/>
    <w:rsid w:val="00DD320E"/>
    <w:rsid w:val="00DF21BD"/>
    <w:rsid w:val="00E45C02"/>
    <w:rsid w:val="00E72B77"/>
    <w:rsid w:val="00E96866"/>
    <w:rsid w:val="00E96FB2"/>
    <w:rsid w:val="00E9707C"/>
    <w:rsid w:val="00F57CED"/>
    <w:rsid w:val="00F75E8D"/>
    <w:rsid w:val="00F81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E8D"/>
    <w:pPr>
      <w:spacing w:after="200" w:line="276" w:lineRule="auto"/>
    </w:pPr>
    <w:rPr>
      <w:lang w:val="es-ES"/>
    </w:rPr>
  </w:style>
  <w:style w:type="paragraph" w:styleId="Ttulo1">
    <w:name w:val="heading 1"/>
    <w:basedOn w:val="Normal"/>
    <w:next w:val="Textbody"/>
    <w:link w:val="Ttulo1Car"/>
    <w:uiPriority w:val="99"/>
    <w:qFormat/>
    <w:locked/>
    <w:rsid w:val="00B56293"/>
    <w:pPr>
      <w:keepNext/>
      <w:widowControl w:val="0"/>
      <w:suppressAutoHyphens/>
      <w:autoSpaceDN w:val="0"/>
      <w:spacing w:before="240" w:after="120" w:line="240" w:lineRule="auto"/>
      <w:textAlignment w:val="baseline"/>
      <w:outlineLvl w:val="0"/>
    </w:pPr>
    <w:rPr>
      <w:rFonts w:ascii="Times New Roman" w:eastAsia="SimSun" w:hAnsi="Times New Roman" w:cs="Lucida Sans"/>
      <w:b/>
      <w:bCs/>
      <w:kern w:val="3"/>
      <w:sz w:val="48"/>
      <w:szCs w:val="48"/>
      <w:lang w:eastAsia="zh-CN" w:bidi="hi-IN"/>
    </w:rPr>
  </w:style>
  <w:style w:type="paragraph" w:styleId="Ttulo3">
    <w:name w:val="heading 3"/>
    <w:basedOn w:val="Normal"/>
    <w:next w:val="Textbody"/>
    <w:link w:val="Ttulo3Car"/>
    <w:uiPriority w:val="99"/>
    <w:qFormat/>
    <w:locked/>
    <w:rsid w:val="00B56293"/>
    <w:pPr>
      <w:keepNext/>
      <w:widowControl w:val="0"/>
      <w:suppressAutoHyphens/>
      <w:autoSpaceDN w:val="0"/>
      <w:spacing w:before="240" w:after="120" w:line="240" w:lineRule="auto"/>
      <w:textAlignment w:val="baseline"/>
      <w:outlineLvl w:val="2"/>
    </w:pPr>
    <w:rPr>
      <w:rFonts w:ascii="Times New Roman" w:eastAsia="SimSun" w:hAnsi="Times New Roman" w:cs="Lucida Sans"/>
      <w:b/>
      <w:bCs/>
      <w:kern w:val="3"/>
      <w:sz w:val="28"/>
      <w:szCs w:val="28"/>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48A8"/>
    <w:rPr>
      <w:rFonts w:asciiTheme="majorHAnsi" w:eastAsiaTheme="majorEastAsia" w:hAnsiTheme="majorHAnsi" w:cstheme="majorBidi"/>
      <w:b/>
      <w:bCs/>
      <w:kern w:val="32"/>
      <w:sz w:val="32"/>
      <w:szCs w:val="32"/>
      <w:lang w:val="es-ES"/>
    </w:rPr>
  </w:style>
  <w:style w:type="character" w:customStyle="1" w:styleId="Ttulo3Car">
    <w:name w:val="Título 3 Car"/>
    <w:basedOn w:val="Fuentedeprrafopredeter"/>
    <w:link w:val="Ttulo3"/>
    <w:uiPriority w:val="9"/>
    <w:semiHidden/>
    <w:rsid w:val="006D48A8"/>
    <w:rPr>
      <w:rFonts w:asciiTheme="majorHAnsi" w:eastAsiaTheme="majorEastAsia" w:hAnsiTheme="majorHAnsi" w:cstheme="majorBidi"/>
      <w:b/>
      <w:bCs/>
      <w:sz w:val="26"/>
      <w:szCs w:val="26"/>
      <w:lang w:val="es-ES"/>
    </w:rPr>
  </w:style>
  <w:style w:type="paragraph" w:styleId="Prrafodelista">
    <w:name w:val="List Paragraph"/>
    <w:basedOn w:val="Normal"/>
    <w:uiPriority w:val="99"/>
    <w:qFormat/>
    <w:rsid w:val="009F0B47"/>
    <w:pPr>
      <w:ind w:left="720"/>
      <w:contextualSpacing/>
    </w:pPr>
  </w:style>
  <w:style w:type="paragraph" w:styleId="Textodeglobo">
    <w:name w:val="Balloon Text"/>
    <w:basedOn w:val="Normal"/>
    <w:link w:val="TextodegloboCar"/>
    <w:uiPriority w:val="99"/>
    <w:semiHidden/>
    <w:rsid w:val="007556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5566A"/>
    <w:rPr>
      <w:rFonts w:ascii="Tahoma" w:hAnsi="Tahoma" w:cs="Tahoma"/>
      <w:sz w:val="16"/>
      <w:szCs w:val="16"/>
    </w:rPr>
  </w:style>
  <w:style w:type="paragraph" w:styleId="Encabezado">
    <w:name w:val="header"/>
    <w:basedOn w:val="Normal"/>
    <w:link w:val="EncabezadoCar"/>
    <w:uiPriority w:val="99"/>
    <w:rsid w:val="007556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75566A"/>
    <w:rPr>
      <w:rFonts w:cs="Times New Roman"/>
    </w:rPr>
  </w:style>
  <w:style w:type="paragraph" w:styleId="Piedepgina">
    <w:name w:val="footer"/>
    <w:basedOn w:val="Normal"/>
    <w:link w:val="PiedepginaCar"/>
    <w:uiPriority w:val="99"/>
    <w:semiHidden/>
    <w:rsid w:val="007556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locked/>
    <w:rsid w:val="0075566A"/>
    <w:rPr>
      <w:rFonts w:cs="Times New Roman"/>
    </w:rPr>
  </w:style>
  <w:style w:type="character" w:styleId="Hipervnculo">
    <w:name w:val="Hyperlink"/>
    <w:basedOn w:val="Fuentedeprrafopredeter"/>
    <w:uiPriority w:val="99"/>
    <w:rsid w:val="00B34861"/>
    <w:rPr>
      <w:rFonts w:cs="Times New Roman"/>
      <w:color w:val="0000FF"/>
      <w:u w:val="single"/>
    </w:rPr>
  </w:style>
  <w:style w:type="character" w:styleId="Hipervnculovisitado">
    <w:name w:val="FollowedHyperlink"/>
    <w:basedOn w:val="Fuentedeprrafopredeter"/>
    <w:uiPriority w:val="99"/>
    <w:semiHidden/>
    <w:rsid w:val="00B34861"/>
    <w:rPr>
      <w:rFonts w:cs="Times New Roman"/>
      <w:color w:val="800080"/>
      <w:u w:val="single"/>
    </w:rPr>
  </w:style>
  <w:style w:type="paragraph" w:customStyle="1" w:styleId="Textbody">
    <w:name w:val="Text body"/>
    <w:basedOn w:val="Normal"/>
    <w:uiPriority w:val="99"/>
    <w:rsid w:val="00B56293"/>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character" w:customStyle="1" w:styleId="StrongEmphasis">
    <w:name w:val="Strong Emphasis"/>
    <w:uiPriority w:val="99"/>
    <w:rsid w:val="00B56293"/>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670</Words>
  <Characters>3685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CREATING A MINIBUSINESS</vt:lpstr>
    </vt:vector>
  </TitlesOfParts>
  <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MINIBUSINESS</dc:title>
  <dc:subject/>
  <dc:creator>JavierGuzmán</dc:creator>
  <cp:keywords/>
  <dc:description/>
  <cp:lastModifiedBy>JavierGuzmán</cp:lastModifiedBy>
  <cp:revision>11</cp:revision>
  <dcterms:created xsi:type="dcterms:W3CDTF">2016-01-02T21:18:00Z</dcterms:created>
  <dcterms:modified xsi:type="dcterms:W3CDTF">2016-07-04T17:15:00Z</dcterms:modified>
</cp:coreProperties>
</file>