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F" w:rsidRDefault="009828BF">
      <w:pPr>
        <w:rPr>
          <w:sz w:val="30"/>
          <w:lang w:val="en-US"/>
        </w:rPr>
      </w:pPr>
      <w:r>
        <w:rPr>
          <w:noProof/>
          <w:sz w:val="30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-347345</wp:posOffset>
            </wp:positionV>
            <wp:extent cx="1781175" cy="17811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8BF" w:rsidRDefault="009828BF">
      <w:pPr>
        <w:rPr>
          <w:sz w:val="30"/>
          <w:lang w:val="en-US"/>
        </w:rPr>
      </w:pPr>
    </w:p>
    <w:p w:rsidR="00166F73" w:rsidRPr="006721CA" w:rsidRDefault="006721CA">
      <w:pPr>
        <w:rPr>
          <w:sz w:val="30"/>
          <w:lang w:val="en-US"/>
        </w:rPr>
      </w:pPr>
      <w:r w:rsidRPr="006721CA">
        <w:rPr>
          <w:sz w:val="30"/>
          <w:lang w:val="en-US"/>
        </w:rPr>
        <w:t xml:space="preserve">Full STEAM ahead for better education                                                                                                                    </w:t>
      </w:r>
    </w:p>
    <w:p w:rsidR="006721CA" w:rsidRDefault="00011C23">
      <w:pPr>
        <w:rPr>
          <w:lang w:val="en-US"/>
        </w:rPr>
      </w:pPr>
      <w:r w:rsidRPr="00011C23">
        <w:rPr>
          <w:noProof/>
          <w:lang w:eastAsia="nb-NO"/>
        </w:rPr>
        <w:pict>
          <v:line id="Rett linje 1" o:spid="_x0000_s1026" style="position:absolute;z-index:251659264;visibility:visible" from="0,-.3pt" to="7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" strokecolor="black [3213]" strokeweight="1.5pt"/>
        </w:pict>
      </w:r>
      <w:r w:rsidR="006721CA">
        <w:rPr>
          <w:lang w:val="en-US"/>
        </w:rPr>
        <w:t>Lesson plan</w:t>
      </w:r>
    </w:p>
    <w:p w:rsidR="009828BF" w:rsidRPr="00615336" w:rsidRDefault="00615336">
      <w:pPr>
        <w:rPr>
          <w:lang w:val="en-US"/>
        </w:rPr>
      </w:pPr>
      <w:r>
        <w:rPr>
          <w:lang w:val="en-US"/>
        </w:rPr>
        <w:t xml:space="preserve">Teacher: </w:t>
      </w:r>
      <w:r w:rsidR="00A75EE3">
        <w:rPr>
          <w:lang w:val="en-US"/>
        </w:rPr>
        <w:t>Efi</w:t>
      </w:r>
      <w:r>
        <w:rPr>
          <w:lang w:val="en-US"/>
        </w:rPr>
        <w:t xml:space="preserve"> Ksila</w:t>
      </w:r>
    </w:p>
    <w:p w:rsidR="009828BF" w:rsidRDefault="009828BF">
      <w:pPr>
        <w:rPr>
          <w:sz w:val="16"/>
          <w:lang w:val="en-US"/>
        </w:rPr>
      </w:pPr>
    </w:p>
    <w:p w:rsidR="009828BF" w:rsidRDefault="009828BF">
      <w:pPr>
        <w:rPr>
          <w:sz w:val="16"/>
          <w:lang w:val="en-US"/>
        </w:rPr>
      </w:pPr>
    </w:p>
    <w:p w:rsidR="009828BF" w:rsidRDefault="009828BF">
      <w:pPr>
        <w:rPr>
          <w:sz w:val="16"/>
          <w:lang w:val="en-US"/>
        </w:rPr>
      </w:pPr>
    </w:p>
    <w:tbl>
      <w:tblPr>
        <w:tblStyle w:val="af1"/>
        <w:tblpPr w:leftFromText="141" w:rightFromText="141" w:vertAnchor="text" w:horzAnchor="margin" w:tblpY="17"/>
        <w:tblW w:w="0" w:type="auto"/>
        <w:tblLook w:val="04A0"/>
      </w:tblPr>
      <w:tblGrid>
        <w:gridCol w:w="10344"/>
      </w:tblGrid>
      <w:tr w:rsidR="009828BF" w:rsidTr="009828BF">
        <w:tc>
          <w:tcPr>
            <w:tcW w:w="10344" w:type="dxa"/>
            <w:shd w:val="clear" w:color="auto" w:fill="000000" w:themeFill="text1"/>
          </w:tcPr>
          <w:p w:rsidR="009828BF" w:rsidRPr="002010E4" w:rsidRDefault="009828BF" w:rsidP="009828BF">
            <w:pPr>
              <w:rPr>
                <w:b/>
                <w:lang w:val="en-US"/>
              </w:rPr>
            </w:pPr>
            <w:r w:rsidRPr="006721CA">
              <w:rPr>
                <w:b/>
                <w:sz w:val="40"/>
                <w:lang w:val="en-US"/>
              </w:rPr>
              <w:t>Title</w:t>
            </w:r>
            <w:r w:rsidR="00F40E1F" w:rsidRPr="00585972">
              <w:rPr>
                <w:b/>
                <w:sz w:val="40"/>
                <w:lang w:val="en-US"/>
              </w:rPr>
              <w:t xml:space="preserve">/ </w:t>
            </w:r>
            <w:r w:rsidR="00F40E1F">
              <w:rPr>
                <w:b/>
                <w:sz w:val="40"/>
                <w:lang w:val="el-GR"/>
              </w:rPr>
              <w:t>Τίτλος</w:t>
            </w:r>
            <w:r w:rsidRPr="006721CA">
              <w:rPr>
                <w:b/>
                <w:sz w:val="40"/>
                <w:lang w:val="en-US"/>
              </w:rPr>
              <w:t>:</w:t>
            </w:r>
            <w:r w:rsidR="002010E4">
              <w:rPr>
                <w:b/>
                <w:sz w:val="40"/>
                <w:lang w:val="en-US"/>
              </w:rPr>
              <w:t xml:space="preserve"> Karagiozis’ May</w:t>
            </w:r>
            <w:r w:rsidR="00585972">
              <w:rPr>
                <w:b/>
                <w:sz w:val="40"/>
                <w:lang w:val="en-US"/>
              </w:rPr>
              <w:t xml:space="preserve"> D</w:t>
            </w:r>
            <w:r w:rsidR="002010E4">
              <w:rPr>
                <w:b/>
                <w:sz w:val="40"/>
                <w:lang w:val="en-US"/>
              </w:rPr>
              <w:t>ay</w:t>
            </w:r>
          </w:p>
        </w:tc>
      </w:tr>
    </w:tbl>
    <w:p w:rsidR="00CF2FA1" w:rsidRPr="00CF2FA1" w:rsidRDefault="00CF2FA1">
      <w:pPr>
        <w:rPr>
          <w:sz w:val="16"/>
          <w:lang w:val="en-US"/>
        </w:rPr>
      </w:pPr>
    </w:p>
    <w:tbl>
      <w:tblPr>
        <w:tblStyle w:val="af1"/>
        <w:tblW w:w="0" w:type="auto"/>
        <w:tblLook w:val="04A0"/>
      </w:tblPr>
      <w:tblGrid>
        <w:gridCol w:w="3859"/>
        <w:gridCol w:w="6561"/>
      </w:tblGrid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Aim</w:t>
            </w:r>
            <w:r w:rsidR="00AE6DA4">
              <w:rPr>
                <w:sz w:val="32"/>
                <w:szCs w:val="32"/>
                <w:lang w:val="en-US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>Σ</w:t>
            </w:r>
            <w:r w:rsidR="00AE6DA4">
              <w:rPr>
                <w:sz w:val="32"/>
                <w:szCs w:val="32"/>
                <w:lang w:val="el-GR"/>
              </w:rPr>
              <w:t>τόχοι</w:t>
            </w:r>
          </w:p>
        </w:tc>
        <w:tc>
          <w:tcPr>
            <w:tcW w:w="7356" w:type="dxa"/>
          </w:tcPr>
          <w:p w:rsidR="002230F2" w:rsidRPr="002010E4" w:rsidRDefault="002010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Pupils observe, recognize, name, describe, compare, distinguish similarities and differences, classify, and register Chios </w:t>
            </w:r>
            <w:r w:rsidR="005B7C7C">
              <w:rPr>
                <w:sz w:val="28"/>
                <w:szCs w:val="28"/>
                <w:lang w:val="en-US"/>
              </w:rPr>
              <w:t>plants. They</w:t>
            </w:r>
            <w:r w:rsidR="007D1825">
              <w:rPr>
                <w:sz w:val="28"/>
                <w:szCs w:val="28"/>
                <w:lang w:val="en-US"/>
              </w:rPr>
              <w:t xml:space="preserve"> are concerned about </w:t>
            </w:r>
            <w:r w:rsidR="005B7C7C">
              <w:rPr>
                <w:sz w:val="28"/>
                <w:szCs w:val="28"/>
                <w:lang w:val="en-US"/>
              </w:rPr>
              <w:t>and guess why certain plants grow in only some areas of Chios.</w:t>
            </w:r>
          </w:p>
          <w:p w:rsidR="00A75EBD" w:rsidRPr="002010E4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Tool</w:t>
            </w:r>
            <w:r>
              <w:rPr>
                <w:sz w:val="32"/>
                <w:szCs w:val="32"/>
                <w:lang w:val="en-US"/>
              </w:rPr>
              <w:t>s</w:t>
            </w:r>
            <w:r w:rsidRPr="00DB0398">
              <w:rPr>
                <w:sz w:val="32"/>
                <w:szCs w:val="32"/>
                <w:lang w:val="en-US"/>
              </w:rPr>
              <w:t xml:space="preserve"> I need</w:t>
            </w:r>
            <w:r w:rsidR="004A4601">
              <w:rPr>
                <w:sz w:val="32"/>
                <w:szCs w:val="32"/>
                <w:lang w:val="el-GR"/>
              </w:rPr>
              <w:t>/Ε</w:t>
            </w:r>
            <w:r w:rsidR="00AE6DA4">
              <w:rPr>
                <w:sz w:val="32"/>
                <w:szCs w:val="32"/>
                <w:lang w:val="el-GR"/>
              </w:rPr>
              <w:t>ργαλεία</w:t>
            </w:r>
          </w:p>
        </w:tc>
        <w:tc>
          <w:tcPr>
            <w:tcW w:w="7356" w:type="dxa"/>
          </w:tcPr>
          <w:p w:rsidR="00DB0398" w:rsidRPr="005B7C7C" w:rsidRDefault="005B7C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Dry leaves </w:t>
            </w:r>
            <w:r w:rsidR="00B214B6">
              <w:rPr>
                <w:sz w:val="28"/>
                <w:szCs w:val="28"/>
                <w:lang w:val="en-US"/>
              </w:rPr>
              <w:t>and blossoms</w:t>
            </w:r>
            <w:r w:rsidR="00584273">
              <w:rPr>
                <w:sz w:val="28"/>
                <w:szCs w:val="28"/>
                <w:lang w:val="en-US"/>
              </w:rPr>
              <w:t>, cardboard</w:t>
            </w:r>
            <w:r>
              <w:rPr>
                <w:sz w:val="28"/>
                <w:szCs w:val="28"/>
                <w:lang w:val="en-US"/>
              </w:rPr>
              <w:t>,</w:t>
            </w:r>
            <w:r w:rsidR="00584273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584273">
              <w:rPr>
                <w:sz w:val="28"/>
                <w:szCs w:val="28"/>
                <w:lang w:val="en-US"/>
              </w:rPr>
              <w:t>microscope,</w:t>
            </w:r>
            <w:r>
              <w:rPr>
                <w:sz w:val="28"/>
                <w:szCs w:val="28"/>
                <w:lang w:val="en-US"/>
              </w:rPr>
              <w:t xml:space="preserve"> laminated</w:t>
            </w:r>
            <w:r w:rsidR="00585972">
              <w:rPr>
                <w:sz w:val="28"/>
                <w:szCs w:val="28"/>
                <w:lang w:val="en-US"/>
              </w:rPr>
              <w:t xml:space="preserve"> pictures of plants, scissors.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Preparations</w:t>
            </w:r>
            <w:r w:rsidR="004A4601">
              <w:rPr>
                <w:sz w:val="32"/>
                <w:szCs w:val="32"/>
                <w:lang w:val="el-GR"/>
              </w:rPr>
              <w:t>/Π</w:t>
            </w:r>
            <w:r w:rsidR="00AE6DA4">
              <w:rPr>
                <w:sz w:val="32"/>
                <w:szCs w:val="32"/>
                <w:lang w:val="el-GR"/>
              </w:rPr>
              <w:t>ροετοιμασία</w:t>
            </w:r>
          </w:p>
        </w:tc>
        <w:tc>
          <w:tcPr>
            <w:tcW w:w="7356" w:type="dxa"/>
          </w:tcPr>
          <w:p w:rsidR="00DB0398" w:rsidRPr="00585972" w:rsidRDefault="005859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give</w:t>
            </w:r>
            <w:r w:rsidR="00584273">
              <w:rPr>
                <w:sz w:val="28"/>
                <w:szCs w:val="28"/>
                <w:lang w:val="en-US"/>
              </w:rPr>
              <w:t xml:space="preserve"> a piece of</w:t>
            </w:r>
            <w:r>
              <w:rPr>
                <w:sz w:val="28"/>
                <w:szCs w:val="28"/>
                <w:lang w:val="en-US"/>
              </w:rPr>
              <w:t xml:space="preserve"> cardboard and glue to each group to make a first march </w:t>
            </w:r>
            <w:r w:rsidR="00DD7BB4">
              <w:rPr>
                <w:sz w:val="28"/>
                <w:szCs w:val="28"/>
                <w:lang w:val="en-US"/>
              </w:rPr>
              <w:t>wreath (</w:t>
            </w:r>
            <w:r>
              <w:rPr>
                <w:sz w:val="28"/>
                <w:szCs w:val="28"/>
                <w:lang w:val="en-US"/>
              </w:rPr>
              <w:t>collage)</w:t>
            </w:r>
            <w:r w:rsidR="00DD7BB4">
              <w:rPr>
                <w:sz w:val="28"/>
                <w:szCs w:val="28"/>
                <w:lang w:val="en-US"/>
              </w:rPr>
              <w:t>.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What to do</w:t>
            </w:r>
            <w:r w:rsidR="00AE6DA4">
              <w:rPr>
                <w:sz w:val="32"/>
                <w:szCs w:val="32"/>
                <w:lang w:val="el-GR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 xml:space="preserve"> </w:t>
            </w:r>
            <w:r w:rsidR="00AE6DA4">
              <w:rPr>
                <w:sz w:val="32"/>
                <w:szCs w:val="32"/>
                <w:lang w:val="el-GR"/>
              </w:rPr>
              <w:t>Δραστηριότητες</w:t>
            </w:r>
          </w:p>
        </w:tc>
        <w:tc>
          <w:tcPr>
            <w:tcW w:w="7356" w:type="dxa"/>
          </w:tcPr>
          <w:p w:rsidR="00DB0398" w:rsidRPr="00585972" w:rsidRDefault="005859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Every group makes </w:t>
            </w:r>
            <w:r w:rsidR="00DD7BB4">
              <w:rPr>
                <w:sz w:val="28"/>
                <w:szCs w:val="28"/>
                <w:lang w:val="en-US"/>
              </w:rPr>
              <w:t>flower wreaths for each geographical area of Chios (north, central, south).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What</w:t>
            </w:r>
            <w:r w:rsidRPr="00653FC9">
              <w:rPr>
                <w:sz w:val="32"/>
                <w:szCs w:val="32"/>
                <w:lang w:val="el-GR"/>
              </w:rPr>
              <w:t xml:space="preserve"> </w:t>
            </w:r>
            <w:r w:rsidRPr="00DB0398">
              <w:rPr>
                <w:sz w:val="32"/>
                <w:szCs w:val="32"/>
                <w:lang w:val="en-US"/>
              </w:rPr>
              <w:t>I</w:t>
            </w:r>
            <w:r w:rsidRPr="00653FC9">
              <w:rPr>
                <w:sz w:val="32"/>
                <w:szCs w:val="32"/>
                <w:lang w:val="el-GR"/>
              </w:rPr>
              <w:t xml:space="preserve"> </w:t>
            </w:r>
            <w:r w:rsidRPr="00DB0398">
              <w:rPr>
                <w:sz w:val="32"/>
                <w:szCs w:val="32"/>
                <w:lang w:val="en-US"/>
              </w:rPr>
              <w:t>get</w:t>
            </w:r>
            <w:r w:rsidRPr="00653FC9">
              <w:rPr>
                <w:sz w:val="32"/>
                <w:szCs w:val="32"/>
                <w:lang w:val="el-GR"/>
              </w:rPr>
              <w:t xml:space="preserve"> / </w:t>
            </w:r>
            <w:r w:rsidRPr="00DB0398">
              <w:rPr>
                <w:sz w:val="32"/>
                <w:szCs w:val="32"/>
                <w:lang w:val="en-US"/>
              </w:rPr>
              <w:t>results</w:t>
            </w:r>
            <w:r w:rsidR="00AE6DA4">
              <w:rPr>
                <w:sz w:val="32"/>
                <w:szCs w:val="32"/>
                <w:lang w:val="el-GR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 xml:space="preserve"> Αναμενόμενα </w:t>
            </w:r>
            <w:r w:rsidR="00AE6DA4">
              <w:rPr>
                <w:sz w:val="32"/>
                <w:szCs w:val="32"/>
                <w:lang w:val="el-GR"/>
              </w:rPr>
              <w:t>Αποτελέσματα</w:t>
            </w:r>
          </w:p>
        </w:tc>
        <w:tc>
          <w:tcPr>
            <w:tcW w:w="7356" w:type="dxa"/>
          </w:tcPr>
          <w:p w:rsidR="00DB0398" w:rsidRPr="00DD7BB4" w:rsidRDefault="00DD7B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Collage with Chios plants.</w:t>
            </w:r>
          </w:p>
          <w:p w:rsidR="00A75EBD" w:rsidRPr="00653FC9" w:rsidRDefault="00A75EBD">
            <w:pPr>
              <w:rPr>
                <w:lang w:val="el-GR"/>
              </w:rPr>
            </w:pPr>
          </w:p>
        </w:tc>
      </w:tr>
    </w:tbl>
    <w:p w:rsidR="006721CA" w:rsidRPr="00653FC9" w:rsidRDefault="006721CA">
      <w:pPr>
        <w:rPr>
          <w:lang w:val="el-GR"/>
        </w:rPr>
      </w:pPr>
    </w:p>
    <w:tbl>
      <w:tblPr>
        <w:tblStyle w:val="af1"/>
        <w:tblW w:w="0" w:type="auto"/>
        <w:tblLook w:val="04A0"/>
      </w:tblPr>
      <w:tblGrid>
        <w:gridCol w:w="10344"/>
      </w:tblGrid>
      <w:tr w:rsidR="009D6A71" w:rsidTr="009D6A71">
        <w:tc>
          <w:tcPr>
            <w:tcW w:w="10344" w:type="dxa"/>
            <w:shd w:val="clear" w:color="auto" w:fill="000000" w:themeFill="text1"/>
          </w:tcPr>
          <w:p w:rsidR="009D6A71" w:rsidRDefault="009D6A71">
            <w:pPr>
              <w:rPr>
                <w:lang w:val="en-US"/>
              </w:rPr>
            </w:pPr>
            <w:r w:rsidRPr="009D6A71">
              <w:rPr>
                <w:b/>
                <w:sz w:val="40"/>
                <w:lang w:val="en-US"/>
              </w:rPr>
              <w:t>The STEAM approach</w:t>
            </w:r>
            <w:r w:rsidR="00F40E1F" w:rsidRPr="00653FC9">
              <w:rPr>
                <w:b/>
                <w:sz w:val="40"/>
                <w:lang w:val="en-US"/>
              </w:rPr>
              <w:t xml:space="preserve">/ </w:t>
            </w:r>
            <w:r w:rsidR="00F40E1F">
              <w:rPr>
                <w:b/>
                <w:sz w:val="40"/>
                <w:lang w:val="el-GR"/>
              </w:rPr>
              <w:t>Προσέγγιση</w:t>
            </w:r>
            <w:r w:rsidR="00F40E1F" w:rsidRPr="00653FC9">
              <w:rPr>
                <w:b/>
                <w:sz w:val="40"/>
                <w:lang w:val="en-US"/>
              </w:rPr>
              <w:t xml:space="preserve">  </w:t>
            </w:r>
            <w:r w:rsidR="00F40E1F">
              <w:rPr>
                <w:b/>
                <w:sz w:val="40"/>
                <w:lang w:val="en-US"/>
              </w:rPr>
              <w:t>STEAM</w:t>
            </w:r>
            <w:r w:rsidRPr="009D6A71">
              <w:rPr>
                <w:b/>
                <w:sz w:val="40"/>
                <w:lang w:val="en-US"/>
              </w:rPr>
              <w:t>:</w:t>
            </w:r>
          </w:p>
        </w:tc>
      </w:tr>
    </w:tbl>
    <w:p w:rsidR="009D6A71" w:rsidRPr="00CF2FA1" w:rsidRDefault="009D6A71">
      <w:pPr>
        <w:rPr>
          <w:sz w:val="16"/>
        </w:rPr>
      </w:pPr>
    </w:p>
    <w:tbl>
      <w:tblPr>
        <w:tblStyle w:val="af1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/>
      </w:tblPr>
      <w:tblGrid>
        <w:gridCol w:w="788"/>
        <w:gridCol w:w="3588"/>
        <w:gridCol w:w="6044"/>
      </w:tblGrid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S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Search</w:t>
            </w:r>
            <w:r w:rsidR="00AE6DA4">
              <w:rPr>
                <w:sz w:val="32"/>
                <w:szCs w:val="32"/>
                <w:lang w:val="el-GR"/>
              </w:rPr>
              <w:t>/Ερευνώ</w:t>
            </w:r>
          </w:p>
        </w:tc>
        <w:tc>
          <w:tcPr>
            <w:tcW w:w="7356" w:type="dxa"/>
          </w:tcPr>
          <w:p w:rsidR="009D6A71" w:rsidRPr="00DD7BB4" w:rsidRDefault="00DD7B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Pupils searched Chios plants.</w:t>
            </w:r>
          </w:p>
          <w:p w:rsidR="002230F2" w:rsidRDefault="002230F2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T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Think</w:t>
            </w:r>
            <w:r w:rsidR="00AE6DA4">
              <w:rPr>
                <w:sz w:val="32"/>
                <w:szCs w:val="32"/>
                <w:lang w:val="el-GR"/>
              </w:rPr>
              <w:t>/Σκέπτομαι</w:t>
            </w:r>
          </w:p>
        </w:tc>
        <w:tc>
          <w:tcPr>
            <w:tcW w:w="7356" w:type="dxa"/>
          </w:tcPr>
          <w:p w:rsidR="009D6A71" w:rsidRPr="00DD7BB4" w:rsidRDefault="00DD7B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Pupils assumed the reasons why different kinds of plants grow in different places.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E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Experience</w:t>
            </w:r>
            <w:r w:rsidR="004A4601">
              <w:rPr>
                <w:sz w:val="32"/>
                <w:szCs w:val="32"/>
                <w:lang w:val="el-GR"/>
              </w:rPr>
              <w:t>/Δοκιμάζω- Βιώνω-Ε</w:t>
            </w:r>
            <w:r w:rsidR="00AE6DA4">
              <w:rPr>
                <w:sz w:val="32"/>
                <w:szCs w:val="32"/>
                <w:lang w:val="el-GR"/>
              </w:rPr>
              <w:t>φαρμόζω</w:t>
            </w:r>
          </w:p>
        </w:tc>
        <w:tc>
          <w:tcPr>
            <w:tcW w:w="7356" w:type="dxa"/>
          </w:tcPr>
          <w:p w:rsidR="009D6A71" w:rsidRPr="00DD7BB4" w:rsidRDefault="00DD7B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 made a collage by themselves.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A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Active learning</w:t>
            </w:r>
            <w:r w:rsidR="00AE6DA4">
              <w:rPr>
                <w:sz w:val="32"/>
                <w:szCs w:val="32"/>
                <w:lang w:val="el-GR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 xml:space="preserve"> Ενεργητική Μάθηση</w:t>
            </w:r>
          </w:p>
        </w:tc>
        <w:tc>
          <w:tcPr>
            <w:tcW w:w="7356" w:type="dxa"/>
          </w:tcPr>
          <w:p w:rsidR="009D6A71" w:rsidRPr="00DD7BB4" w:rsidRDefault="00DD7B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Except for the above collage they </w:t>
            </w:r>
            <w:r w:rsidR="00E844D9">
              <w:rPr>
                <w:sz w:val="28"/>
                <w:szCs w:val="28"/>
                <w:lang w:val="en-US"/>
              </w:rPr>
              <w:t>made a souvenir of Chios.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lastRenderedPageBreak/>
              <w:t>M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4A460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Motivation</w:t>
            </w:r>
            <w:r w:rsidR="004A4601">
              <w:rPr>
                <w:sz w:val="32"/>
                <w:szCs w:val="32"/>
                <w:lang w:val="el-GR"/>
              </w:rPr>
              <w:t>/Κι</w:t>
            </w:r>
            <w:r w:rsidR="00AE6DA4">
              <w:rPr>
                <w:sz w:val="32"/>
                <w:szCs w:val="32"/>
                <w:lang w:val="el-GR"/>
              </w:rPr>
              <w:t>νητ</w:t>
            </w:r>
            <w:r w:rsidR="004A4601">
              <w:rPr>
                <w:sz w:val="32"/>
                <w:szCs w:val="32"/>
                <w:lang w:val="el-GR"/>
              </w:rPr>
              <w:t>οποίηση</w:t>
            </w:r>
          </w:p>
        </w:tc>
        <w:tc>
          <w:tcPr>
            <w:tcW w:w="7356" w:type="dxa"/>
          </w:tcPr>
          <w:p w:rsidR="009D6A71" w:rsidRPr="00E844D9" w:rsidRDefault="00E844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 give the souvenir to the person they wish.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</w:tbl>
    <w:p w:rsidR="006721CA" w:rsidRDefault="006721CA">
      <w:pPr>
        <w:rPr>
          <w:lang w:val="en-US"/>
        </w:rPr>
      </w:pPr>
    </w:p>
    <w:p w:rsidR="006721CA" w:rsidRDefault="006721CA">
      <w:pPr>
        <w:rPr>
          <w:lang w:val="en-US"/>
        </w:rPr>
      </w:pPr>
    </w:p>
    <w:tbl>
      <w:tblPr>
        <w:tblStyle w:val="af1"/>
        <w:tblW w:w="0" w:type="auto"/>
        <w:tblLook w:val="04A0"/>
      </w:tblPr>
      <w:tblGrid>
        <w:gridCol w:w="2988"/>
        <w:gridCol w:w="7356"/>
      </w:tblGrid>
      <w:tr w:rsidR="00A75EBD" w:rsidTr="002123D0">
        <w:tc>
          <w:tcPr>
            <w:tcW w:w="2988" w:type="dxa"/>
            <w:vAlign w:val="center"/>
          </w:tcPr>
          <w:p w:rsidR="00A75EBD" w:rsidRDefault="00A75EBD" w:rsidP="002123D0">
            <w:pPr>
              <w:rPr>
                <w:sz w:val="32"/>
                <w:szCs w:val="32"/>
                <w:lang w:val="el-GR"/>
              </w:rPr>
            </w:pPr>
            <w:r w:rsidRPr="00A75EBD">
              <w:rPr>
                <w:sz w:val="32"/>
                <w:szCs w:val="32"/>
                <w:lang w:val="en-US"/>
              </w:rPr>
              <w:t>Ressources / Links:</w:t>
            </w:r>
          </w:p>
          <w:p w:rsidR="00AE6DA4" w:rsidRPr="00AE6DA4" w:rsidRDefault="004A4601" w:rsidP="002123D0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Π</w:t>
            </w:r>
            <w:r w:rsidR="00AE6DA4">
              <w:rPr>
                <w:sz w:val="32"/>
                <w:szCs w:val="32"/>
                <w:lang w:val="el-GR"/>
              </w:rPr>
              <w:t>ηγές</w:t>
            </w:r>
          </w:p>
        </w:tc>
        <w:tc>
          <w:tcPr>
            <w:tcW w:w="7356" w:type="dxa"/>
          </w:tcPr>
          <w:p w:rsidR="00A75EBD" w:rsidRDefault="00A75EBD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</w:tc>
      </w:tr>
    </w:tbl>
    <w:p w:rsidR="006721CA" w:rsidRPr="006721CA" w:rsidRDefault="006721CA">
      <w:pPr>
        <w:rPr>
          <w:lang w:val="en-US"/>
        </w:rPr>
      </w:pPr>
    </w:p>
    <w:sectPr w:rsidR="006721CA" w:rsidRPr="006721CA" w:rsidSect="00672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721CA"/>
    <w:rsid w:val="00011C23"/>
    <w:rsid w:val="001031DB"/>
    <w:rsid w:val="00166F73"/>
    <w:rsid w:val="002010E4"/>
    <w:rsid w:val="002123D0"/>
    <w:rsid w:val="002230F2"/>
    <w:rsid w:val="00272FD8"/>
    <w:rsid w:val="004A4601"/>
    <w:rsid w:val="00584273"/>
    <w:rsid w:val="00585972"/>
    <w:rsid w:val="005B7C7C"/>
    <w:rsid w:val="00615336"/>
    <w:rsid w:val="0064638E"/>
    <w:rsid w:val="00653FC9"/>
    <w:rsid w:val="006721CA"/>
    <w:rsid w:val="007D1825"/>
    <w:rsid w:val="00964DD2"/>
    <w:rsid w:val="009828BF"/>
    <w:rsid w:val="009D6A71"/>
    <w:rsid w:val="00A75EBD"/>
    <w:rsid w:val="00A75EE3"/>
    <w:rsid w:val="00AC6706"/>
    <w:rsid w:val="00AE6DA4"/>
    <w:rsid w:val="00B214B6"/>
    <w:rsid w:val="00BF269B"/>
    <w:rsid w:val="00C17904"/>
    <w:rsid w:val="00CF2FA1"/>
    <w:rsid w:val="00DB0398"/>
    <w:rsid w:val="00DC540D"/>
    <w:rsid w:val="00DD7BB4"/>
    <w:rsid w:val="00E844D9"/>
    <w:rsid w:val="00F117D8"/>
    <w:rsid w:val="00F4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21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21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1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2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21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21C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21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21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21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721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721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721CA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6721CA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721CA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6721CA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6721CA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6721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721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6721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721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6721C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721CA"/>
    <w:rPr>
      <w:b/>
      <w:bCs/>
    </w:rPr>
  </w:style>
  <w:style w:type="character" w:styleId="a6">
    <w:name w:val="Emphasis"/>
    <w:basedOn w:val="a0"/>
    <w:uiPriority w:val="20"/>
    <w:qFormat/>
    <w:rsid w:val="006721C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721CA"/>
    <w:rPr>
      <w:szCs w:val="32"/>
    </w:rPr>
  </w:style>
  <w:style w:type="paragraph" w:styleId="a8">
    <w:name w:val="List Paragraph"/>
    <w:basedOn w:val="a"/>
    <w:uiPriority w:val="34"/>
    <w:qFormat/>
    <w:rsid w:val="006721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721CA"/>
    <w:rPr>
      <w:i/>
    </w:rPr>
  </w:style>
  <w:style w:type="character" w:customStyle="1" w:styleId="Char1">
    <w:name w:val="Απόσπασμα Char"/>
    <w:basedOn w:val="a0"/>
    <w:link w:val="a9"/>
    <w:uiPriority w:val="29"/>
    <w:rsid w:val="006721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721CA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6721CA"/>
    <w:rPr>
      <w:b/>
      <w:i/>
      <w:sz w:val="24"/>
    </w:rPr>
  </w:style>
  <w:style w:type="character" w:styleId="ab">
    <w:name w:val="Subtle Emphasis"/>
    <w:uiPriority w:val="19"/>
    <w:qFormat/>
    <w:rsid w:val="006721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721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721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721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721C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721CA"/>
    <w:pPr>
      <w:outlineLvl w:val="9"/>
    </w:pPr>
  </w:style>
  <w:style w:type="table" w:styleId="af1">
    <w:name w:val="Table Grid"/>
    <w:basedOn w:val="a1"/>
    <w:uiPriority w:val="59"/>
    <w:rsid w:val="0067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3"/>
    <w:uiPriority w:val="99"/>
    <w:semiHidden/>
    <w:unhideWhenUsed/>
    <w:rsid w:val="009828B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9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21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21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1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2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21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21C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21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21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Overskrift 1 Tegn"/>
    <w:basedOn w:val="a0"/>
    <w:link w:val="1"/>
    <w:uiPriority w:val="9"/>
    <w:rsid w:val="006721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Overskrift 2 Tegn"/>
    <w:basedOn w:val="a0"/>
    <w:link w:val="2"/>
    <w:uiPriority w:val="9"/>
    <w:semiHidden/>
    <w:rsid w:val="006721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Overskrift 3 Tegn"/>
    <w:basedOn w:val="a0"/>
    <w:link w:val="3"/>
    <w:uiPriority w:val="9"/>
    <w:semiHidden/>
    <w:rsid w:val="006721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Overskrift 4 Tegn"/>
    <w:basedOn w:val="a0"/>
    <w:link w:val="4"/>
    <w:uiPriority w:val="9"/>
    <w:semiHidden/>
    <w:rsid w:val="006721CA"/>
    <w:rPr>
      <w:b/>
      <w:bCs/>
      <w:sz w:val="28"/>
      <w:szCs w:val="28"/>
    </w:rPr>
  </w:style>
  <w:style w:type="character" w:customStyle="1" w:styleId="5Char">
    <w:name w:val="Overskrift 5 Tegn"/>
    <w:basedOn w:val="a0"/>
    <w:link w:val="5"/>
    <w:uiPriority w:val="9"/>
    <w:semiHidden/>
    <w:rsid w:val="006721CA"/>
    <w:rPr>
      <w:b/>
      <w:bCs/>
      <w:i/>
      <w:iCs/>
      <w:sz w:val="26"/>
      <w:szCs w:val="26"/>
    </w:rPr>
  </w:style>
  <w:style w:type="character" w:customStyle="1" w:styleId="6Char">
    <w:name w:val="Overskrift 6 Tegn"/>
    <w:basedOn w:val="a0"/>
    <w:link w:val="6"/>
    <w:uiPriority w:val="9"/>
    <w:semiHidden/>
    <w:rsid w:val="006721CA"/>
    <w:rPr>
      <w:b/>
      <w:bCs/>
    </w:rPr>
  </w:style>
  <w:style w:type="character" w:customStyle="1" w:styleId="7Char">
    <w:name w:val="Overskrift 7 Tegn"/>
    <w:basedOn w:val="a0"/>
    <w:link w:val="7"/>
    <w:uiPriority w:val="9"/>
    <w:semiHidden/>
    <w:rsid w:val="006721CA"/>
    <w:rPr>
      <w:sz w:val="24"/>
      <w:szCs w:val="24"/>
    </w:rPr>
  </w:style>
  <w:style w:type="character" w:customStyle="1" w:styleId="8Char">
    <w:name w:val="Overskrift 8 Tegn"/>
    <w:basedOn w:val="a0"/>
    <w:link w:val="8"/>
    <w:uiPriority w:val="9"/>
    <w:semiHidden/>
    <w:rsid w:val="006721CA"/>
    <w:rPr>
      <w:i/>
      <w:iCs/>
      <w:sz w:val="24"/>
      <w:szCs w:val="24"/>
    </w:rPr>
  </w:style>
  <w:style w:type="character" w:customStyle="1" w:styleId="9Char">
    <w:name w:val="Overskrift 9 Tegn"/>
    <w:basedOn w:val="a0"/>
    <w:link w:val="9"/>
    <w:uiPriority w:val="9"/>
    <w:semiHidden/>
    <w:rsid w:val="006721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721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Tittel Tegn"/>
    <w:basedOn w:val="a0"/>
    <w:link w:val="a3"/>
    <w:uiPriority w:val="10"/>
    <w:rsid w:val="006721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721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Undertittel Tegn"/>
    <w:basedOn w:val="a0"/>
    <w:link w:val="a4"/>
    <w:uiPriority w:val="11"/>
    <w:rsid w:val="006721C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721CA"/>
    <w:rPr>
      <w:b/>
      <w:bCs/>
    </w:rPr>
  </w:style>
  <w:style w:type="character" w:styleId="a6">
    <w:name w:val="Emphasis"/>
    <w:basedOn w:val="a0"/>
    <w:uiPriority w:val="20"/>
    <w:qFormat/>
    <w:rsid w:val="006721C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721CA"/>
    <w:rPr>
      <w:szCs w:val="32"/>
    </w:rPr>
  </w:style>
  <w:style w:type="paragraph" w:styleId="a8">
    <w:name w:val="List Paragraph"/>
    <w:basedOn w:val="a"/>
    <w:uiPriority w:val="34"/>
    <w:qFormat/>
    <w:rsid w:val="006721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721CA"/>
    <w:rPr>
      <w:i/>
    </w:rPr>
  </w:style>
  <w:style w:type="character" w:customStyle="1" w:styleId="Char1">
    <w:name w:val="Sitat Tegn"/>
    <w:basedOn w:val="a0"/>
    <w:link w:val="a9"/>
    <w:uiPriority w:val="29"/>
    <w:rsid w:val="006721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721CA"/>
    <w:pPr>
      <w:ind w:left="720" w:right="720"/>
    </w:pPr>
    <w:rPr>
      <w:b/>
      <w:i/>
      <w:szCs w:val="22"/>
    </w:rPr>
  </w:style>
  <w:style w:type="character" w:customStyle="1" w:styleId="Char2">
    <w:name w:val="Sterkt sitat Tegn"/>
    <w:basedOn w:val="a0"/>
    <w:link w:val="aa"/>
    <w:uiPriority w:val="30"/>
    <w:rsid w:val="006721CA"/>
    <w:rPr>
      <w:b/>
      <w:i/>
      <w:sz w:val="24"/>
    </w:rPr>
  </w:style>
  <w:style w:type="character" w:styleId="ab">
    <w:name w:val="Subtle Emphasis"/>
    <w:uiPriority w:val="19"/>
    <w:qFormat/>
    <w:rsid w:val="006721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721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721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721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721C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721CA"/>
    <w:pPr>
      <w:outlineLvl w:val="9"/>
    </w:pPr>
  </w:style>
  <w:style w:type="table" w:styleId="af1">
    <w:name w:val="Table Grid"/>
    <w:basedOn w:val="a1"/>
    <w:uiPriority w:val="59"/>
    <w:rsid w:val="0067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3"/>
    <w:uiPriority w:val="99"/>
    <w:semiHidden/>
    <w:unhideWhenUsed/>
    <w:rsid w:val="009828BF"/>
    <w:rPr>
      <w:rFonts w:ascii="Tahoma" w:hAnsi="Tahoma" w:cs="Tahoma"/>
      <w:sz w:val="16"/>
      <w:szCs w:val="16"/>
    </w:rPr>
  </w:style>
  <w:style w:type="character" w:customStyle="1" w:styleId="Char3">
    <w:name w:val="Bobletekst Tegn"/>
    <w:basedOn w:val="a0"/>
    <w:link w:val="af2"/>
    <w:uiPriority w:val="99"/>
    <w:semiHidden/>
    <w:rsid w:val="009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Kristiansand kommune - skole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 Log</dc:creator>
  <cp:lastModifiedBy>School</cp:lastModifiedBy>
  <cp:revision>2</cp:revision>
  <cp:lastPrinted>2018-02-22T07:18:00Z</cp:lastPrinted>
  <dcterms:created xsi:type="dcterms:W3CDTF">2018-02-22T07:18:00Z</dcterms:created>
  <dcterms:modified xsi:type="dcterms:W3CDTF">2018-02-22T07:18:00Z</dcterms:modified>
</cp:coreProperties>
</file>