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İDİL ŞİMŞEK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 first, I had 100.000 euros. At the end of my transactions during 4 weeks, I have 100.228,8 euros. My total profit is 228,8 euros.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+mkGM2o8Vz8HBr1V5RoLaq/Z+w==">AMUW2mWymcjdiupvxve6sQG0FOabcaSGrFs5i0jPmPlvBi4Iuyh9VJYSbNu/6QXMbeMrkYru2MjNU3xGh0jJhg7hkjxY/k//aFO2vpPsoZbeQ4TZLjFlOk4=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