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8A" w:rsidRPr="004E4949" w:rsidRDefault="0057384A">
      <w:pPr>
        <w:rPr>
          <w:b/>
          <w:color w:val="FF0000"/>
          <w:lang w:val="en-GB"/>
        </w:rPr>
      </w:pPr>
      <w:r w:rsidRPr="004E4949">
        <w:rPr>
          <w:b/>
          <w:color w:val="FF0000"/>
          <w:lang w:val="en-GB"/>
        </w:rPr>
        <w:t>IMPACT ASSESSMENT</w:t>
      </w:r>
      <w:r w:rsidR="004E4949">
        <w:rPr>
          <w:b/>
          <w:color w:val="FF0000"/>
          <w:lang w:val="en-GB"/>
        </w:rPr>
        <w:t xml:space="preserve"> (GOOGLE DOCS)</w:t>
      </w:r>
      <w:bookmarkStart w:id="0" w:name="_GoBack"/>
      <w:bookmarkEnd w:id="0"/>
    </w:p>
    <w:p w:rsidR="0057384A" w:rsidRDefault="004E4949">
      <w:pPr>
        <w:rPr>
          <w:b/>
          <w:color w:val="FF0000"/>
          <w:lang w:val="en-GB"/>
        </w:rPr>
      </w:pPr>
      <w:r w:rsidRPr="004E4949">
        <w:rPr>
          <w:b/>
          <w:color w:val="FF0000"/>
          <w:lang w:val="en-GB"/>
        </w:rPr>
        <w:t>INDICATOR</w:t>
      </w:r>
      <w:r w:rsidR="0057384A" w:rsidRPr="004E4949">
        <w:rPr>
          <w:b/>
          <w:color w:val="FF0000"/>
          <w:lang w:val="en-GB"/>
        </w:rPr>
        <w:t>: Internationalization of our schools</w:t>
      </w:r>
    </w:p>
    <w:p w:rsidR="004E4949" w:rsidRPr="004E4949" w:rsidRDefault="004E4949">
      <w:pPr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SPAIN</w:t>
      </w:r>
    </w:p>
    <w:p w:rsidR="0057384A" w:rsidRDefault="0057384A" w:rsidP="0057384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Developing of cooperation between countries</w:t>
      </w:r>
    </w:p>
    <w:p w:rsidR="0057384A" w:rsidRDefault="0057384A" w:rsidP="0057384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Better knowledge of other realities within Europe (cultural, linguistic)</w:t>
      </w:r>
    </w:p>
    <w:p w:rsidR="0057384A" w:rsidRDefault="0057384A" w:rsidP="0057384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Exchanging of good practices between countries</w:t>
      </w:r>
    </w:p>
    <w:p w:rsidR="0057384A" w:rsidRDefault="0057384A" w:rsidP="0057384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Knowledge of other methodological approaches</w:t>
      </w:r>
    </w:p>
    <w:p w:rsidR="0057384A" w:rsidRDefault="0057384A" w:rsidP="0057384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have created links with other European organizations</w:t>
      </w:r>
    </w:p>
    <w:p w:rsidR="0057384A" w:rsidRDefault="0057384A" w:rsidP="0057384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Better understanding of Europe and its values</w:t>
      </w:r>
    </w:p>
    <w:p w:rsidR="0057384A" w:rsidRDefault="0057384A" w:rsidP="0057384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Pupils have shared experiences with pupils from other countries with different environments, nationalities </w:t>
      </w:r>
      <w:proofErr w:type="spellStart"/>
      <w:r>
        <w:rPr>
          <w:lang w:val="en-GB"/>
        </w:rPr>
        <w:t>etc</w:t>
      </w:r>
      <w:proofErr w:type="spellEnd"/>
    </w:p>
    <w:p w:rsidR="0057384A" w:rsidRDefault="0057384A" w:rsidP="0057384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have known projects and experiences from other countries</w:t>
      </w:r>
    </w:p>
    <w:p w:rsidR="0057384A" w:rsidRDefault="0057384A" w:rsidP="0057384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Changing our minds and learning about people from other countries</w:t>
      </w:r>
    </w:p>
    <w:p w:rsidR="0057384A" w:rsidRDefault="0057384A" w:rsidP="0057384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Knowing about national culture, heritage, customs, </w:t>
      </w:r>
      <w:proofErr w:type="gramStart"/>
      <w:r>
        <w:rPr>
          <w:lang w:val="en-GB"/>
        </w:rPr>
        <w:t>education</w:t>
      </w:r>
      <w:proofErr w:type="gramEnd"/>
      <w:r>
        <w:rPr>
          <w:lang w:val="en-GB"/>
        </w:rPr>
        <w:t xml:space="preserve"> in other countries.</w:t>
      </w:r>
    </w:p>
    <w:p w:rsidR="0057384A" w:rsidRPr="0057384A" w:rsidRDefault="0057384A" w:rsidP="0057384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Working together to make activities together.</w:t>
      </w:r>
    </w:p>
    <w:sectPr w:rsidR="0057384A" w:rsidRPr="00573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334A"/>
    <w:multiLevelType w:val="hybridMultilevel"/>
    <w:tmpl w:val="3CEC98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86"/>
    <w:rsid w:val="004E4949"/>
    <w:rsid w:val="0057384A"/>
    <w:rsid w:val="00840C86"/>
    <w:rsid w:val="00C4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644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JUANJO75</dc:creator>
  <cp:keywords/>
  <dc:description/>
  <cp:lastModifiedBy>JUANJO75</cp:lastModifiedBy>
  <cp:revision>3</cp:revision>
  <dcterms:created xsi:type="dcterms:W3CDTF">2018-04-14T11:51:00Z</dcterms:created>
  <dcterms:modified xsi:type="dcterms:W3CDTF">2018-05-04T07:48:00Z</dcterms:modified>
</cp:coreProperties>
</file>