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355" w:rsidRPr="00DC0EF9" w:rsidRDefault="00DC0EF9">
      <w:pPr>
        <w:rPr>
          <w:b/>
        </w:rPr>
      </w:pPr>
      <w:r w:rsidRPr="00DC0EF9">
        <w:rPr>
          <w:b/>
          <w:noProof/>
          <w:lang w:eastAsia="hr-HR"/>
        </w:rPr>
        <w:drawing>
          <wp:inline distT="0" distB="0" distL="0" distR="0" wp14:anchorId="61029187" wp14:editId="3A95D404">
            <wp:extent cx="9498040" cy="1666875"/>
            <wp:effectExtent l="0" t="0" r="825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9376" cy="1674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EF9" w:rsidRPr="00DC0EF9" w:rsidRDefault="0061713B">
      <w:pPr>
        <w:rPr>
          <w:b/>
        </w:rPr>
      </w:pPr>
      <w:r>
        <w:rPr>
          <w:b/>
        </w:rPr>
        <w:t xml:space="preserve">Mjeritelji: Kristijan Jurišić, Leonardo Radović, </w:t>
      </w:r>
      <w:proofErr w:type="spellStart"/>
      <w:r>
        <w:rPr>
          <w:b/>
        </w:rPr>
        <w:t>Mia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Soldatić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Anamaria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Drezga</w:t>
      </w:r>
      <w:proofErr w:type="spellEnd"/>
      <w:r>
        <w:rPr>
          <w:b/>
        </w:rPr>
        <w:t xml:space="preserve">, David Rumora, Toni Bunčić, </w:t>
      </w:r>
      <w:proofErr w:type="spellStart"/>
      <w:r>
        <w:rPr>
          <w:b/>
        </w:rPr>
        <w:t>Corelli</w:t>
      </w:r>
      <w:proofErr w:type="spellEnd"/>
      <w:r>
        <w:rPr>
          <w:b/>
        </w:rPr>
        <w:t xml:space="preserve"> </w:t>
      </w:r>
      <w:r w:rsidR="006B267F">
        <w:rPr>
          <w:b/>
        </w:rPr>
        <w:t xml:space="preserve">                    Nadnevak  __________________________</w:t>
      </w:r>
    </w:p>
    <w:p w:rsidR="00DC0EF9" w:rsidRPr="00DC0EF9" w:rsidRDefault="00DC0EF9">
      <w:pPr>
        <w:rPr>
          <w:b/>
        </w:rPr>
      </w:pPr>
    </w:p>
    <w:tbl>
      <w:tblPr>
        <w:tblStyle w:val="Reetkatablice"/>
        <w:tblW w:w="14425" w:type="dxa"/>
        <w:jc w:val="center"/>
        <w:tblLook w:val="04A0" w:firstRow="1" w:lastRow="0" w:firstColumn="1" w:lastColumn="0" w:noHBand="0" w:noVBand="1"/>
      </w:tblPr>
      <w:tblGrid>
        <w:gridCol w:w="526"/>
        <w:gridCol w:w="1973"/>
        <w:gridCol w:w="2830"/>
        <w:gridCol w:w="1156"/>
        <w:gridCol w:w="1156"/>
        <w:gridCol w:w="1156"/>
        <w:gridCol w:w="1156"/>
        <w:gridCol w:w="1156"/>
        <w:gridCol w:w="1233"/>
        <w:gridCol w:w="2083"/>
      </w:tblGrid>
      <w:tr w:rsidR="006B267F" w:rsidRPr="00DC0EF9" w:rsidTr="00A92880">
        <w:trPr>
          <w:trHeight w:val="703"/>
          <w:jc w:val="center"/>
        </w:trPr>
        <w:tc>
          <w:tcPr>
            <w:tcW w:w="526" w:type="dxa"/>
            <w:shd w:val="clear" w:color="auto" w:fill="548DD4" w:themeFill="text2" w:themeFillTint="99"/>
          </w:tcPr>
          <w:p w:rsidR="00DC0EF9" w:rsidRPr="00DC0EF9" w:rsidRDefault="00DC0EF9">
            <w:pPr>
              <w:rPr>
                <w:b/>
              </w:rPr>
            </w:pPr>
          </w:p>
        </w:tc>
        <w:tc>
          <w:tcPr>
            <w:tcW w:w="1973" w:type="dxa"/>
            <w:shd w:val="clear" w:color="auto" w:fill="548DD4" w:themeFill="text2" w:themeFillTint="99"/>
          </w:tcPr>
          <w:p w:rsidR="00DC0EF9" w:rsidRPr="00DC0EF9" w:rsidRDefault="00DC0EF9">
            <w:pPr>
              <w:rPr>
                <w:b/>
              </w:rPr>
            </w:pPr>
          </w:p>
        </w:tc>
        <w:tc>
          <w:tcPr>
            <w:tcW w:w="2830" w:type="dxa"/>
            <w:shd w:val="clear" w:color="auto" w:fill="548DD4" w:themeFill="text2" w:themeFillTint="99"/>
          </w:tcPr>
          <w:p w:rsidR="00A85317" w:rsidRDefault="00DC0EF9" w:rsidP="00A85317">
            <w:pPr>
              <w:jc w:val="center"/>
            </w:pPr>
            <w:r w:rsidRPr="00A85317">
              <w:t>Mjesto</w:t>
            </w:r>
          </w:p>
          <w:p w:rsidR="00A85317" w:rsidRDefault="00DC0EF9" w:rsidP="00A85317">
            <w:pPr>
              <w:jc w:val="center"/>
            </w:pPr>
            <w:r w:rsidRPr="00A85317">
              <w:t xml:space="preserve"> i </w:t>
            </w:r>
          </w:p>
          <w:p w:rsidR="00DC0EF9" w:rsidRPr="00A85317" w:rsidRDefault="00DC0EF9" w:rsidP="00A85317">
            <w:pPr>
              <w:jc w:val="center"/>
            </w:pPr>
            <w:r w:rsidRPr="00A85317">
              <w:t>vrijeme mjerenja</w:t>
            </w:r>
          </w:p>
        </w:tc>
        <w:tc>
          <w:tcPr>
            <w:tcW w:w="1156" w:type="dxa"/>
            <w:shd w:val="clear" w:color="auto" w:fill="548DD4" w:themeFill="text2" w:themeFillTint="99"/>
          </w:tcPr>
          <w:p w:rsidR="00A85317" w:rsidRDefault="00A85317" w:rsidP="00A85317">
            <w:pPr>
              <w:jc w:val="center"/>
            </w:pPr>
          </w:p>
          <w:p w:rsidR="00DC0EF9" w:rsidRPr="00A85317" w:rsidRDefault="00DC0EF9" w:rsidP="00A85317">
            <w:pPr>
              <w:jc w:val="center"/>
            </w:pPr>
            <w:r w:rsidRPr="00A85317">
              <w:t>M1</w:t>
            </w:r>
          </w:p>
        </w:tc>
        <w:tc>
          <w:tcPr>
            <w:tcW w:w="1156" w:type="dxa"/>
            <w:shd w:val="clear" w:color="auto" w:fill="548DD4" w:themeFill="text2" w:themeFillTint="99"/>
          </w:tcPr>
          <w:p w:rsidR="00A85317" w:rsidRDefault="00A85317"/>
          <w:p w:rsidR="00DC0EF9" w:rsidRPr="00A85317" w:rsidRDefault="00DC0EF9" w:rsidP="00A85317">
            <w:pPr>
              <w:jc w:val="center"/>
            </w:pPr>
            <w:r w:rsidRPr="00A85317">
              <w:t>M2</w:t>
            </w:r>
          </w:p>
        </w:tc>
        <w:tc>
          <w:tcPr>
            <w:tcW w:w="1156" w:type="dxa"/>
            <w:shd w:val="clear" w:color="auto" w:fill="548DD4" w:themeFill="text2" w:themeFillTint="99"/>
          </w:tcPr>
          <w:p w:rsidR="00A85317" w:rsidRDefault="00A85317" w:rsidP="00A85317">
            <w:pPr>
              <w:jc w:val="center"/>
            </w:pPr>
          </w:p>
          <w:p w:rsidR="00DC0EF9" w:rsidRPr="00A85317" w:rsidRDefault="00DC0EF9" w:rsidP="00A85317">
            <w:pPr>
              <w:jc w:val="center"/>
            </w:pPr>
            <w:r w:rsidRPr="00A85317">
              <w:t>M3</w:t>
            </w:r>
          </w:p>
        </w:tc>
        <w:tc>
          <w:tcPr>
            <w:tcW w:w="1156" w:type="dxa"/>
            <w:shd w:val="clear" w:color="auto" w:fill="548DD4" w:themeFill="text2" w:themeFillTint="99"/>
          </w:tcPr>
          <w:p w:rsidR="00A85317" w:rsidRDefault="00A85317" w:rsidP="00A85317">
            <w:pPr>
              <w:jc w:val="center"/>
            </w:pPr>
          </w:p>
          <w:p w:rsidR="00DC0EF9" w:rsidRPr="00A85317" w:rsidRDefault="00DC0EF9" w:rsidP="00A85317">
            <w:pPr>
              <w:jc w:val="center"/>
            </w:pPr>
            <w:r w:rsidRPr="00A85317">
              <w:t>M4</w:t>
            </w:r>
          </w:p>
        </w:tc>
        <w:tc>
          <w:tcPr>
            <w:tcW w:w="1156" w:type="dxa"/>
            <w:shd w:val="clear" w:color="auto" w:fill="548DD4" w:themeFill="text2" w:themeFillTint="99"/>
          </w:tcPr>
          <w:p w:rsidR="00A85317" w:rsidRDefault="00A85317" w:rsidP="00A85317">
            <w:pPr>
              <w:jc w:val="center"/>
            </w:pPr>
          </w:p>
          <w:p w:rsidR="00DC0EF9" w:rsidRPr="00A85317" w:rsidRDefault="00DC0EF9" w:rsidP="00A85317">
            <w:pPr>
              <w:jc w:val="center"/>
            </w:pPr>
            <w:r w:rsidRPr="00A85317">
              <w:t>M5</w:t>
            </w:r>
          </w:p>
        </w:tc>
        <w:tc>
          <w:tcPr>
            <w:tcW w:w="1233" w:type="dxa"/>
            <w:shd w:val="clear" w:color="auto" w:fill="548DD4" w:themeFill="text2" w:themeFillTint="99"/>
          </w:tcPr>
          <w:p w:rsidR="00DC0EF9" w:rsidRPr="00A85317" w:rsidRDefault="00DC0EF9" w:rsidP="00A85317">
            <w:pPr>
              <w:jc w:val="center"/>
            </w:pPr>
            <w:r w:rsidRPr="00A85317">
              <w:t>Srednja vrijednost (dB)</w:t>
            </w:r>
          </w:p>
        </w:tc>
        <w:tc>
          <w:tcPr>
            <w:tcW w:w="2083" w:type="dxa"/>
            <w:shd w:val="clear" w:color="auto" w:fill="548DD4" w:themeFill="text2" w:themeFillTint="99"/>
          </w:tcPr>
          <w:p w:rsidR="00A85317" w:rsidRDefault="00A85317" w:rsidP="00A85317">
            <w:pPr>
              <w:jc w:val="center"/>
            </w:pPr>
          </w:p>
          <w:p w:rsidR="00DC0EF9" w:rsidRPr="00A85317" w:rsidRDefault="00DC0EF9" w:rsidP="00A85317">
            <w:pPr>
              <w:jc w:val="center"/>
            </w:pPr>
            <w:r w:rsidRPr="00A85317">
              <w:t>Napomene</w:t>
            </w:r>
          </w:p>
        </w:tc>
      </w:tr>
      <w:tr w:rsidR="00DC0EF9" w:rsidRPr="00DC0EF9" w:rsidTr="00A92880">
        <w:trPr>
          <w:trHeight w:val="703"/>
          <w:jc w:val="center"/>
        </w:trPr>
        <w:tc>
          <w:tcPr>
            <w:tcW w:w="526" w:type="dxa"/>
            <w:shd w:val="clear" w:color="auto" w:fill="548DD4" w:themeFill="text2" w:themeFillTint="99"/>
            <w:vAlign w:val="center"/>
          </w:tcPr>
          <w:p w:rsidR="00A85317" w:rsidRPr="00AF5AA1" w:rsidRDefault="00A85317">
            <w:pPr>
              <w:rPr>
                <w:b/>
                <w:color w:val="FFFFFF" w:themeColor="background1"/>
              </w:rPr>
            </w:pPr>
          </w:p>
          <w:p w:rsidR="0047302B" w:rsidRDefault="0047302B" w:rsidP="00A85317">
            <w:pPr>
              <w:jc w:val="center"/>
              <w:rPr>
                <w:b/>
                <w:color w:val="FFFFFF" w:themeColor="background1"/>
              </w:rPr>
            </w:pPr>
          </w:p>
          <w:p w:rsidR="00DC0EF9" w:rsidRPr="00AF5AA1" w:rsidRDefault="00DC0EF9" w:rsidP="00A85317">
            <w:pPr>
              <w:jc w:val="center"/>
              <w:rPr>
                <w:b/>
                <w:color w:val="FFFFFF" w:themeColor="background1"/>
              </w:rPr>
            </w:pPr>
            <w:r w:rsidRPr="00AF5AA1">
              <w:rPr>
                <w:b/>
                <w:color w:val="FFFFFF" w:themeColor="background1"/>
              </w:rPr>
              <w:t>1</w:t>
            </w:r>
          </w:p>
        </w:tc>
        <w:tc>
          <w:tcPr>
            <w:tcW w:w="1973" w:type="dxa"/>
            <w:shd w:val="clear" w:color="auto" w:fill="C6D9F1" w:themeFill="text2" w:themeFillTint="33"/>
            <w:vAlign w:val="center"/>
          </w:tcPr>
          <w:p w:rsidR="00DC0EF9" w:rsidRPr="00A85317" w:rsidRDefault="00DC0EF9">
            <w:r w:rsidRPr="00A85317">
              <w:t>*obavezno zbog kalibracije (očekivani rezultati od 0dB do 5dB)</w:t>
            </w:r>
          </w:p>
        </w:tc>
        <w:tc>
          <w:tcPr>
            <w:tcW w:w="2830" w:type="dxa"/>
            <w:shd w:val="clear" w:color="auto" w:fill="C6D9F1" w:themeFill="text2" w:themeFillTint="33"/>
            <w:vAlign w:val="center"/>
          </w:tcPr>
          <w:p w:rsidR="00DC0EF9" w:rsidRDefault="00882C8A" w:rsidP="008B0702">
            <w:pPr>
              <w:jc w:val="center"/>
            </w:pPr>
            <w:r w:rsidRPr="00A85317">
              <w:t>t</w:t>
            </w:r>
            <w:r w:rsidR="00DC0EF9" w:rsidRPr="00A85317">
              <w:t>iha učionica / zatvorena vrata i prozori</w:t>
            </w:r>
          </w:p>
          <w:p w:rsidR="0061713B" w:rsidRPr="00A85317" w:rsidRDefault="0061713B" w:rsidP="008B0702">
            <w:pPr>
              <w:jc w:val="center"/>
            </w:pPr>
            <w:r>
              <w:t>14.3. – 18.3.</w:t>
            </w:r>
            <w:r w:rsidR="004D7790">
              <w:t>2016.</w:t>
            </w:r>
          </w:p>
        </w:tc>
        <w:tc>
          <w:tcPr>
            <w:tcW w:w="1156" w:type="dxa"/>
          </w:tcPr>
          <w:p w:rsidR="00DC0EF9" w:rsidRDefault="00DC0EF9"/>
          <w:p w:rsidR="0061713B" w:rsidRDefault="0061713B">
            <w:r>
              <w:t>17 dB</w:t>
            </w:r>
          </w:p>
          <w:p w:rsidR="0061713B" w:rsidRPr="00A85317" w:rsidRDefault="0061713B"/>
        </w:tc>
        <w:tc>
          <w:tcPr>
            <w:tcW w:w="1156" w:type="dxa"/>
          </w:tcPr>
          <w:p w:rsidR="00DC0EF9" w:rsidRDefault="00DC0EF9"/>
          <w:p w:rsidR="0061713B" w:rsidRPr="00A85317" w:rsidRDefault="0061713B">
            <w:r>
              <w:t>19 dB</w:t>
            </w:r>
          </w:p>
        </w:tc>
        <w:tc>
          <w:tcPr>
            <w:tcW w:w="1156" w:type="dxa"/>
          </w:tcPr>
          <w:p w:rsidR="00DC0EF9" w:rsidRDefault="00DC0EF9"/>
          <w:p w:rsidR="0061713B" w:rsidRPr="00A85317" w:rsidRDefault="0061713B">
            <w:r>
              <w:t>20 dB</w:t>
            </w:r>
          </w:p>
        </w:tc>
        <w:tc>
          <w:tcPr>
            <w:tcW w:w="1156" w:type="dxa"/>
          </w:tcPr>
          <w:p w:rsidR="00DC0EF9" w:rsidRDefault="00DC0EF9"/>
          <w:p w:rsidR="0061713B" w:rsidRPr="00A85317" w:rsidRDefault="0061713B">
            <w:r>
              <w:t>17 dB</w:t>
            </w:r>
          </w:p>
        </w:tc>
        <w:tc>
          <w:tcPr>
            <w:tcW w:w="1156" w:type="dxa"/>
          </w:tcPr>
          <w:p w:rsidR="00DC0EF9" w:rsidRDefault="00DC0EF9"/>
          <w:p w:rsidR="0061713B" w:rsidRPr="00A85317" w:rsidRDefault="0061713B">
            <w:r>
              <w:t>19 dB</w:t>
            </w:r>
          </w:p>
        </w:tc>
        <w:tc>
          <w:tcPr>
            <w:tcW w:w="1233" w:type="dxa"/>
          </w:tcPr>
          <w:p w:rsidR="00DC0EF9" w:rsidRDefault="00DC0EF9"/>
          <w:p w:rsidR="004D7790" w:rsidRPr="00A85317" w:rsidRDefault="004D7790">
            <w:r>
              <w:t>18,4 dB</w:t>
            </w:r>
          </w:p>
        </w:tc>
        <w:tc>
          <w:tcPr>
            <w:tcW w:w="2083" w:type="dxa"/>
          </w:tcPr>
          <w:p w:rsidR="00DC0EF9" w:rsidRPr="00A85317" w:rsidRDefault="00DC0EF9"/>
        </w:tc>
      </w:tr>
      <w:tr w:rsidR="00DC0EF9" w:rsidRPr="00DC0EF9" w:rsidTr="00A92880">
        <w:trPr>
          <w:trHeight w:val="733"/>
          <w:jc w:val="center"/>
        </w:trPr>
        <w:tc>
          <w:tcPr>
            <w:tcW w:w="526" w:type="dxa"/>
            <w:shd w:val="clear" w:color="auto" w:fill="548DD4" w:themeFill="text2" w:themeFillTint="99"/>
            <w:vAlign w:val="center"/>
          </w:tcPr>
          <w:p w:rsidR="0047302B" w:rsidRDefault="0047302B" w:rsidP="00A85317">
            <w:pPr>
              <w:jc w:val="center"/>
              <w:rPr>
                <w:b/>
                <w:color w:val="FFFFFF" w:themeColor="background1"/>
              </w:rPr>
            </w:pPr>
          </w:p>
          <w:p w:rsidR="00DC0EF9" w:rsidRPr="00AF5AA1" w:rsidRDefault="00DC0EF9" w:rsidP="00A85317">
            <w:pPr>
              <w:jc w:val="center"/>
              <w:rPr>
                <w:b/>
                <w:color w:val="FFFFFF" w:themeColor="background1"/>
              </w:rPr>
            </w:pPr>
            <w:r w:rsidRPr="00AF5AA1">
              <w:rPr>
                <w:b/>
                <w:color w:val="FFFFFF" w:themeColor="background1"/>
              </w:rPr>
              <w:t>2</w:t>
            </w:r>
          </w:p>
        </w:tc>
        <w:tc>
          <w:tcPr>
            <w:tcW w:w="1973" w:type="dxa"/>
          </w:tcPr>
          <w:p w:rsidR="00DC0EF9" w:rsidRPr="00DC0EF9" w:rsidRDefault="00DC0EF9">
            <w:pPr>
              <w:rPr>
                <w:b/>
              </w:rPr>
            </w:pPr>
          </w:p>
        </w:tc>
        <w:tc>
          <w:tcPr>
            <w:tcW w:w="2830" w:type="dxa"/>
            <w:shd w:val="clear" w:color="auto" w:fill="C6D9F1" w:themeFill="text2" w:themeFillTint="33"/>
            <w:vAlign w:val="center"/>
          </w:tcPr>
          <w:p w:rsidR="00DC0EF9" w:rsidRDefault="00882C8A" w:rsidP="00A03821">
            <w:r w:rsidRPr="00A85317">
              <w:t>p</w:t>
            </w:r>
            <w:r w:rsidR="00DC0EF9" w:rsidRPr="00A85317">
              <w:t>rije dolaska učenika u školu</w:t>
            </w:r>
          </w:p>
          <w:p w:rsidR="0061713B" w:rsidRPr="00A85317" w:rsidRDefault="0061713B" w:rsidP="00A03821">
            <w:r>
              <w:t xml:space="preserve">                7.3. – 11.3</w:t>
            </w:r>
            <w:r w:rsidR="004D7790">
              <w:t>. 2016.</w:t>
            </w:r>
          </w:p>
        </w:tc>
        <w:tc>
          <w:tcPr>
            <w:tcW w:w="1156" w:type="dxa"/>
          </w:tcPr>
          <w:p w:rsidR="00DC0EF9" w:rsidRDefault="00DC0EF9"/>
          <w:p w:rsidR="0061713B" w:rsidRDefault="0061713B">
            <w:r>
              <w:t>63 dB</w:t>
            </w:r>
          </w:p>
          <w:p w:rsidR="0061713B" w:rsidRPr="00A85317" w:rsidRDefault="0061713B"/>
        </w:tc>
        <w:tc>
          <w:tcPr>
            <w:tcW w:w="1156" w:type="dxa"/>
          </w:tcPr>
          <w:p w:rsidR="00DC0EF9" w:rsidRDefault="00DC0EF9"/>
          <w:p w:rsidR="0061713B" w:rsidRPr="00A85317" w:rsidRDefault="0061713B">
            <w:r>
              <w:t>60 dB</w:t>
            </w:r>
          </w:p>
        </w:tc>
        <w:tc>
          <w:tcPr>
            <w:tcW w:w="1156" w:type="dxa"/>
          </w:tcPr>
          <w:p w:rsidR="00DC0EF9" w:rsidRDefault="00DC0EF9"/>
          <w:p w:rsidR="0061713B" w:rsidRPr="00A85317" w:rsidRDefault="0061713B">
            <w:r>
              <w:t>53 dB</w:t>
            </w:r>
          </w:p>
        </w:tc>
        <w:tc>
          <w:tcPr>
            <w:tcW w:w="1156" w:type="dxa"/>
          </w:tcPr>
          <w:p w:rsidR="0061713B" w:rsidRDefault="0061713B"/>
          <w:p w:rsidR="00DC0EF9" w:rsidRPr="00A85317" w:rsidRDefault="0061713B">
            <w:r>
              <w:t>55  dB</w:t>
            </w:r>
          </w:p>
        </w:tc>
        <w:tc>
          <w:tcPr>
            <w:tcW w:w="1156" w:type="dxa"/>
          </w:tcPr>
          <w:p w:rsidR="00DC0EF9" w:rsidRDefault="00DC0EF9"/>
          <w:p w:rsidR="0061713B" w:rsidRPr="00A85317" w:rsidRDefault="0061713B">
            <w:r>
              <w:t>56 dB</w:t>
            </w:r>
          </w:p>
        </w:tc>
        <w:tc>
          <w:tcPr>
            <w:tcW w:w="1233" w:type="dxa"/>
          </w:tcPr>
          <w:p w:rsidR="00DC0EF9" w:rsidRDefault="00DC0EF9"/>
          <w:p w:rsidR="0061713B" w:rsidRPr="00A85317" w:rsidRDefault="0061713B">
            <w:r>
              <w:t>57,4 dB</w:t>
            </w:r>
          </w:p>
        </w:tc>
        <w:tc>
          <w:tcPr>
            <w:tcW w:w="2083" w:type="dxa"/>
          </w:tcPr>
          <w:p w:rsidR="00DC0EF9" w:rsidRPr="00A85317" w:rsidRDefault="00DC0EF9"/>
        </w:tc>
      </w:tr>
      <w:tr w:rsidR="00DC0EF9" w:rsidRPr="00DC0EF9" w:rsidTr="00A92880">
        <w:trPr>
          <w:trHeight w:val="703"/>
          <w:jc w:val="center"/>
        </w:trPr>
        <w:tc>
          <w:tcPr>
            <w:tcW w:w="526" w:type="dxa"/>
            <w:shd w:val="clear" w:color="auto" w:fill="548DD4" w:themeFill="text2" w:themeFillTint="99"/>
            <w:vAlign w:val="center"/>
          </w:tcPr>
          <w:p w:rsidR="0047302B" w:rsidRDefault="0047302B" w:rsidP="00A85317">
            <w:pPr>
              <w:jc w:val="center"/>
              <w:rPr>
                <w:b/>
                <w:color w:val="FFFFFF" w:themeColor="background1"/>
              </w:rPr>
            </w:pPr>
          </w:p>
          <w:p w:rsidR="00DC0EF9" w:rsidRPr="00AF5AA1" w:rsidRDefault="00DC0EF9" w:rsidP="00A85317">
            <w:pPr>
              <w:jc w:val="center"/>
              <w:rPr>
                <w:b/>
                <w:color w:val="FFFFFF" w:themeColor="background1"/>
              </w:rPr>
            </w:pPr>
            <w:r w:rsidRPr="00AF5AA1">
              <w:rPr>
                <w:b/>
                <w:color w:val="FFFFFF" w:themeColor="background1"/>
              </w:rPr>
              <w:t>3</w:t>
            </w:r>
          </w:p>
        </w:tc>
        <w:tc>
          <w:tcPr>
            <w:tcW w:w="1973" w:type="dxa"/>
          </w:tcPr>
          <w:p w:rsidR="00DC0EF9" w:rsidRPr="00DC0EF9" w:rsidRDefault="00DC0EF9">
            <w:pPr>
              <w:rPr>
                <w:b/>
              </w:rPr>
            </w:pPr>
          </w:p>
        </w:tc>
        <w:tc>
          <w:tcPr>
            <w:tcW w:w="2830" w:type="dxa"/>
            <w:shd w:val="clear" w:color="auto" w:fill="C6D9F1" w:themeFill="text2" w:themeFillTint="33"/>
            <w:vAlign w:val="center"/>
          </w:tcPr>
          <w:p w:rsidR="00DC0EF9" w:rsidRDefault="00882C8A" w:rsidP="0047302B">
            <w:pPr>
              <w:jc w:val="center"/>
            </w:pPr>
            <w:r w:rsidRPr="00A85317">
              <w:t>n</w:t>
            </w:r>
            <w:r w:rsidR="00DC0EF9" w:rsidRPr="00A85317">
              <w:t>a hodnicima tijekom 1. nastavnog sata</w:t>
            </w:r>
          </w:p>
          <w:p w:rsidR="004D7790" w:rsidRPr="00A85317" w:rsidRDefault="004D7790" w:rsidP="0047302B">
            <w:pPr>
              <w:jc w:val="center"/>
            </w:pPr>
            <w:r>
              <w:t>7.3. -11.3.2016.</w:t>
            </w:r>
          </w:p>
        </w:tc>
        <w:tc>
          <w:tcPr>
            <w:tcW w:w="1156" w:type="dxa"/>
          </w:tcPr>
          <w:p w:rsidR="00DC0EF9" w:rsidRDefault="00DC0EF9"/>
          <w:p w:rsidR="004D7790" w:rsidRPr="00A85317" w:rsidRDefault="004D7790">
            <w:r>
              <w:t>40 dB</w:t>
            </w:r>
          </w:p>
        </w:tc>
        <w:tc>
          <w:tcPr>
            <w:tcW w:w="1156" w:type="dxa"/>
          </w:tcPr>
          <w:p w:rsidR="00DC0EF9" w:rsidRDefault="00DC0EF9"/>
          <w:p w:rsidR="004D7790" w:rsidRPr="00A85317" w:rsidRDefault="004D7790">
            <w:r>
              <w:t>51 dB</w:t>
            </w:r>
          </w:p>
        </w:tc>
        <w:tc>
          <w:tcPr>
            <w:tcW w:w="1156" w:type="dxa"/>
          </w:tcPr>
          <w:p w:rsidR="00DC0EF9" w:rsidRDefault="00DC0EF9"/>
          <w:p w:rsidR="004D7790" w:rsidRPr="00A85317" w:rsidRDefault="004D7790">
            <w:r>
              <w:t>53 dB</w:t>
            </w:r>
          </w:p>
        </w:tc>
        <w:tc>
          <w:tcPr>
            <w:tcW w:w="1156" w:type="dxa"/>
          </w:tcPr>
          <w:p w:rsidR="00DC0EF9" w:rsidRDefault="00DC0EF9"/>
          <w:p w:rsidR="004D7790" w:rsidRPr="00A85317" w:rsidRDefault="004D7790">
            <w:r>
              <w:t>56 dB</w:t>
            </w:r>
          </w:p>
        </w:tc>
        <w:tc>
          <w:tcPr>
            <w:tcW w:w="1156" w:type="dxa"/>
          </w:tcPr>
          <w:p w:rsidR="00DC0EF9" w:rsidRDefault="00DC0EF9"/>
          <w:p w:rsidR="004D7790" w:rsidRPr="00A85317" w:rsidRDefault="004D7790">
            <w:r>
              <w:t>42 dB</w:t>
            </w:r>
          </w:p>
        </w:tc>
        <w:tc>
          <w:tcPr>
            <w:tcW w:w="1233" w:type="dxa"/>
          </w:tcPr>
          <w:p w:rsidR="00DC0EF9" w:rsidRDefault="00DC0EF9"/>
          <w:p w:rsidR="004D7790" w:rsidRPr="00A85317" w:rsidRDefault="004D7790">
            <w:r>
              <w:t>48, 4dB</w:t>
            </w:r>
          </w:p>
        </w:tc>
        <w:tc>
          <w:tcPr>
            <w:tcW w:w="2083" w:type="dxa"/>
          </w:tcPr>
          <w:p w:rsidR="00DC0EF9" w:rsidRPr="00A85317" w:rsidRDefault="00DC0EF9"/>
        </w:tc>
      </w:tr>
      <w:tr w:rsidR="00DC0EF9" w:rsidRPr="00DC0EF9" w:rsidTr="00A92880">
        <w:trPr>
          <w:trHeight w:val="703"/>
          <w:jc w:val="center"/>
        </w:trPr>
        <w:tc>
          <w:tcPr>
            <w:tcW w:w="526" w:type="dxa"/>
            <w:shd w:val="clear" w:color="auto" w:fill="548DD4" w:themeFill="text2" w:themeFillTint="99"/>
            <w:vAlign w:val="center"/>
          </w:tcPr>
          <w:p w:rsidR="0047302B" w:rsidRDefault="0047302B" w:rsidP="00A85317">
            <w:pPr>
              <w:jc w:val="center"/>
              <w:rPr>
                <w:b/>
                <w:color w:val="FFFFFF" w:themeColor="background1"/>
              </w:rPr>
            </w:pPr>
          </w:p>
          <w:p w:rsidR="0047302B" w:rsidRDefault="0047302B" w:rsidP="00A85317">
            <w:pPr>
              <w:jc w:val="center"/>
              <w:rPr>
                <w:b/>
                <w:color w:val="FFFFFF" w:themeColor="background1"/>
              </w:rPr>
            </w:pPr>
          </w:p>
          <w:p w:rsidR="00DC0EF9" w:rsidRPr="00AF5AA1" w:rsidRDefault="00DC0EF9" w:rsidP="00A85317">
            <w:pPr>
              <w:jc w:val="center"/>
              <w:rPr>
                <w:b/>
                <w:color w:val="FFFFFF" w:themeColor="background1"/>
              </w:rPr>
            </w:pPr>
            <w:r w:rsidRPr="00AF5AA1">
              <w:rPr>
                <w:b/>
                <w:color w:val="FFFFFF" w:themeColor="background1"/>
              </w:rPr>
              <w:t>4</w:t>
            </w:r>
          </w:p>
        </w:tc>
        <w:tc>
          <w:tcPr>
            <w:tcW w:w="1973" w:type="dxa"/>
          </w:tcPr>
          <w:p w:rsidR="00DC0EF9" w:rsidRPr="00DC0EF9" w:rsidRDefault="00DC0EF9">
            <w:pPr>
              <w:rPr>
                <w:b/>
              </w:rPr>
            </w:pPr>
          </w:p>
        </w:tc>
        <w:tc>
          <w:tcPr>
            <w:tcW w:w="2830" w:type="dxa"/>
            <w:shd w:val="clear" w:color="auto" w:fill="C6D9F1" w:themeFill="text2" w:themeFillTint="33"/>
            <w:vAlign w:val="center"/>
          </w:tcPr>
          <w:p w:rsidR="00DC0EF9" w:rsidRPr="00A85317" w:rsidRDefault="00882C8A">
            <w:r w:rsidRPr="00A85317">
              <w:t>n</w:t>
            </w:r>
            <w:r w:rsidR="00DC0EF9" w:rsidRPr="00A85317">
              <w:t>a hodnicima tijekom velikog odmora</w:t>
            </w:r>
            <w:r w:rsidR="006B267F" w:rsidRPr="00A85317">
              <w:t xml:space="preserve"> </w:t>
            </w:r>
          </w:p>
          <w:p w:rsidR="006B267F" w:rsidRPr="00A85317" w:rsidRDefault="006B267F" w:rsidP="004D7790">
            <w:pPr>
              <w:pStyle w:val="Odlomakpopisa"/>
            </w:pPr>
            <w:r w:rsidRPr="00A85317">
              <w:t>kod z</w:t>
            </w:r>
            <w:r w:rsidR="004D7790">
              <w:t>bornice</w:t>
            </w:r>
          </w:p>
        </w:tc>
        <w:tc>
          <w:tcPr>
            <w:tcW w:w="1156" w:type="dxa"/>
          </w:tcPr>
          <w:p w:rsidR="00DC0EF9" w:rsidRDefault="00DC0EF9"/>
          <w:p w:rsidR="004D7790" w:rsidRPr="00A85317" w:rsidRDefault="004D7790">
            <w:r>
              <w:t>48 dB</w:t>
            </w:r>
          </w:p>
        </w:tc>
        <w:tc>
          <w:tcPr>
            <w:tcW w:w="1156" w:type="dxa"/>
          </w:tcPr>
          <w:p w:rsidR="00DC0EF9" w:rsidRDefault="00DC0EF9"/>
          <w:p w:rsidR="004D7790" w:rsidRPr="00A85317" w:rsidRDefault="004D7790">
            <w:r>
              <w:t>49 dB</w:t>
            </w:r>
          </w:p>
        </w:tc>
        <w:tc>
          <w:tcPr>
            <w:tcW w:w="1156" w:type="dxa"/>
          </w:tcPr>
          <w:p w:rsidR="00DC0EF9" w:rsidRDefault="00DC0EF9"/>
          <w:p w:rsidR="004D7790" w:rsidRPr="00A85317" w:rsidRDefault="004D7790">
            <w:r>
              <w:t>50 dB</w:t>
            </w:r>
          </w:p>
        </w:tc>
        <w:tc>
          <w:tcPr>
            <w:tcW w:w="1156" w:type="dxa"/>
          </w:tcPr>
          <w:p w:rsidR="00DC0EF9" w:rsidRDefault="00DC0EF9"/>
          <w:p w:rsidR="004D7790" w:rsidRDefault="004D7790">
            <w:r>
              <w:t>46 dB</w:t>
            </w:r>
          </w:p>
          <w:p w:rsidR="004D7790" w:rsidRPr="00A85317" w:rsidRDefault="004D7790"/>
        </w:tc>
        <w:tc>
          <w:tcPr>
            <w:tcW w:w="1156" w:type="dxa"/>
          </w:tcPr>
          <w:p w:rsidR="00DC0EF9" w:rsidRDefault="00DC0EF9"/>
          <w:p w:rsidR="004D7790" w:rsidRPr="00A85317" w:rsidRDefault="004D7790">
            <w:r>
              <w:t>43 dB</w:t>
            </w:r>
          </w:p>
        </w:tc>
        <w:tc>
          <w:tcPr>
            <w:tcW w:w="1233" w:type="dxa"/>
          </w:tcPr>
          <w:p w:rsidR="00DC0EF9" w:rsidRDefault="00DC0EF9"/>
          <w:p w:rsidR="004D7790" w:rsidRPr="00A85317" w:rsidRDefault="004D7790">
            <w:r>
              <w:t>47,2 dB</w:t>
            </w:r>
          </w:p>
        </w:tc>
        <w:tc>
          <w:tcPr>
            <w:tcW w:w="2083" w:type="dxa"/>
          </w:tcPr>
          <w:p w:rsidR="00DC0EF9" w:rsidRPr="00A85317" w:rsidRDefault="00DC0EF9"/>
        </w:tc>
      </w:tr>
      <w:tr w:rsidR="00E10E1F" w:rsidRPr="00DC0EF9" w:rsidTr="00A92880">
        <w:trPr>
          <w:trHeight w:val="703"/>
          <w:jc w:val="center"/>
        </w:trPr>
        <w:tc>
          <w:tcPr>
            <w:tcW w:w="526" w:type="dxa"/>
            <w:shd w:val="clear" w:color="auto" w:fill="548DD4" w:themeFill="text2" w:themeFillTint="99"/>
            <w:vAlign w:val="center"/>
          </w:tcPr>
          <w:p w:rsidR="00E10E1F" w:rsidRPr="00AF5AA1" w:rsidRDefault="00C5048A" w:rsidP="00A92880">
            <w:pPr>
              <w:jc w:val="center"/>
              <w:rPr>
                <w:b/>
                <w:color w:val="FFFFFF" w:themeColor="background1"/>
              </w:rPr>
            </w:pPr>
            <w:r w:rsidRPr="00AF5AA1">
              <w:rPr>
                <w:b/>
                <w:color w:val="FFFFFF" w:themeColor="background1"/>
              </w:rPr>
              <w:lastRenderedPageBreak/>
              <w:t>5</w:t>
            </w:r>
          </w:p>
        </w:tc>
        <w:tc>
          <w:tcPr>
            <w:tcW w:w="1973" w:type="dxa"/>
          </w:tcPr>
          <w:p w:rsidR="00E10E1F" w:rsidRPr="00DC0EF9" w:rsidRDefault="00E10E1F">
            <w:pPr>
              <w:rPr>
                <w:b/>
              </w:rPr>
            </w:pPr>
          </w:p>
        </w:tc>
        <w:tc>
          <w:tcPr>
            <w:tcW w:w="2830" w:type="dxa"/>
            <w:shd w:val="clear" w:color="auto" w:fill="C6D9F1" w:themeFill="text2" w:themeFillTint="33"/>
            <w:vAlign w:val="center"/>
          </w:tcPr>
          <w:p w:rsidR="00E10E1F" w:rsidRPr="00A85317" w:rsidRDefault="00882C8A" w:rsidP="00E10E1F">
            <w:r w:rsidRPr="00A85317">
              <w:t>n</w:t>
            </w:r>
            <w:r w:rsidR="00E10E1F" w:rsidRPr="00A85317">
              <w:t>a hodnicima - kraj velikog odmora ( mome</w:t>
            </w:r>
            <w:r w:rsidR="0019165E" w:rsidRPr="00A85317">
              <w:t>n</w:t>
            </w:r>
            <w:r w:rsidR="003B066A">
              <w:t>t kada</w:t>
            </w:r>
            <w:r w:rsidR="00E10E1F" w:rsidRPr="00A85317">
              <w:t xml:space="preserve"> zvoni  i netom poslije toga )</w:t>
            </w:r>
          </w:p>
          <w:p w:rsidR="00E10E1F" w:rsidRPr="00A85317" w:rsidRDefault="00137673" w:rsidP="00137673">
            <w:r>
              <w:t xml:space="preserve"> hol škole</w:t>
            </w:r>
          </w:p>
        </w:tc>
        <w:tc>
          <w:tcPr>
            <w:tcW w:w="1156" w:type="dxa"/>
          </w:tcPr>
          <w:p w:rsidR="00E10E1F" w:rsidRDefault="00137673">
            <w:r>
              <w:t>16.3.</w:t>
            </w:r>
          </w:p>
          <w:p w:rsidR="00137673" w:rsidRPr="00A85317" w:rsidRDefault="00137673">
            <w:r>
              <w:t>71 dB</w:t>
            </w:r>
          </w:p>
        </w:tc>
        <w:tc>
          <w:tcPr>
            <w:tcW w:w="1156" w:type="dxa"/>
          </w:tcPr>
          <w:p w:rsidR="00E10E1F" w:rsidRDefault="00137673">
            <w:r>
              <w:t>17.3.</w:t>
            </w:r>
          </w:p>
          <w:p w:rsidR="00137673" w:rsidRPr="00A85317" w:rsidRDefault="00137673">
            <w:r>
              <w:t>75 dB</w:t>
            </w:r>
          </w:p>
        </w:tc>
        <w:tc>
          <w:tcPr>
            <w:tcW w:w="1156" w:type="dxa"/>
          </w:tcPr>
          <w:p w:rsidR="00E10E1F" w:rsidRDefault="00137673">
            <w:r>
              <w:t>18.3.</w:t>
            </w:r>
          </w:p>
          <w:p w:rsidR="00137673" w:rsidRPr="00A85317" w:rsidRDefault="00137673">
            <w:r>
              <w:t>70 dB</w:t>
            </w:r>
          </w:p>
        </w:tc>
        <w:tc>
          <w:tcPr>
            <w:tcW w:w="1156" w:type="dxa"/>
          </w:tcPr>
          <w:p w:rsidR="00E10E1F" w:rsidRDefault="00137673">
            <w:r>
              <w:t>29.3.</w:t>
            </w:r>
          </w:p>
          <w:p w:rsidR="00137673" w:rsidRPr="00A85317" w:rsidRDefault="00137673">
            <w:r>
              <w:t>70 dB</w:t>
            </w:r>
          </w:p>
        </w:tc>
        <w:tc>
          <w:tcPr>
            <w:tcW w:w="1156" w:type="dxa"/>
          </w:tcPr>
          <w:p w:rsidR="00E10E1F" w:rsidRDefault="00137673">
            <w:r>
              <w:t>30.3.</w:t>
            </w:r>
          </w:p>
          <w:p w:rsidR="00137673" w:rsidRPr="00A85317" w:rsidRDefault="00137673">
            <w:r>
              <w:t>76 dB</w:t>
            </w:r>
          </w:p>
        </w:tc>
        <w:tc>
          <w:tcPr>
            <w:tcW w:w="1233" w:type="dxa"/>
          </w:tcPr>
          <w:p w:rsidR="00E10E1F" w:rsidRDefault="00E10E1F"/>
          <w:p w:rsidR="00137673" w:rsidRPr="00A85317" w:rsidRDefault="00137673">
            <w:r>
              <w:t>72,4 dB</w:t>
            </w:r>
          </w:p>
        </w:tc>
        <w:tc>
          <w:tcPr>
            <w:tcW w:w="2083" w:type="dxa"/>
          </w:tcPr>
          <w:p w:rsidR="00E10E1F" w:rsidRPr="00A85317" w:rsidRDefault="00E10E1F"/>
        </w:tc>
      </w:tr>
      <w:tr w:rsidR="00DC0EF9" w:rsidRPr="00DC0EF9" w:rsidTr="00A92880">
        <w:trPr>
          <w:trHeight w:val="703"/>
          <w:jc w:val="center"/>
        </w:trPr>
        <w:tc>
          <w:tcPr>
            <w:tcW w:w="526" w:type="dxa"/>
            <w:shd w:val="clear" w:color="auto" w:fill="548DD4" w:themeFill="text2" w:themeFillTint="99"/>
            <w:vAlign w:val="center"/>
          </w:tcPr>
          <w:p w:rsidR="0047302B" w:rsidRDefault="0047302B" w:rsidP="00A85317">
            <w:pPr>
              <w:jc w:val="center"/>
              <w:rPr>
                <w:b/>
                <w:color w:val="FFFFFF" w:themeColor="background1"/>
              </w:rPr>
            </w:pPr>
          </w:p>
          <w:p w:rsidR="00DC0EF9" w:rsidRPr="00AF5AA1" w:rsidRDefault="00C5048A" w:rsidP="00A85317">
            <w:pPr>
              <w:jc w:val="center"/>
              <w:rPr>
                <w:b/>
                <w:color w:val="FFFFFF" w:themeColor="background1"/>
              </w:rPr>
            </w:pPr>
            <w:r w:rsidRPr="00AF5AA1">
              <w:rPr>
                <w:b/>
                <w:color w:val="FFFFFF" w:themeColor="background1"/>
              </w:rPr>
              <w:t>6</w:t>
            </w:r>
          </w:p>
        </w:tc>
        <w:tc>
          <w:tcPr>
            <w:tcW w:w="1973" w:type="dxa"/>
          </w:tcPr>
          <w:p w:rsidR="00DC0EF9" w:rsidRPr="00DC0EF9" w:rsidRDefault="00DC0EF9">
            <w:pPr>
              <w:rPr>
                <w:b/>
              </w:rPr>
            </w:pPr>
          </w:p>
        </w:tc>
        <w:tc>
          <w:tcPr>
            <w:tcW w:w="2830" w:type="dxa"/>
            <w:shd w:val="clear" w:color="auto" w:fill="C6D9F1" w:themeFill="text2" w:themeFillTint="33"/>
            <w:vAlign w:val="center"/>
          </w:tcPr>
          <w:p w:rsidR="008B0702" w:rsidRPr="00A85317" w:rsidRDefault="00882C8A" w:rsidP="008B0702">
            <w:pPr>
              <w:jc w:val="center"/>
            </w:pPr>
            <w:r w:rsidRPr="00A85317">
              <w:t>i</w:t>
            </w:r>
            <w:r w:rsidR="00DC0EF9" w:rsidRPr="00A85317">
              <w:t>spred škole</w:t>
            </w:r>
          </w:p>
          <w:p w:rsidR="00DC0EF9" w:rsidRPr="00A85317" w:rsidRDefault="00DC0EF9" w:rsidP="008B0702">
            <w:pPr>
              <w:jc w:val="center"/>
            </w:pPr>
            <w:r w:rsidRPr="00A85317">
              <w:t xml:space="preserve"> (s prometom na ulici)</w:t>
            </w:r>
          </w:p>
        </w:tc>
        <w:tc>
          <w:tcPr>
            <w:tcW w:w="1156" w:type="dxa"/>
          </w:tcPr>
          <w:p w:rsidR="00137673" w:rsidRDefault="00137673"/>
          <w:p w:rsidR="00DC0EF9" w:rsidRPr="00A85317" w:rsidRDefault="00137673">
            <w:r>
              <w:t>72 dB</w:t>
            </w:r>
          </w:p>
        </w:tc>
        <w:tc>
          <w:tcPr>
            <w:tcW w:w="1156" w:type="dxa"/>
          </w:tcPr>
          <w:p w:rsidR="00DC0EF9" w:rsidRDefault="00DC0EF9"/>
          <w:p w:rsidR="00137673" w:rsidRPr="00A85317" w:rsidRDefault="00137673">
            <w:r>
              <w:t>71 dB</w:t>
            </w:r>
          </w:p>
        </w:tc>
        <w:tc>
          <w:tcPr>
            <w:tcW w:w="1156" w:type="dxa"/>
          </w:tcPr>
          <w:p w:rsidR="00DC0EF9" w:rsidRDefault="00DC0EF9"/>
          <w:p w:rsidR="00137673" w:rsidRPr="00A85317" w:rsidRDefault="00137673">
            <w:r>
              <w:t>69 dB</w:t>
            </w:r>
          </w:p>
        </w:tc>
        <w:tc>
          <w:tcPr>
            <w:tcW w:w="1156" w:type="dxa"/>
          </w:tcPr>
          <w:p w:rsidR="00DC0EF9" w:rsidRDefault="00DC0EF9"/>
          <w:p w:rsidR="00137673" w:rsidRPr="00A85317" w:rsidRDefault="00137673">
            <w:r>
              <w:t>81 dB</w:t>
            </w:r>
          </w:p>
        </w:tc>
        <w:tc>
          <w:tcPr>
            <w:tcW w:w="1156" w:type="dxa"/>
          </w:tcPr>
          <w:p w:rsidR="00137673" w:rsidRDefault="00137673"/>
          <w:p w:rsidR="00DC0EF9" w:rsidRPr="00A85317" w:rsidRDefault="00137673">
            <w:r>
              <w:t>64 dB</w:t>
            </w:r>
          </w:p>
        </w:tc>
        <w:tc>
          <w:tcPr>
            <w:tcW w:w="1233" w:type="dxa"/>
          </w:tcPr>
          <w:p w:rsidR="00DC0EF9" w:rsidRDefault="00DC0EF9"/>
          <w:p w:rsidR="00137673" w:rsidRPr="00A85317" w:rsidRDefault="00137673">
            <w:r>
              <w:t>71,4 dB</w:t>
            </w:r>
          </w:p>
        </w:tc>
        <w:tc>
          <w:tcPr>
            <w:tcW w:w="2083" w:type="dxa"/>
          </w:tcPr>
          <w:p w:rsidR="00DC0EF9" w:rsidRPr="00A85317" w:rsidRDefault="00DC0EF9"/>
        </w:tc>
      </w:tr>
      <w:tr w:rsidR="00DC0EF9" w:rsidRPr="00DC0EF9" w:rsidTr="00A92880">
        <w:trPr>
          <w:trHeight w:val="703"/>
          <w:jc w:val="center"/>
        </w:trPr>
        <w:tc>
          <w:tcPr>
            <w:tcW w:w="526" w:type="dxa"/>
            <w:shd w:val="clear" w:color="auto" w:fill="548DD4" w:themeFill="text2" w:themeFillTint="99"/>
            <w:vAlign w:val="center"/>
          </w:tcPr>
          <w:p w:rsidR="0047302B" w:rsidRDefault="0047302B" w:rsidP="00A85317">
            <w:pPr>
              <w:jc w:val="center"/>
              <w:rPr>
                <w:b/>
                <w:color w:val="FFFFFF" w:themeColor="background1"/>
              </w:rPr>
            </w:pPr>
          </w:p>
          <w:p w:rsidR="00DC0EF9" w:rsidRPr="00AF5AA1" w:rsidRDefault="00C5048A" w:rsidP="00A85317">
            <w:pPr>
              <w:jc w:val="center"/>
              <w:rPr>
                <w:b/>
                <w:color w:val="FFFFFF" w:themeColor="background1"/>
              </w:rPr>
            </w:pPr>
            <w:r w:rsidRPr="00AF5AA1">
              <w:rPr>
                <w:b/>
                <w:color w:val="FFFFFF" w:themeColor="background1"/>
              </w:rPr>
              <w:t>7</w:t>
            </w:r>
          </w:p>
        </w:tc>
        <w:tc>
          <w:tcPr>
            <w:tcW w:w="1973" w:type="dxa"/>
          </w:tcPr>
          <w:p w:rsidR="00DC0EF9" w:rsidRPr="00DC0EF9" w:rsidRDefault="00DC0EF9">
            <w:pPr>
              <w:rPr>
                <w:b/>
              </w:rPr>
            </w:pPr>
          </w:p>
        </w:tc>
        <w:tc>
          <w:tcPr>
            <w:tcW w:w="2830" w:type="dxa"/>
            <w:shd w:val="clear" w:color="auto" w:fill="C6D9F1" w:themeFill="text2" w:themeFillTint="33"/>
            <w:vAlign w:val="center"/>
          </w:tcPr>
          <w:p w:rsidR="008B0702" w:rsidRPr="00A85317" w:rsidRDefault="00882C8A" w:rsidP="008B0702">
            <w:pPr>
              <w:jc w:val="center"/>
            </w:pPr>
            <w:r w:rsidRPr="00A85317">
              <w:t>i</w:t>
            </w:r>
            <w:r w:rsidR="00DC0EF9" w:rsidRPr="00A85317">
              <w:t>spred škole</w:t>
            </w:r>
          </w:p>
          <w:p w:rsidR="00DC0EF9" w:rsidRPr="00A85317" w:rsidRDefault="00DC0EF9" w:rsidP="008B0702">
            <w:pPr>
              <w:jc w:val="center"/>
            </w:pPr>
            <w:r w:rsidRPr="00A85317">
              <w:t>(nema prometa)</w:t>
            </w:r>
          </w:p>
        </w:tc>
        <w:tc>
          <w:tcPr>
            <w:tcW w:w="1156" w:type="dxa"/>
          </w:tcPr>
          <w:p w:rsidR="00DC0EF9" w:rsidRDefault="00DC0EF9"/>
          <w:p w:rsidR="00137673" w:rsidRPr="00A85317" w:rsidRDefault="00137673">
            <w:r>
              <w:t>25 dB</w:t>
            </w:r>
          </w:p>
        </w:tc>
        <w:tc>
          <w:tcPr>
            <w:tcW w:w="1156" w:type="dxa"/>
          </w:tcPr>
          <w:p w:rsidR="00DC0EF9" w:rsidRDefault="00DC0EF9"/>
          <w:p w:rsidR="00137673" w:rsidRPr="00A85317" w:rsidRDefault="00137673">
            <w:r>
              <w:t>27 dB</w:t>
            </w:r>
          </w:p>
        </w:tc>
        <w:tc>
          <w:tcPr>
            <w:tcW w:w="1156" w:type="dxa"/>
          </w:tcPr>
          <w:p w:rsidR="00DC0EF9" w:rsidRDefault="00DC0EF9"/>
          <w:p w:rsidR="00137673" w:rsidRPr="00A85317" w:rsidRDefault="00137673">
            <w:r>
              <w:t>24 dB</w:t>
            </w:r>
          </w:p>
        </w:tc>
        <w:tc>
          <w:tcPr>
            <w:tcW w:w="1156" w:type="dxa"/>
          </w:tcPr>
          <w:p w:rsidR="00DC0EF9" w:rsidRDefault="00DC0EF9"/>
          <w:p w:rsidR="00137673" w:rsidRPr="00A85317" w:rsidRDefault="00137673">
            <w:r>
              <w:t>25 dB</w:t>
            </w:r>
          </w:p>
        </w:tc>
        <w:tc>
          <w:tcPr>
            <w:tcW w:w="1156" w:type="dxa"/>
          </w:tcPr>
          <w:p w:rsidR="00DC0EF9" w:rsidRDefault="00DC0EF9"/>
          <w:p w:rsidR="00137673" w:rsidRPr="00A85317" w:rsidRDefault="00137673">
            <w:r>
              <w:t xml:space="preserve">24 dB </w:t>
            </w:r>
          </w:p>
        </w:tc>
        <w:tc>
          <w:tcPr>
            <w:tcW w:w="1233" w:type="dxa"/>
          </w:tcPr>
          <w:p w:rsidR="00DC0EF9" w:rsidRDefault="00DC0EF9"/>
          <w:p w:rsidR="00137673" w:rsidRPr="00A85317" w:rsidRDefault="00137673">
            <w:r>
              <w:t>25</w:t>
            </w:r>
            <w:r w:rsidR="00CB13DF">
              <w:t xml:space="preserve"> dB</w:t>
            </w:r>
          </w:p>
        </w:tc>
        <w:tc>
          <w:tcPr>
            <w:tcW w:w="2083" w:type="dxa"/>
          </w:tcPr>
          <w:p w:rsidR="00DC0EF9" w:rsidRPr="00A85317" w:rsidRDefault="00DC0EF9"/>
        </w:tc>
      </w:tr>
      <w:tr w:rsidR="006B267F" w:rsidRPr="00DC0EF9" w:rsidTr="00A92880">
        <w:trPr>
          <w:trHeight w:val="703"/>
          <w:jc w:val="center"/>
        </w:trPr>
        <w:tc>
          <w:tcPr>
            <w:tcW w:w="526" w:type="dxa"/>
            <w:shd w:val="clear" w:color="auto" w:fill="548DD4" w:themeFill="text2" w:themeFillTint="99"/>
            <w:vAlign w:val="center"/>
          </w:tcPr>
          <w:p w:rsidR="0047302B" w:rsidRDefault="0047302B" w:rsidP="00A85317">
            <w:pPr>
              <w:jc w:val="center"/>
              <w:rPr>
                <w:b/>
                <w:color w:val="FFFFFF" w:themeColor="background1"/>
              </w:rPr>
            </w:pPr>
          </w:p>
          <w:p w:rsidR="006B267F" w:rsidRPr="00AF5AA1" w:rsidRDefault="00C5048A" w:rsidP="00A85317">
            <w:pPr>
              <w:jc w:val="center"/>
              <w:rPr>
                <w:b/>
                <w:color w:val="FFFFFF" w:themeColor="background1"/>
              </w:rPr>
            </w:pPr>
            <w:r w:rsidRPr="00AF5AA1">
              <w:rPr>
                <w:b/>
                <w:color w:val="FFFFFF" w:themeColor="background1"/>
              </w:rPr>
              <w:t>8</w:t>
            </w:r>
          </w:p>
        </w:tc>
        <w:tc>
          <w:tcPr>
            <w:tcW w:w="1973" w:type="dxa"/>
          </w:tcPr>
          <w:p w:rsidR="006B267F" w:rsidRPr="00DC0EF9" w:rsidRDefault="006B267F">
            <w:pPr>
              <w:rPr>
                <w:b/>
              </w:rPr>
            </w:pPr>
          </w:p>
        </w:tc>
        <w:tc>
          <w:tcPr>
            <w:tcW w:w="2830" w:type="dxa"/>
            <w:shd w:val="clear" w:color="auto" w:fill="C6D9F1" w:themeFill="text2" w:themeFillTint="33"/>
            <w:vAlign w:val="center"/>
          </w:tcPr>
          <w:p w:rsidR="006B267F" w:rsidRPr="00A85317" w:rsidRDefault="00882C8A" w:rsidP="008B0702">
            <w:pPr>
              <w:jc w:val="center"/>
            </w:pPr>
            <w:r w:rsidRPr="00A85317">
              <w:t>m</w:t>
            </w:r>
            <w:r w:rsidR="006B267F" w:rsidRPr="00A85317">
              <w:t xml:space="preserve">ali odmor između 6. i 7. sata </w:t>
            </w:r>
            <w:r w:rsidR="00D16A1A" w:rsidRPr="00A85317">
              <w:t>( preklapanje smjena )</w:t>
            </w:r>
          </w:p>
        </w:tc>
        <w:tc>
          <w:tcPr>
            <w:tcW w:w="1156" w:type="dxa"/>
          </w:tcPr>
          <w:p w:rsidR="006B267F" w:rsidRPr="00A85317" w:rsidRDefault="006B267F"/>
        </w:tc>
        <w:tc>
          <w:tcPr>
            <w:tcW w:w="1156" w:type="dxa"/>
          </w:tcPr>
          <w:p w:rsidR="006B267F" w:rsidRPr="00A85317" w:rsidRDefault="006B267F"/>
        </w:tc>
        <w:tc>
          <w:tcPr>
            <w:tcW w:w="1156" w:type="dxa"/>
          </w:tcPr>
          <w:p w:rsidR="006B267F" w:rsidRPr="00A85317" w:rsidRDefault="006B267F"/>
        </w:tc>
        <w:tc>
          <w:tcPr>
            <w:tcW w:w="1156" w:type="dxa"/>
          </w:tcPr>
          <w:p w:rsidR="006B267F" w:rsidRPr="00A85317" w:rsidRDefault="006B267F"/>
        </w:tc>
        <w:tc>
          <w:tcPr>
            <w:tcW w:w="1156" w:type="dxa"/>
          </w:tcPr>
          <w:p w:rsidR="006B267F" w:rsidRPr="00A85317" w:rsidRDefault="006B267F"/>
        </w:tc>
        <w:tc>
          <w:tcPr>
            <w:tcW w:w="1233" w:type="dxa"/>
          </w:tcPr>
          <w:p w:rsidR="006B267F" w:rsidRPr="00A85317" w:rsidRDefault="006B267F"/>
        </w:tc>
        <w:tc>
          <w:tcPr>
            <w:tcW w:w="2083" w:type="dxa"/>
          </w:tcPr>
          <w:p w:rsidR="006B267F" w:rsidRPr="00A85317" w:rsidRDefault="006B267F"/>
        </w:tc>
      </w:tr>
      <w:tr w:rsidR="00DC0EF9" w:rsidRPr="00DC0EF9" w:rsidTr="00A92880">
        <w:trPr>
          <w:trHeight w:val="703"/>
          <w:jc w:val="center"/>
        </w:trPr>
        <w:tc>
          <w:tcPr>
            <w:tcW w:w="526" w:type="dxa"/>
            <w:shd w:val="clear" w:color="auto" w:fill="548DD4" w:themeFill="text2" w:themeFillTint="99"/>
            <w:vAlign w:val="center"/>
          </w:tcPr>
          <w:p w:rsidR="0047302B" w:rsidRDefault="0047302B" w:rsidP="00A85317">
            <w:pPr>
              <w:jc w:val="center"/>
              <w:rPr>
                <w:b/>
                <w:color w:val="FFFFFF" w:themeColor="background1"/>
              </w:rPr>
            </w:pPr>
          </w:p>
          <w:p w:rsidR="00DC0EF9" w:rsidRPr="00AF5AA1" w:rsidRDefault="00C5048A" w:rsidP="00A85317">
            <w:pPr>
              <w:jc w:val="center"/>
              <w:rPr>
                <w:b/>
                <w:color w:val="FFFFFF" w:themeColor="background1"/>
              </w:rPr>
            </w:pPr>
            <w:r w:rsidRPr="00AF5AA1">
              <w:rPr>
                <w:b/>
                <w:color w:val="FFFFFF" w:themeColor="background1"/>
              </w:rPr>
              <w:t>9</w:t>
            </w:r>
          </w:p>
        </w:tc>
        <w:tc>
          <w:tcPr>
            <w:tcW w:w="1973" w:type="dxa"/>
            <w:shd w:val="clear" w:color="auto" w:fill="FFFFCC"/>
            <w:vAlign w:val="center"/>
          </w:tcPr>
          <w:p w:rsidR="00DC0EF9" w:rsidRPr="00AF5AA1" w:rsidRDefault="00E35B91" w:rsidP="00AF5AA1">
            <w:pPr>
              <w:jc w:val="center"/>
            </w:pPr>
            <w:r w:rsidRPr="00AF5AA1">
              <w:t>t</w:t>
            </w:r>
            <w:r w:rsidR="00DC0EF9" w:rsidRPr="00AF5AA1">
              <w:t>ijekom nastavnog sata</w:t>
            </w:r>
          </w:p>
        </w:tc>
        <w:tc>
          <w:tcPr>
            <w:tcW w:w="2830" w:type="dxa"/>
            <w:shd w:val="clear" w:color="auto" w:fill="FFFFCC"/>
            <w:vAlign w:val="center"/>
          </w:tcPr>
          <w:p w:rsidR="00DC0EF9" w:rsidRPr="00A85317" w:rsidRDefault="00882C8A" w:rsidP="008D2E11">
            <w:pPr>
              <w:jc w:val="center"/>
            </w:pPr>
            <w:r w:rsidRPr="00A85317">
              <w:t>t</w:t>
            </w:r>
            <w:r w:rsidR="008B0702" w:rsidRPr="00A85317">
              <w:t>iha učionica /</w:t>
            </w:r>
            <w:r w:rsidR="008D2E11" w:rsidRPr="00A85317">
              <w:t>učitelj i učenici</w:t>
            </w:r>
            <w:r w:rsidR="00DC0EF9" w:rsidRPr="00A85317">
              <w:t xml:space="preserve"> šute</w:t>
            </w:r>
          </w:p>
        </w:tc>
        <w:tc>
          <w:tcPr>
            <w:tcW w:w="1156" w:type="dxa"/>
          </w:tcPr>
          <w:p w:rsidR="00DC0EF9" w:rsidRPr="00A85317" w:rsidRDefault="00DC0EF9"/>
        </w:tc>
        <w:tc>
          <w:tcPr>
            <w:tcW w:w="1156" w:type="dxa"/>
          </w:tcPr>
          <w:p w:rsidR="00DC0EF9" w:rsidRPr="00A85317" w:rsidRDefault="00DC0EF9"/>
        </w:tc>
        <w:tc>
          <w:tcPr>
            <w:tcW w:w="1156" w:type="dxa"/>
          </w:tcPr>
          <w:p w:rsidR="00DC0EF9" w:rsidRPr="00A85317" w:rsidRDefault="00DC0EF9"/>
        </w:tc>
        <w:tc>
          <w:tcPr>
            <w:tcW w:w="1156" w:type="dxa"/>
          </w:tcPr>
          <w:p w:rsidR="00DC0EF9" w:rsidRPr="00A85317" w:rsidRDefault="00DC0EF9"/>
        </w:tc>
        <w:tc>
          <w:tcPr>
            <w:tcW w:w="1156" w:type="dxa"/>
          </w:tcPr>
          <w:p w:rsidR="00DC0EF9" w:rsidRPr="00A85317" w:rsidRDefault="00DC0EF9"/>
        </w:tc>
        <w:tc>
          <w:tcPr>
            <w:tcW w:w="1233" w:type="dxa"/>
          </w:tcPr>
          <w:p w:rsidR="00DC0EF9" w:rsidRPr="00A85317" w:rsidRDefault="00DC0EF9"/>
        </w:tc>
        <w:tc>
          <w:tcPr>
            <w:tcW w:w="2083" w:type="dxa"/>
          </w:tcPr>
          <w:p w:rsidR="00DC0EF9" w:rsidRPr="00A85317" w:rsidRDefault="00DC0EF9"/>
        </w:tc>
      </w:tr>
      <w:tr w:rsidR="00DC0EF9" w:rsidRPr="00DC0EF9" w:rsidTr="00A92880">
        <w:trPr>
          <w:trHeight w:val="703"/>
          <w:jc w:val="center"/>
        </w:trPr>
        <w:tc>
          <w:tcPr>
            <w:tcW w:w="526" w:type="dxa"/>
            <w:shd w:val="clear" w:color="auto" w:fill="548DD4" w:themeFill="text2" w:themeFillTint="99"/>
            <w:vAlign w:val="center"/>
          </w:tcPr>
          <w:p w:rsidR="0047302B" w:rsidRDefault="0047302B" w:rsidP="00A85317">
            <w:pPr>
              <w:jc w:val="center"/>
              <w:rPr>
                <w:b/>
                <w:color w:val="FFFFFF" w:themeColor="background1"/>
              </w:rPr>
            </w:pPr>
          </w:p>
          <w:p w:rsidR="00DC0EF9" w:rsidRPr="00AF5AA1" w:rsidRDefault="00C5048A" w:rsidP="00A85317">
            <w:pPr>
              <w:jc w:val="center"/>
              <w:rPr>
                <w:b/>
                <w:color w:val="FFFFFF" w:themeColor="background1"/>
              </w:rPr>
            </w:pPr>
            <w:r w:rsidRPr="00AF5AA1">
              <w:rPr>
                <w:b/>
                <w:color w:val="FFFFFF" w:themeColor="background1"/>
              </w:rPr>
              <w:t>10</w:t>
            </w:r>
          </w:p>
        </w:tc>
        <w:tc>
          <w:tcPr>
            <w:tcW w:w="1973" w:type="dxa"/>
          </w:tcPr>
          <w:p w:rsidR="00DC0EF9" w:rsidRPr="00DC0EF9" w:rsidRDefault="00DC0EF9">
            <w:pPr>
              <w:rPr>
                <w:b/>
              </w:rPr>
            </w:pPr>
          </w:p>
        </w:tc>
        <w:tc>
          <w:tcPr>
            <w:tcW w:w="2830" w:type="dxa"/>
            <w:shd w:val="clear" w:color="auto" w:fill="FFFFCC"/>
            <w:vAlign w:val="center"/>
          </w:tcPr>
          <w:p w:rsidR="00DC0EF9" w:rsidRDefault="00882C8A" w:rsidP="00A03821">
            <w:pPr>
              <w:jc w:val="center"/>
            </w:pPr>
            <w:r w:rsidRPr="00A85317">
              <w:t>s</w:t>
            </w:r>
            <w:r w:rsidR="00DC0EF9" w:rsidRPr="00A85317">
              <w:t>amo učitelj priča</w:t>
            </w:r>
          </w:p>
          <w:p w:rsidR="00137673" w:rsidRPr="00A85317" w:rsidRDefault="00137673" w:rsidP="00A03821">
            <w:pPr>
              <w:jc w:val="center"/>
            </w:pPr>
            <w:r>
              <w:t>11.3.</w:t>
            </w:r>
          </w:p>
        </w:tc>
        <w:tc>
          <w:tcPr>
            <w:tcW w:w="1156" w:type="dxa"/>
          </w:tcPr>
          <w:p w:rsidR="00DC0EF9" w:rsidRDefault="00137673">
            <w:r>
              <w:t>Po</w:t>
            </w:r>
            <w:r w:rsidR="001F4985">
              <w:t>v</w:t>
            </w:r>
            <w:bookmarkStart w:id="0" w:name="_GoBack"/>
            <w:bookmarkEnd w:id="0"/>
            <w:r>
              <w:t xml:space="preserve"> </w:t>
            </w:r>
          </w:p>
          <w:p w:rsidR="00137673" w:rsidRPr="00A85317" w:rsidRDefault="00137673">
            <w:r>
              <w:t>69 dB</w:t>
            </w:r>
          </w:p>
        </w:tc>
        <w:tc>
          <w:tcPr>
            <w:tcW w:w="1156" w:type="dxa"/>
          </w:tcPr>
          <w:p w:rsidR="00DC0EF9" w:rsidRDefault="00137673">
            <w:proofErr w:type="spellStart"/>
            <w:r>
              <w:t>Vjer</w:t>
            </w:r>
            <w:proofErr w:type="spellEnd"/>
            <w:r>
              <w:t xml:space="preserve"> </w:t>
            </w:r>
          </w:p>
          <w:p w:rsidR="00137673" w:rsidRDefault="00137673">
            <w:r>
              <w:t>73 dB</w:t>
            </w:r>
          </w:p>
          <w:p w:rsidR="00137673" w:rsidRPr="00A85317" w:rsidRDefault="00137673"/>
        </w:tc>
        <w:tc>
          <w:tcPr>
            <w:tcW w:w="1156" w:type="dxa"/>
          </w:tcPr>
          <w:p w:rsidR="00DC0EF9" w:rsidRDefault="00137673">
            <w:proofErr w:type="spellStart"/>
            <w:r>
              <w:t>Tzk</w:t>
            </w:r>
            <w:proofErr w:type="spellEnd"/>
          </w:p>
          <w:p w:rsidR="00137673" w:rsidRPr="00A85317" w:rsidRDefault="00137673">
            <w:r>
              <w:t>71 dB</w:t>
            </w:r>
          </w:p>
        </w:tc>
        <w:tc>
          <w:tcPr>
            <w:tcW w:w="1156" w:type="dxa"/>
          </w:tcPr>
          <w:p w:rsidR="00DC0EF9" w:rsidRDefault="00137673">
            <w:r>
              <w:t xml:space="preserve">Bio </w:t>
            </w:r>
          </w:p>
          <w:p w:rsidR="00137673" w:rsidRPr="00A85317" w:rsidRDefault="00137673">
            <w:r>
              <w:t>78 dB</w:t>
            </w:r>
          </w:p>
        </w:tc>
        <w:tc>
          <w:tcPr>
            <w:tcW w:w="1156" w:type="dxa"/>
          </w:tcPr>
          <w:p w:rsidR="00DC0EF9" w:rsidRDefault="00137673">
            <w:proofErr w:type="spellStart"/>
            <w:r>
              <w:t>Gk</w:t>
            </w:r>
            <w:proofErr w:type="spellEnd"/>
          </w:p>
          <w:p w:rsidR="00137673" w:rsidRPr="00A85317" w:rsidRDefault="00137673">
            <w:r>
              <w:t>65 dB</w:t>
            </w:r>
          </w:p>
        </w:tc>
        <w:tc>
          <w:tcPr>
            <w:tcW w:w="1233" w:type="dxa"/>
          </w:tcPr>
          <w:p w:rsidR="00DC0EF9" w:rsidRDefault="00DC0EF9"/>
          <w:p w:rsidR="00137673" w:rsidRPr="00A85317" w:rsidRDefault="00137673">
            <w:r>
              <w:t>71</w:t>
            </w:r>
            <w:r w:rsidR="00CB13DF">
              <w:t xml:space="preserve">  dB</w:t>
            </w:r>
          </w:p>
        </w:tc>
        <w:tc>
          <w:tcPr>
            <w:tcW w:w="2083" w:type="dxa"/>
          </w:tcPr>
          <w:p w:rsidR="00DC0EF9" w:rsidRPr="00A85317" w:rsidRDefault="00DC0EF9"/>
        </w:tc>
      </w:tr>
      <w:tr w:rsidR="00DC0EF9" w:rsidRPr="00DC0EF9" w:rsidTr="00A92880">
        <w:trPr>
          <w:trHeight w:val="703"/>
          <w:jc w:val="center"/>
        </w:trPr>
        <w:tc>
          <w:tcPr>
            <w:tcW w:w="526" w:type="dxa"/>
            <w:shd w:val="clear" w:color="auto" w:fill="548DD4" w:themeFill="text2" w:themeFillTint="99"/>
            <w:vAlign w:val="center"/>
          </w:tcPr>
          <w:p w:rsidR="0047302B" w:rsidRDefault="0047302B" w:rsidP="00A85317">
            <w:pPr>
              <w:jc w:val="center"/>
              <w:rPr>
                <w:b/>
                <w:color w:val="FFFFFF" w:themeColor="background1"/>
              </w:rPr>
            </w:pPr>
          </w:p>
          <w:p w:rsidR="00DC0EF9" w:rsidRPr="00AF5AA1" w:rsidRDefault="00C5048A" w:rsidP="00A85317">
            <w:pPr>
              <w:jc w:val="center"/>
              <w:rPr>
                <w:b/>
                <w:color w:val="FFFFFF" w:themeColor="background1"/>
              </w:rPr>
            </w:pPr>
            <w:r w:rsidRPr="00AF5AA1">
              <w:rPr>
                <w:b/>
                <w:color w:val="FFFFFF" w:themeColor="background1"/>
              </w:rPr>
              <w:t>11</w:t>
            </w:r>
          </w:p>
        </w:tc>
        <w:tc>
          <w:tcPr>
            <w:tcW w:w="1973" w:type="dxa"/>
          </w:tcPr>
          <w:p w:rsidR="00DC0EF9" w:rsidRPr="00DC0EF9" w:rsidRDefault="00DC0EF9">
            <w:pPr>
              <w:rPr>
                <w:b/>
              </w:rPr>
            </w:pPr>
          </w:p>
        </w:tc>
        <w:tc>
          <w:tcPr>
            <w:tcW w:w="2830" w:type="dxa"/>
            <w:shd w:val="clear" w:color="auto" w:fill="FFFFCC"/>
            <w:vAlign w:val="center"/>
          </w:tcPr>
          <w:p w:rsidR="00DC0EF9" w:rsidRPr="00A85317" w:rsidRDefault="00882C8A" w:rsidP="008D2E11">
            <w:pPr>
              <w:jc w:val="center"/>
            </w:pPr>
            <w:r w:rsidRPr="00A85317">
              <w:t>g</w:t>
            </w:r>
            <w:r w:rsidR="00DC0EF9" w:rsidRPr="00A85317">
              <w:t>rupa učenika na kraju učionice priča</w:t>
            </w:r>
          </w:p>
        </w:tc>
        <w:tc>
          <w:tcPr>
            <w:tcW w:w="1156" w:type="dxa"/>
          </w:tcPr>
          <w:p w:rsidR="00DC0EF9" w:rsidRDefault="00137673">
            <w:r>
              <w:t xml:space="preserve"> </w:t>
            </w:r>
          </w:p>
          <w:p w:rsidR="00137673" w:rsidRPr="00A85317" w:rsidRDefault="00137673">
            <w:r>
              <w:t>72 dB</w:t>
            </w:r>
          </w:p>
        </w:tc>
        <w:tc>
          <w:tcPr>
            <w:tcW w:w="1156" w:type="dxa"/>
          </w:tcPr>
          <w:p w:rsidR="00DC0EF9" w:rsidRDefault="00DC0EF9"/>
          <w:p w:rsidR="00137673" w:rsidRPr="00A85317" w:rsidRDefault="00137673">
            <w:r>
              <w:t>77 dB</w:t>
            </w:r>
          </w:p>
        </w:tc>
        <w:tc>
          <w:tcPr>
            <w:tcW w:w="1156" w:type="dxa"/>
          </w:tcPr>
          <w:p w:rsidR="00DC0EF9" w:rsidRDefault="00DC0EF9"/>
          <w:p w:rsidR="00137673" w:rsidRPr="00A85317" w:rsidRDefault="00137673">
            <w:r>
              <w:t>74 dB</w:t>
            </w:r>
          </w:p>
        </w:tc>
        <w:tc>
          <w:tcPr>
            <w:tcW w:w="1156" w:type="dxa"/>
          </w:tcPr>
          <w:p w:rsidR="00DC0EF9" w:rsidRDefault="00DC0EF9"/>
          <w:p w:rsidR="00137673" w:rsidRPr="00A85317" w:rsidRDefault="00137673">
            <w:r>
              <w:t>72 dB</w:t>
            </w:r>
          </w:p>
        </w:tc>
        <w:tc>
          <w:tcPr>
            <w:tcW w:w="1156" w:type="dxa"/>
          </w:tcPr>
          <w:p w:rsidR="00DC0EF9" w:rsidRDefault="00DC0EF9"/>
          <w:p w:rsidR="00CB13DF" w:rsidRPr="00A85317" w:rsidRDefault="00CB13DF">
            <w:r>
              <w:t>72 dB</w:t>
            </w:r>
          </w:p>
        </w:tc>
        <w:tc>
          <w:tcPr>
            <w:tcW w:w="1233" w:type="dxa"/>
          </w:tcPr>
          <w:p w:rsidR="00CB13DF" w:rsidRDefault="00CB13DF"/>
          <w:p w:rsidR="00DC0EF9" w:rsidRPr="00A85317" w:rsidRDefault="00CB13DF">
            <w:r>
              <w:t>73,4 dB</w:t>
            </w:r>
          </w:p>
        </w:tc>
        <w:tc>
          <w:tcPr>
            <w:tcW w:w="2083" w:type="dxa"/>
          </w:tcPr>
          <w:p w:rsidR="00DC0EF9" w:rsidRPr="00A85317" w:rsidRDefault="00DC0EF9"/>
        </w:tc>
      </w:tr>
      <w:tr w:rsidR="00DC0EF9" w:rsidRPr="00DC0EF9" w:rsidTr="00A92880">
        <w:trPr>
          <w:trHeight w:val="703"/>
          <w:jc w:val="center"/>
        </w:trPr>
        <w:tc>
          <w:tcPr>
            <w:tcW w:w="526" w:type="dxa"/>
            <w:shd w:val="clear" w:color="auto" w:fill="548DD4" w:themeFill="text2" w:themeFillTint="99"/>
            <w:vAlign w:val="center"/>
          </w:tcPr>
          <w:p w:rsidR="0047302B" w:rsidRDefault="0047302B" w:rsidP="00A85317">
            <w:pPr>
              <w:jc w:val="center"/>
              <w:rPr>
                <w:b/>
                <w:color w:val="FFFFFF" w:themeColor="background1"/>
              </w:rPr>
            </w:pPr>
          </w:p>
          <w:p w:rsidR="00DC0EF9" w:rsidRPr="00AF5AA1" w:rsidRDefault="00C5048A" w:rsidP="00A85317">
            <w:pPr>
              <w:jc w:val="center"/>
              <w:rPr>
                <w:b/>
                <w:color w:val="FFFFFF" w:themeColor="background1"/>
              </w:rPr>
            </w:pPr>
            <w:r w:rsidRPr="00AF5AA1">
              <w:rPr>
                <w:b/>
                <w:color w:val="FFFFFF" w:themeColor="background1"/>
              </w:rPr>
              <w:t>12</w:t>
            </w:r>
          </w:p>
        </w:tc>
        <w:tc>
          <w:tcPr>
            <w:tcW w:w="1973" w:type="dxa"/>
          </w:tcPr>
          <w:p w:rsidR="00DC0EF9" w:rsidRPr="00DC0EF9" w:rsidRDefault="00DC0EF9">
            <w:pPr>
              <w:rPr>
                <w:b/>
              </w:rPr>
            </w:pPr>
          </w:p>
        </w:tc>
        <w:tc>
          <w:tcPr>
            <w:tcW w:w="2830" w:type="dxa"/>
            <w:shd w:val="clear" w:color="auto" w:fill="FFFFCC"/>
            <w:vAlign w:val="center"/>
          </w:tcPr>
          <w:p w:rsidR="00DC0EF9" w:rsidRPr="00A85317" w:rsidRDefault="00882C8A" w:rsidP="00A03821">
            <w:pPr>
              <w:jc w:val="center"/>
            </w:pPr>
            <w:r w:rsidRPr="00A85317">
              <w:t>s</w:t>
            </w:r>
            <w:r w:rsidR="00DC0EF9" w:rsidRPr="00A85317">
              <w:t>vi učenici u učionici pričaju</w:t>
            </w:r>
          </w:p>
        </w:tc>
        <w:tc>
          <w:tcPr>
            <w:tcW w:w="1156" w:type="dxa"/>
          </w:tcPr>
          <w:p w:rsidR="00CB13DF" w:rsidRDefault="00CB13DF"/>
          <w:p w:rsidR="00DC0EF9" w:rsidRPr="00A85317" w:rsidRDefault="00CB13DF">
            <w:r>
              <w:t>75 dB</w:t>
            </w:r>
          </w:p>
        </w:tc>
        <w:tc>
          <w:tcPr>
            <w:tcW w:w="1156" w:type="dxa"/>
          </w:tcPr>
          <w:p w:rsidR="00DC0EF9" w:rsidRDefault="00DC0EF9"/>
          <w:p w:rsidR="00CB13DF" w:rsidRPr="00A85317" w:rsidRDefault="00CB13DF">
            <w:r>
              <w:t>80 dB</w:t>
            </w:r>
          </w:p>
        </w:tc>
        <w:tc>
          <w:tcPr>
            <w:tcW w:w="1156" w:type="dxa"/>
          </w:tcPr>
          <w:p w:rsidR="00DC0EF9" w:rsidRDefault="00DC0EF9"/>
          <w:p w:rsidR="00CB13DF" w:rsidRPr="00A85317" w:rsidRDefault="00CB13DF">
            <w:r>
              <w:t>63 dB</w:t>
            </w:r>
          </w:p>
        </w:tc>
        <w:tc>
          <w:tcPr>
            <w:tcW w:w="1156" w:type="dxa"/>
          </w:tcPr>
          <w:p w:rsidR="00DC0EF9" w:rsidRDefault="00DC0EF9"/>
          <w:p w:rsidR="00CB13DF" w:rsidRPr="00A85317" w:rsidRDefault="00CB13DF">
            <w:r>
              <w:t>71 dB</w:t>
            </w:r>
          </w:p>
        </w:tc>
        <w:tc>
          <w:tcPr>
            <w:tcW w:w="1156" w:type="dxa"/>
          </w:tcPr>
          <w:p w:rsidR="00DC0EF9" w:rsidRDefault="00DC0EF9"/>
          <w:p w:rsidR="00CB13DF" w:rsidRPr="00A85317" w:rsidRDefault="00CB13DF">
            <w:r>
              <w:t>90 dB</w:t>
            </w:r>
          </w:p>
        </w:tc>
        <w:tc>
          <w:tcPr>
            <w:tcW w:w="1233" w:type="dxa"/>
          </w:tcPr>
          <w:p w:rsidR="00DC0EF9" w:rsidRDefault="00DC0EF9"/>
          <w:p w:rsidR="00CB13DF" w:rsidRPr="00A85317" w:rsidRDefault="00CB13DF">
            <w:r>
              <w:t>75,8 dB</w:t>
            </w:r>
          </w:p>
        </w:tc>
        <w:tc>
          <w:tcPr>
            <w:tcW w:w="2083" w:type="dxa"/>
          </w:tcPr>
          <w:p w:rsidR="00DC0EF9" w:rsidRPr="00A85317" w:rsidRDefault="00DC0EF9"/>
        </w:tc>
      </w:tr>
    </w:tbl>
    <w:p w:rsidR="00DC0EF9" w:rsidRPr="00DC0EF9" w:rsidRDefault="00DC0EF9">
      <w:pPr>
        <w:rPr>
          <w:b/>
        </w:rPr>
      </w:pPr>
    </w:p>
    <w:sectPr w:rsidR="00DC0EF9" w:rsidRPr="00DC0EF9" w:rsidSect="00DC0EF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E96661"/>
    <w:multiLevelType w:val="hybridMultilevel"/>
    <w:tmpl w:val="D05E2EA0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CC1DE2"/>
    <w:multiLevelType w:val="hybridMultilevel"/>
    <w:tmpl w:val="D05E2EA0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EF9"/>
    <w:rsid w:val="00097355"/>
    <w:rsid w:val="00137673"/>
    <w:rsid w:val="0019165E"/>
    <w:rsid w:val="001F4985"/>
    <w:rsid w:val="003B066A"/>
    <w:rsid w:val="0047302B"/>
    <w:rsid w:val="004D7790"/>
    <w:rsid w:val="0061713B"/>
    <w:rsid w:val="006B267F"/>
    <w:rsid w:val="00716ACE"/>
    <w:rsid w:val="00882C8A"/>
    <w:rsid w:val="008B0702"/>
    <w:rsid w:val="008D2E11"/>
    <w:rsid w:val="00A03821"/>
    <w:rsid w:val="00A85317"/>
    <w:rsid w:val="00A92880"/>
    <w:rsid w:val="00AF5AA1"/>
    <w:rsid w:val="00B77804"/>
    <w:rsid w:val="00C33D3B"/>
    <w:rsid w:val="00C5048A"/>
    <w:rsid w:val="00CB13DF"/>
    <w:rsid w:val="00D16A1A"/>
    <w:rsid w:val="00DC0EF9"/>
    <w:rsid w:val="00E05FE1"/>
    <w:rsid w:val="00E10E1F"/>
    <w:rsid w:val="00E3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485164-E6EF-408A-94CF-6C396CEAF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C0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C0EF9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DC0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B2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C1815-205B-4B3C-AAAB-55BC9AC30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smilek</dc:creator>
  <cp:lastModifiedBy>Senada Tuhtan</cp:lastModifiedBy>
  <cp:revision>5</cp:revision>
  <dcterms:created xsi:type="dcterms:W3CDTF">2016-02-21T19:29:00Z</dcterms:created>
  <dcterms:modified xsi:type="dcterms:W3CDTF">2016-04-04T20:21:00Z</dcterms:modified>
</cp:coreProperties>
</file>