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Rádio Virtual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demonstra um conhecimento completo do tema e envolve o público com entusiasmo.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está à vontade com o conteúdo e tem um fluxo de comunicação fácil.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estudante sente-se desconfortável com a informação e comunicação sobre os 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conteúdo é fraco. Os factos são imprecisos. O estudante deve fazer uma pesquisa mais aprofundada.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Estilo e 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público pode ouvir claramente os participantes em cada episódio. O apresentador utiliza pausas e entoação verbal que funcionam eficazmente.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público pode ouvir claramente o orador, que utiliza bem a entoação verbal.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público pode ouvir a maior parte dos episódios. O apresentador parece incerto de si próprio.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apresentador não comunicou eficazmente, limitou-se a ler a informação. Episódios mal programados. Parece não ter praticado.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Clareza e pronúncia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utiliza uma voz clara e uma pronúncia correta e precisa dos termos. O aluno é entusiasta. Todos os ouvintes podem ouvir sem esforço.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 voz do aluno é clara. O aluno pronuncia a maioria das palavras corretamente. A maioria da audiência consegue ouvir com pouco esforço.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voz do aluno é baixa. O aluno pronuncia incorretamente os termos. A audiência têm dificuldade em ouvir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murmura, pronuncia os termos incorretamente, e fala muito baixo, o público não consegue ouvir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Trabalho em equipa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membros contribuíram com um papel igualmente significativo para 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membros contribuíram para o trabalho, mas alguns membros não desempenharam um papel tão significativo na produção como um todo.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membros contribuíram pelo menos com alguma coisa. Alguns membros foram muito menos participativos no trabalho do que outros.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todos os membros contribuíram para o trabalho. ou um ou mais dos membros do grupo contribuíram com quase nada para a produção.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Expressão oral do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Quase não houve erros gramaticais ou de sintaxe (1-2).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Havia poucos erros gramaticais ou de sintaxe (3-4)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Houve muitos erros gramaticais ou de sintaxe (5-7)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Houve numerosos erros que dificultaram a sua compreensão (8-10)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