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06" w:rsidRDefault="004D4D06" w:rsidP="004D4D06">
      <w:pPr>
        <w:jc w:val="center"/>
      </w:pPr>
      <w:r w:rsidRPr="004D4D06">
        <w:drawing>
          <wp:inline distT="0" distB="0" distL="0" distR="0">
            <wp:extent cx="4334586" cy="833773"/>
            <wp:effectExtent l="19050" t="0" r="8814" b="0"/>
            <wp:docPr id="15" name="Imagen 1" descr="Resultado de imagen de agence erasmus france pen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gence erasmus france penelo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00" cy="83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06" w:rsidRDefault="004D4D06" w:rsidP="004D4D06">
      <w:pPr>
        <w:jc w:val="both"/>
      </w:pPr>
    </w:p>
    <w:p w:rsidR="004D4D06" w:rsidRDefault="004D4D06" w:rsidP="004D4D06">
      <w:pPr>
        <w:jc w:val="both"/>
      </w:pPr>
    </w:p>
    <w:p w:rsidR="002E5EA2" w:rsidRPr="004D4D06" w:rsidRDefault="00235C0F" w:rsidP="004D4D06">
      <w:pPr>
        <w:jc w:val="center"/>
        <w:rPr>
          <w:b/>
        </w:rPr>
      </w:pPr>
      <w:r w:rsidRPr="004D4D06">
        <w:rPr>
          <w:b/>
        </w:rPr>
        <w:t>ENCUENTRO DE COORDINACIÓN EN VESZPRÉM, HUNGRÍA (19-23 DE MARZO DE 2018)</w:t>
      </w:r>
    </w:p>
    <w:p w:rsidR="00235C0F" w:rsidRPr="004D4D06" w:rsidRDefault="00235C0F" w:rsidP="004D4D06">
      <w:pPr>
        <w:jc w:val="center"/>
        <w:rPr>
          <w:b/>
        </w:rPr>
      </w:pPr>
      <w:r w:rsidRPr="004D4D06">
        <w:rPr>
          <w:b/>
        </w:rPr>
        <w:t>INFORME DE VALORACIÓN DE LOS RESULTADOS DE LA EVALUACIÓN</w:t>
      </w:r>
    </w:p>
    <w:p w:rsidR="00235C0F" w:rsidRDefault="00235C0F" w:rsidP="004D4D06">
      <w:pPr>
        <w:jc w:val="both"/>
      </w:pPr>
    </w:p>
    <w:p w:rsidR="00235C0F" w:rsidRDefault="00235C0F" w:rsidP="004D4D06">
      <w:pPr>
        <w:jc w:val="both"/>
      </w:pPr>
      <w:r>
        <w:t>Las respuestas de los encuestados muestran la puntuación más alta en cuanto a información previa útil y adecuada,  la validez y aplicabilidad de los contenidos para el proyecto y la utilidad de las reuniones de coordinación.</w:t>
      </w:r>
    </w:p>
    <w:p w:rsidR="00235C0F" w:rsidRDefault="00235C0F" w:rsidP="004D4D06">
      <w:pPr>
        <w:jc w:val="both"/>
      </w:pPr>
      <w:r>
        <w:t>También obtienen la máxima puntuación el taller de lengua húngara, los talleres sobre discapacidad. Asimismo, la puntuación global del encuentro es puntuada por los coordinadores con la nota más alta.</w:t>
      </w:r>
    </w:p>
    <w:p w:rsidR="00235C0F" w:rsidRDefault="00235C0F" w:rsidP="004D4D06">
      <w:pPr>
        <w:jc w:val="both"/>
      </w:pPr>
      <w:r>
        <w:t>Muy poco  por debajo, con una nota de 3,5 sobre cuatro, están aspectos como la antelación con la que fue recibida la documentación</w:t>
      </w:r>
      <w:r w:rsidR="00843EF3">
        <w:t>, la adecuación del tipo de actividades para la consecución de los objetivos, las instalaciones físicas o virtuales, la distribución de los grupos de trabajo y los objetivos que se asignaron a cada grupo y el tiempo de trabajo para los grupos, así como el cumplimiento de las expectativas respecto a las producciones de cada grupo, la participación de las familias, la recepción en el Ayuntamiento de Veszprém o la visita cultural a Budapest.</w:t>
      </w:r>
    </w:p>
    <w:p w:rsidR="00843EF3" w:rsidRDefault="00843EF3" w:rsidP="004D4D06">
      <w:pPr>
        <w:jc w:val="both"/>
      </w:pPr>
      <w:r>
        <w:t>Finalmente, lo menos valorado, aunque con un tres, de cuatro, la adecuación del contenido de las reuniones a los objetivos de coordinación planteados, la visita al Instituto Cervantes y acogida del Embajador y la fiesta de despedida del Centro.</w:t>
      </w:r>
    </w:p>
    <w:p w:rsidR="00843EF3" w:rsidRDefault="00843EF3" w:rsidP="004D4D06">
      <w:pPr>
        <w:jc w:val="both"/>
      </w:pPr>
      <w:r>
        <w:t>La organización recibe las felicitaciones y el agradecimiento en los comentarios por su excelente desempeño, considerándose como aspectos positivos muy destacables la solidez del conjunto del Proyecto, los talleres de discapacidad y, en general, el trato y la acogida dispensados. Como un aspecto negativo puede destacarse el exceso de responsabilidades para un grupo tan reducido de personas, grupo que resulta difícil de incrementar por tratarse de una Sección.</w:t>
      </w:r>
    </w:p>
    <w:p w:rsidR="00843EF3" w:rsidRDefault="00843EF3" w:rsidP="004D4D06">
      <w:pPr>
        <w:jc w:val="both"/>
      </w:pPr>
    </w:p>
    <w:p w:rsidR="00843EF3" w:rsidRDefault="00843EF3" w:rsidP="004D4D06">
      <w:pPr>
        <w:jc w:val="both"/>
      </w:pPr>
      <w:r>
        <w:t>En defi</w:t>
      </w:r>
      <w:r w:rsidR="004D4D06">
        <w:t>nitiva, la puntuación revela un</w:t>
      </w:r>
      <w:r>
        <w:t xml:space="preserve"> trabajo excelente por parte de la organización y un reconocimiento muy alto por su desempeño.</w:t>
      </w:r>
    </w:p>
    <w:sectPr w:rsidR="00843EF3" w:rsidSect="00F7529F">
      <w:type w:val="continuous"/>
      <w:pgSz w:w="11906" w:h="16838"/>
      <w:pgMar w:top="1418" w:right="1133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35C0F"/>
    <w:rsid w:val="0004326B"/>
    <w:rsid w:val="000761C0"/>
    <w:rsid w:val="00235C0F"/>
    <w:rsid w:val="004D4D06"/>
    <w:rsid w:val="007033F9"/>
    <w:rsid w:val="00843EF3"/>
    <w:rsid w:val="00882C65"/>
    <w:rsid w:val="00B9485D"/>
    <w:rsid w:val="00BC4CB0"/>
    <w:rsid w:val="00DF1CFE"/>
    <w:rsid w:val="00E06A7A"/>
    <w:rsid w:val="00EA326E"/>
    <w:rsid w:val="00EC04F3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C855D-14N</dc:creator>
  <cp:lastModifiedBy>Toshiba C855D-14N</cp:lastModifiedBy>
  <cp:revision>1</cp:revision>
  <dcterms:created xsi:type="dcterms:W3CDTF">2018-06-23T11:21:00Z</dcterms:created>
  <dcterms:modified xsi:type="dcterms:W3CDTF">2018-06-23T11:44:00Z</dcterms:modified>
</cp:coreProperties>
</file>