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CD" w:rsidRPr="009A18CD" w:rsidRDefault="009A18CD" w:rsidP="009A18CD">
      <w:pPr>
        <w:jc w:val="both"/>
        <w:rPr>
          <w:rFonts w:ascii="Arial" w:hAnsi="Arial" w:cs="Arial"/>
          <w:b/>
          <w:sz w:val="24"/>
          <w:szCs w:val="24"/>
        </w:rPr>
      </w:pPr>
      <w:r w:rsidRPr="009A18CD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3915641" cy="753188"/>
            <wp:effectExtent l="19050" t="0" r="8659" b="0"/>
            <wp:docPr id="15" name="Imagen 1" descr="Resultado de imagen de agence erasmus france pen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gence erasmus france penelop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064" cy="75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8CD" w:rsidRPr="009A18CD" w:rsidRDefault="009A18CD" w:rsidP="009A18CD">
      <w:pPr>
        <w:jc w:val="both"/>
        <w:rPr>
          <w:rFonts w:ascii="Arial" w:hAnsi="Arial" w:cs="Arial"/>
          <w:b/>
          <w:sz w:val="24"/>
          <w:szCs w:val="24"/>
        </w:rPr>
      </w:pPr>
    </w:p>
    <w:p w:rsidR="009A18CD" w:rsidRPr="009A18CD" w:rsidRDefault="009A18CD" w:rsidP="009A18CD">
      <w:pPr>
        <w:jc w:val="both"/>
        <w:rPr>
          <w:rFonts w:ascii="Arial" w:hAnsi="Arial" w:cs="Arial"/>
          <w:b/>
          <w:sz w:val="24"/>
          <w:szCs w:val="24"/>
        </w:rPr>
      </w:pPr>
    </w:p>
    <w:p w:rsidR="009A18CD" w:rsidRPr="009A18CD" w:rsidRDefault="004E7D51" w:rsidP="009A18CD">
      <w:pPr>
        <w:jc w:val="center"/>
        <w:rPr>
          <w:rFonts w:ascii="Arial" w:hAnsi="Arial" w:cs="Arial"/>
          <w:b/>
          <w:sz w:val="24"/>
          <w:szCs w:val="24"/>
        </w:rPr>
      </w:pPr>
      <w:r w:rsidRPr="009A18CD">
        <w:rPr>
          <w:rFonts w:ascii="Arial" w:hAnsi="Arial" w:cs="Arial"/>
          <w:b/>
          <w:sz w:val="24"/>
          <w:szCs w:val="24"/>
        </w:rPr>
        <w:t>ENCUENTRO DE FORMACIÓN EN SOFÍA</w:t>
      </w:r>
      <w:r w:rsidR="009A18CD" w:rsidRPr="009A18CD">
        <w:rPr>
          <w:rFonts w:ascii="Arial" w:hAnsi="Arial" w:cs="Arial"/>
          <w:b/>
          <w:sz w:val="24"/>
          <w:szCs w:val="24"/>
        </w:rPr>
        <w:t xml:space="preserve"> (BULGARIA)</w:t>
      </w:r>
    </w:p>
    <w:p w:rsidR="009A18CD" w:rsidRPr="009A18CD" w:rsidRDefault="009A18CD" w:rsidP="009A18CD">
      <w:pPr>
        <w:jc w:val="center"/>
        <w:rPr>
          <w:rFonts w:ascii="Arial" w:hAnsi="Arial" w:cs="Arial"/>
          <w:b/>
          <w:sz w:val="24"/>
          <w:szCs w:val="24"/>
        </w:rPr>
      </w:pPr>
      <w:r w:rsidRPr="009A18CD">
        <w:rPr>
          <w:rFonts w:ascii="Arial" w:hAnsi="Arial" w:cs="Arial"/>
          <w:b/>
          <w:sz w:val="24"/>
          <w:szCs w:val="24"/>
        </w:rPr>
        <w:t>VALORACIÓN DE LOS RESULTADOS DE LA EVALUACIÓN</w:t>
      </w:r>
    </w:p>
    <w:p w:rsidR="009A18CD" w:rsidRPr="009A18CD" w:rsidRDefault="009A18CD" w:rsidP="009A18CD">
      <w:pPr>
        <w:jc w:val="both"/>
        <w:rPr>
          <w:rFonts w:ascii="Arial" w:hAnsi="Arial" w:cs="Arial"/>
          <w:sz w:val="24"/>
          <w:szCs w:val="24"/>
        </w:rPr>
      </w:pPr>
    </w:p>
    <w:p w:rsidR="004E7D51" w:rsidRPr="009A18CD" w:rsidRDefault="009A18CD" w:rsidP="009A18CD">
      <w:pPr>
        <w:jc w:val="both"/>
        <w:rPr>
          <w:rFonts w:ascii="Arial" w:hAnsi="Arial" w:cs="Arial"/>
          <w:sz w:val="24"/>
          <w:szCs w:val="24"/>
        </w:rPr>
      </w:pPr>
      <w:r w:rsidRPr="009A18CD">
        <w:rPr>
          <w:rFonts w:ascii="Arial" w:hAnsi="Arial" w:cs="Arial"/>
          <w:sz w:val="24"/>
          <w:szCs w:val="24"/>
        </w:rPr>
        <w:t xml:space="preserve">El encuentro de formación se celebró, según lo previsto, entre el 28 y el 31 de mayo de 2018. </w:t>
      </w:r>
      <w:r w:rsidR="004E7D51" w:rsidRPr="009A18CD">
        <w:rPr>
          <w:rFonts w:ascii="Arial" w:hAnsi="Arial" w:cs="Arial"/>
          <w:sz w:val="24"/>
          <w:szCs w:val="24"/>
        </w:rPr>
        <w:t>Se han evaluado solamente las</w:t>
      </w:r>
      <w:r w:rsidR="00D75D63" w:rsidRPr="009A18CD">
        <w:rPr>
          <w:rFonts w:ascii="Arial" w:hAnsi="Arial" w:cs="Arial"/>
          <w:sz w:val="24"/>
          <w:szCs w:val="24"/>
        </w:rPr>
        <w:t xml:space="preserve"> dos actividades principales. El resto de actividades fueron las visitas previstas de cortesía y difusión del proyecto a las instituciones españolas como la Consejería de Educación o el Instituto Cervantes, reuniones del proyecto, etc., que transcurrieron según </w:t>
      </w:r>
      <w:r w:rsidRPr="009A18CD">
        <w:rPr>
          <w:rFonts w:ascii="Arial" w:hAnsi="Arial" w:cs="Arial"/>
          <w:sz w:val="24"/>
          <w:szCs w:val="24"/>
        </w:rPr>
        <w:t>el programa elaborado por los organizadores del encuentro</w:t>
      </w:r>
      <w:r w:rsidR="00D75D63" w:rsidRPr="009A18CD">
        <w:rPr>
          <w:rFonts w:ascii="Arial" w:hAnsi="Arial" w:cs="Arial"/>
          <w:sz w:val="24"/>
          <w:szCs w:val="24"/>
        </w:rPr>
        <w:t>.</w:t>
      </w:r>
      <w:r w:rsidRPr="009A18CD">
        <w:rPr>
          <w:rFonts w:ascii="Arial" w:hAnsi="Arial" w:cs="Arial"/>
          <w:sz w:val="24"/>
          <w:szCs w:val="24"/>
        </w:rPr>
        <w:t xml:space="preserve"> Los datos y porcentajes concretos pueden consultarse en los PDF que figuran en esta misma carpeta.</w:t>
      </w:r>
    </w:p>
    <w:p w:rsidR="009A18CD" w:rsidRPr="009A18CD" w:rsidRDefault="009A18CD" w:rsidP="009A18CD">
      <w:pPr>
        <w:jc w:val="both"/>
        <w:rPr>
          <w:rFonts w:ascii="Arial" w:hAnsi="Arial" w:cs="Arial"/>
          <w:sz w:val="24"/>
          <w:szCs w:val="24"/>
        </w:rPr>
      </w:pPr>
    </w:p>
    <w:p w:rsidR="009A18CD" w:rsidRPr="009A18CD" w:rsidRDefault="009A18CD" w:rsidP="009A18C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A18CD">
        <w:rPr>
          <w:rFonts w:ascii="Arial" w:hAnsi="Arial" w:cs="Arial"/>
          <w:b/>
          <w:sz w:val="24"/>
          <w:szCs w:val="24"/>
          <w:u w:val="single"/>
        </w:rPr>
        <w:t>TALLER DE TEATRO</w:t>
      </w:r>
    </w:p>
    <w:p w:rsidR="00D75D63" w:rsidRPr="009A18CD" w:rsidRDefault="009A18CD" w:rsidP="009A18CD">
      <w:pPr>
        <w:jc w:val="both"/>
        <w:rPr>
          <w:rFonts w:ascii="Arial" w:hAnsi="Arial" w:cs="Arial"/>
          <w:sz w:val="24"/>
          <w:szCs w:val="24"/>
        </w:rPr>
      </w:pPr>
      <w:r w:rsidRPr="009A18CD">
        <w:rPr>
          <w:rFonts w:ascii="Arial" w:hAnsi="Arial" w:cs="Arial"/>
          <w:sz w:val="24"/>
          <w:szCs w:val="24"/>
        </w:rPr>
        <w:t>En esta actividad</w:t>
      </w:r>
      <w:r w:rsidR="00D75D63" w:rsidRPr="009A18CD">
        <w:rPr>
          <w:rFonts w:ascii="Arial" w:hAnsi="Arial" w:cs="Arial"/>
          <w:sz w:val="24"/>
          <w:szCs w:val="24"/>
        </w:rPr>
        <w:t xml:space="preserve"> la satisfacción es generalizada. Se considera que los contenidos resultaron muy adecuados a las necesidades formativas, que las sesiones fueron muy bien diseñadas, los espacios utilizados adecuados o muy adecuados y el encargado de impartir el taller muy bien valorado en su desempeño y el conocimiento de los contenidos desarrollados. Se diseñaron unas actividades</w:t>
      </w:r>
      <w:r w:rsidR="004724DA" w:rsidRPr="009A18CD">
        <w:rPr>
          <w:rFonts w:ascii="Arial" w:hAnsi="Arial" w:cs="Arial"/>
          <w:sz w:val="24"/>
          <w:szCs w:val="24"/>
        </w:rPr>
        <w:t xml:space="preserve"> muy bien adaptadas a las necesidades del grupo.</w:t>
      </w:r>
    </w:p>
    <w:p w:rsidR="004724DA" w:rsidRPr="009A18CD" w:rsidRDefault="004724DA" w:rsidP="009A18CD">
      <w:pPr>
        <w:jc w:val="both"/>
        <w:rPr>
          <w:rFonts w:ascii="Arial" w:hAnsi="Arial" w:cs="Arial"/>
          <w:sz w:val="24"/>
          <w:szCs w:val="24"/>
        </w:rPr>
      </w:pPr>
      <w:r w:rsidRPr="009A18CD">
        <w:rPr>
          <w:rFonts w:ascii="Arial" w:hAnsi="Arial" w:cs="Arial"/>
          <w:sz w:val="24"/>
          <w:szCs w:val="24"/>
        </w:rPr>
        <w:t>Los comentarios destacan el gran potencial didáctico del teatro, las actividades  y ejercicios desarrollados, el teatro foro y la posibilidad de disponer de ot</w:t>
      </w:r>
      <w:r w:rsidR="00200D04" w:rsidRPr="009A18CD">
        <w:rPr>
          <w:rFonts w:ascii="Arial" w:hAnsi="Arial" w:cs="Arial"/>
          <w:sz w:val="24"/>
          <w:szCs w:val="24"/>
        </w:rPr>
        <w:t xml:space="preserve">ros aspectos y materiales que ofrece la organización encargada del taller (Cross </w:t>
      </w:r>
      <w:proofErr w:type="spellStart"/>
      <w:r w:rsidR="00200D04" w:rsidRPr="009A18CD">
        <w:rPr>
          <w:rFonts w:ascii="Arial" w:hAnsi="Arial" w:cs="Arial"/>
          <w:sz w:val="24"/>
          <w:szCs w:val="24"/>
        </w:rPr>
        <w:t>Border</w:t>
      </w:r>
      <w:proofErr w:type="spellEnd"/>
      <w:r w:rsidR="00200D04" w:rsidRPr="009A18CD">
        <w:rPr>
          <w:rFonts w:ascii="Arial" w:hAnsi="Arial" w:cs="Arial"/>
          <w:sz w:val="24"/>
          <w:szCs w:val="24"/>
        </w:rPr>
        <w:t>) para trabajar en clase o en proyectos como el nuestro, y el estímulo que supone el teatro para la creatividad y la implicación del alumnado.</w:t>
      </w:r>
    </w:p>
    <w:p w:rsidR="00200D04" w:rsidRDefault="00200D04" w:rsidP="009A18CD">
      <w:pPr>
        <w:jc w:val="both"/>
        <w:rPr>
          <w:rFonts w:ascii="Arial" w:hAnsi="Arial" w:cs="Arial"/>
          <w:sz w:val="24"/>
          <w:szCs w:val="24"/>
        </w:rPr>
      </w:pPr>
      <w:r w:rsidRPr="009A18CD">
        <w:rPr>
          <w:rFonts w:ascii="Arial" w:hAnsi="Arial" w:cs="Arial"/>
          <w:sz w:val="24"/>
          <w:szCs w:val="24"/>
        </w:rPr>
        <w:t>Todos los encuestados recomendarían esta actividad</w:t>
      </w:r>
      <w:r w:rsidR="00DE72FF" w:rsidRPr="009A18CD">
        <w:rPr>
          <w:rFonts w:ascii="Arial" w:hAnsi="Arial" w:cs="Arial"/>
          <w:sz w:val="24"/>
          <w:szCs w:val="24"/>
        </w:rPr>
        <w:t>.</w:t>
      </w:r>
    </w:p>
    <w:p w:rsidR="00722F00" w:rsidRPr="009A18CD" w:rsidRDefault="00722F00" w:rsidP="009A18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definitiva, la valoración de la actividad puede considerarse excelente</w:t>
      </w:r>
    </w:p>
    <w:p w:rsidR="00200D04" w:rsidRDefault="00200D04" w:rsidP="009A18CD">
      <w:pPr>
        <w:jc w:val="both"/>
        <w:rPr>
          <w:rFonts w:ascii="Arial" w:hAnsi="Arial" w:cs="Arial"/>
          <w:sz w:val="24"/>
          <w:szCs w:val="24"/>
        </w:rPr>
      </w:pPr>
    </w:p>
    <w:p w:rsidR="00722F00" w:rsidRDefault="00722F00" w:rsidP="009A18CD">
      <w:pPr>
        <w:jc w:val="both"/>
        <w:rPr>
          <w:rFonts w:ascii="Arial" w:hAnsi="Arial" w:cs="Arial"/>
          <w:sz w:val="24"/>
          <w:szCs w:val="24"/>
        </w:rPr>
      </w:pPr>
    </w:p>
    <w:p w:rsidR="00722F00" w:rsidRDefault="00722F00" w:rsidP="009A18CD">
      <w:pPr>
        <w:jc w:val="both"/>
        <w:rPr>
          <w:rFonts w:ascii="Arial" w:hAnsi="Arial" w:cs="Arial"/>
          <w:sz w:val="24"/>
          <w:szCs w:val="24"/>
        </w:rPr>
      </w:pPr>
    </w:p>
    <w:p w:rsidR="00722F00" w:rsidRPr="00722F00" w:rsidRDefault="00722F00" w:rsidP="009A18C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22F00">
        <w:rPr>
          <w:rFonts w:ascii="Arial" w:hAnsi="Arial" w:cs="Arial"/>
          <w:b/>
          <w:sz w:val="24"/>
          <w:szCs w:val="24"/>
          <w:u w:val="single"/>
        </w:rPr>
        <w:lastRenderedPageBreak/>
        <w:t>ACTIVIDAD ONG EDUCACIÓN INCLUSIVA</w:t>
      </w:r>
    </w:p>
    <w:p w:rsidR="00200D04" w:rsidRPr="009A18CD" w:rsidRDefault="00200D04" w:rsidP="009A18CD">
      <w:pPr>
        <w:jc w:val="both"/>
        <w:rPr>
          <w:rFonts w:ascii="Arial" w:hAnsi="Arial" w:cs="Arial"/>
          <w:sz w:val="24"/>
          <w:szCs w:val="24"/>
        </w:rPr>
      </w:pPr>
      <w:r w:rsidRPr="009A18CD">
        <w:rPr>
          <w:rFonts w:ascii="Arial" w:hAnsi="Arial" w:cs="Arial"/>
          <w:sz w:val="24"/>
          <w:szCs w:val="24"/>
        </w:rPr>
        <w:t xml:space="preserve">Respecto a la </w:t>
      </w:r>
      <w:r w:rsidRPr="00722F00">
        <w:rPr>
          <w:rFonts w:ascii="Arial" w:hAnsi="Arial" w:cs="Arial"/>
          <w:sz w:val="24"/>
          <w:szCs w:val="24"/>
        </w:rPr>
        <w:t xml:space="preserve">charla ofrecida por la ONG “Center </w:t>
      </w:r>
      <w:proofErr w:type="spellStart"/>
      <w:r w:rsidRPr="00722F00">
        <w:rPr>
          <w:rFonts w:ascii="Arial" w:hAnsi="Arial" w:cs="Arial"/>
          <w:sz w:val="24"/>
          <w:szCs w:val="24"/>
        </w:rPr>
        <w:t>for</w:t>
      </w:r>
      <w:proofErr w:type="spellEnd"/>
      <w:r w:rsidRPr="00722F00">
        <w:rPr>
          <w:rFonts w:ascii="Arial" w:hAnsi="Arial" w:cs="Arial"/>
          <w:sz w:val="24"/>
          <w:szCs w:val="24"/>
        </w:rPr>
        <w:t xml:space="preserve"> Inclusive </w:t>
      </w:r>
      <w:proofErr w:type="spellStart"/>
      <w:r w:rsidRPr="00722F00">
        <w:rPr>
          <w:rFonts w:ascii="Arial" w:hAnsi="Arial" w:cs="Arial"/>
          <w:sz w:val="24"/>
          <w:szCs w:val="24"/>
        </w:rPr>
        <w:t>Education</w:t>
      </w:r>
      <w:proofErr w:type="spellEnd"/>
      <w:r w:rsidRPr="00722F00">
        <w:rPr>
          <w:rFonts w:ascii="Arial" w:hAnsi="Arial" w:cs="Arial"/>
          <w:sz w:val="24"/>
          <w:szCs w:val="24"/>
        </w:rPr>
        <w:t>”,</w:t>
      </w:r>
      <w:r w:rsidRPr="009A18CD">
        <w:rPr>
          <w:rFonts w:ascii="Arial" w:hAnsi="Arial" w:cs="Arial"/>
          <w:sz w:val="24"/>
          <w:szCs w:val="24"/>
        </w:rPr>
        <w:t xml:space="preserve"> ha sido menos valorada que la actividad anterior, </w:t>
      </w:r>
      <w:r w:rsidR="00722F00">
        <w:rPr>
          <w:rFonts w:ascii="Arial" w:hAnsi="Arial" w:cs="Arial"/>
          <w:sz w:val="24"/>
          <w:szCs w:val="24"/>
        </w:rPr>
        <w:t>pero sus resultados son buenos</w:t>
      </w:r>
      <w:r w:rsidRPr="009A18CD">
        <w:rPr>
          <w:rFonts w:ascii="Arial" w:hAnsi="Arial" w:cs="Arial"/>
          <w:sz w:val="24"/>
          <w:szCs w:val="24"/>
        </w:rPr>
        <w:t xml:space="preserve">. </w:t>
      </w:r>
    </w:p>
    <w:p w:rsidR="00200D04" w:rsidRPr="009A18CD" w:rsidRDefault="00200D04" w:rsidP="009A18CD">
      <w:pPr>
        <w:jc w:val="both"/>
        <w:rPr>
          <w:rFonts w:ascii="Arial" w:hAnsi="Arial" w:cs="Arial"/>
          <w:sz w:val="24"/>
          <w:szCs w:val="24"/>
        </w:rPr>
      </w:pPr>
      <w:r w:rsidRPr="009A18CD">
        <w:rPr>
          <w:rFonts w:ascii="Arial" w:hAnsi="Arial" w:cs="Arial"/>
          <w:sz w:val="24"/>
          <w:szCs w:val="24"/>
        </w:rPr>
        <w:t xml:space="preserve">En cuanto a la adecuación de los contenidos a nuestras necesidades y la idoneidad de los módulos, las opiniones de los encuestados son variadas, pudiéndose valorar con una media de 3 sobre 4. Lo mismo sucede con la idoneidad de los espacios y algo menos con la dinámica utilizada. </w:t>
      </w:r>
    </w:p>
    <w:p w:rsidR="00200D04" w:rsidRPr="009A18CD" w:rsidRDefault="00200D04" w:rsidP="009A18CD">
      <w:pPr>
        <w:jc w:val="both"/>
        <w:rPr>
          <w:rFonts w:ascii="Arial" w:hAnsi="Arial" w:cs="Arial"/>
          <w:sz w:val="24"/>
          <w:szCs w:val="24"/>
        </w:rPr>
      </w:pPr>
      <w:r w:rsidRPr="009A18CD">
        <w:rPr>
          <w:rFonts w:ascii="Arial" w:hAnsi="Arial" w:cs="Arial"/>
          <w:sz w:val="24"/>
          <w:szCs w:val="24"/>
        </w:rPr>
        <w:t xml:space="preserve">La utilidad para el proyecto es algo más alta, con una media de 3,5 sobre cuatro. </w:t>
      </w:r>
    </w:p>
    <w:p w:rsidR="00200D04" w:rsidRPr="009A18CD" w:rsidRDefault="00200D04" w:rsidP="009A18CD">
      <w:pPr>
        <w:jc w:val="both"/>
        <w:rPr>
          <w:rFonts w:ascii="Arial" w:hAnsi="Arial" w:cs="Arial"/>
          <w:sz w:val="24"/>
          <w:szCs w:val="24"/>
        </w:rPr>
      </w:pPr>
      <w:r w:rsidRPr="009A18CD">
        <w:rPr>
          <w:rFonts w:ascii="Arial" w:hAnsi="Arial" w:cs="Arial"/>
          <w:sz w:val="24"/>
          <w:szCs w:val="24"/>
        </w:rPr>
        <w:t>Los recursos y la capacidad de la ponente para motivar también obtiene gran variedad de resultados, si bien los encuestados le reconocen y rigor y solvencia en el dominio de los contenidos. La valoración sobre si estas actividades son adaptadas al proyecto recibe una puntuación de 3 sobre 4</w:t>
      </w:r>
      <w:r w:rsidR="009D0C7A" w:rsidRPr="009A18CD">
        <w:rPr>
          <w:rFonts w:ascii="Arial" w:hAnsi="Arial" w:cs="Arial"/>
          <w:sz w:val="24"/>
          <w:szCs w:val="24"/>
        </w:rPr>
        <w:t>.</w:t>
      </w:r>
    </w:p>
    <w:p w:rsidR="009D0C7A" w:rsidRPr="009A18CD" w:rsidRDefault="009D0C7A" w:rsidP="009A18CD">
      <w:pPr>
        <w:jc w:val="both"/>
        <w:rPr>
          <w:rFonts w:ascii="Arial" w:hAnsi="Arial" w:cs="Arial"/>
          <w:sz w:val="24"/>
          <w:szCs w:val="24"/>
        </w:rPr>
      </w:pPr>
      <w:r w:rsidRPr="009A18CD">
        <w:rPr>
          <w:rFonts w:ascii="Arial" w:hAnsi="Arial" w:cs="Arial"/>
          <w:sz w:val="24"/>
          <w:szCs w:val="24"/>
        </w:rPr>
        <w:t xml:space="preserve">Aspectos interesantes de la charla fueron para los encuestados </w:t>
      </w:r>
      <w:r w:rsidR="00DE72FF" w:rsidRPr="009A18CD">
        <w:rPr>
          <w:rFonts w:ascii="Arial" w:hAnsi="Arial" w:cs="Arial"/>
          <w:sz w:val="24"/>
          <w:szCs w:val="24"/>
        </w:rPr>
        <w:t xml:space="preserve">conocer </w:t>
      </w:r>
      <w:r w:rsidRPr="009A18CD">
        <w:rPr>
          <w:rFonts w:ascii="Arial" w:hAnsi="Arial" w:cs="Arial"/>
          <w:sz w:val="24"/>
          <w:szCs w:val="24"/>
        </w:rPr>
        <w:t>el trabajo de la ONG</w:t>
      </w:r>
      <w:r w:rsidR="00DE72FF" w:rsidRPr="009A18CD">
        <w:rPr>
          <w:rFonts w:ascii="Arial" w:hAnsi="Arial" w:cs="Arial"/>
          <w:sz w:val="24"/>
          <w:szCs w:val="24"/>
        </w:rPr>
        <w:t xml:space="preserve"> y el contacto con la realidad educativa de Bulgaria. </w:t>
      </w:r>
    </w:p>
    <w:p w:rsidR="00DE72FF" w:rsidRPr="009A18CD" w:rsidRDefault="00DE72FF" w:rsidP="009A18CD">
      <w:pPr>
        <w:jc w:val="both"/>
        <w:rPr>
          <w:rFonts w:ascii="Arial" w:hAnsi="Arial" w:cs="Arial"/>
          <w:sz w:val="24"/>
          <w:szCs w:val="24"/>
        </w:rPr>
      </w:pPr>
      <w:r w:rsidRPr="009A18CD">
        <w:rPr>
          <w:rFonts w:ascii="Arial" w:hAnsi="Arial" w:cs="Arial"/>
          <w:sz w:val="24"/>
          <w:szCs w:val="24"/>
        </w:rPr>
        <w:t>Por el lado de los aspectos susceptibles de mejora</w:t>
      </w:r>
      <w:r w:rsidR="00722F00">
        <w:rPr>
          <w:rFonts w:ascii="Arial" w:hAnsi="Arial" w:cs="Arial"/>
          <w:sz w:val="24"/>
          <w:szCs w:val="24"/>
        </w:rPr>
        <w:t>,</w:t>
      </w:r>
      <w:r w:rsidRPr="009A18CD">
        <w:rPr>
          <w:rFonts w:ascii="Arial" w:hAnsi="Arial" w:cs="Arial"/>
          <w:sz w:val="24"/>
          <w:szCs w:val="24"/>
        </w:rPr>
        <w:t xml:space="preserve"> está la dificultad de trasladar estas experiencias a diferentes realidades.</w:t>
      </w:r>
    </w:p>
    <w:p w:rsidR="00DE72FF" w:rsidRPr="009A18CD" w:rsidRDefault="00DE72FF" w:rsidP="009A18CD">
      <w:pPr>
        <w:jc w:val="both"/>
        <w:rPr>
          <w:rFonts w:ascii="Arial" w:hAnsi="Arial" w:cs="Arial"/>
          <w:sz w:val="24"/>
          <w:szCs w:val="24"/>
        </w:rPr>
      </w:pPr>
      <w:r w:rsidRPr="009A18CD">
        <w:rPr>
          <w:rFonts w:ascii="Arial" w:hAnsi="Arial" w:cs="Arial"/>
          <w:sz w:val="24"/>
          <w:szCs w:val="24"/>
        </w:rPr>
        <w:t>Solo uno de los encuestados no recomendaría participar en esta actividad.</w:t>
      </w:r>
      <w:r w:rsidR="00722F00">
        <w:rPr>
          <w:rFonts w:ascii="Arial" w:hAnsi="Arial" w:cs="Arial"/>
          <w:sz w:val="24"/>
          <w:szCs w:val="24"/>
        </w:rPr>
        <w:t xml:space="preserve"> En definitiva, la valoración de los participantes puede calificarse como buena.</w:t>
      </w:r>
    </w:p>
    <w:p w:rsidR="00DE72FF" w:rsidRPr="009A18CD" w:rsidRDefault="00DE72FF" w:rsidP="009A18CD">
      <w:pPr>
        <w:jc w:val="both"/>
        <w:rPr>
          <w:rFonts w:ascii="Arial" w:hAnsi="Arial" w:cs="Arial"/>
          <w:sz w:val="24"/>
          <w:szCs w:val="24"/>
        </w:rPr>
      </w:pPr>
    </w:p>
    <w:p w:rsidR="00DE72FF" w:rsidRPr="009A18CD" w:rsidRDefault="00DE72FF" w:rsidP="009A18CD">
      <w:pPr>
        <w:jc w:val="both"/>
        <w:rPr>
          <w:rFonts w:ascii="Arial" w:hAnsi="Arial" w:cs="Arial"/>
          <w:sz w:val="24"/>
          <w:szCs w:val="24"/>
        </w:rPr>
      </w:pPr>
      <w:r w:rsidRPr="009A18CD">
        <w:rPr>
          <w:rFonts w:ascii="Arial" w:hAnsi="Arial" w:cs="Arial"/>
          <w:sz w:val="24"/>
          <w:szCs w:val="24"/>
        </w:rPr>
        <w:t xml:space="preserve">Los organizadores del encuentro reciben las felicitaciones y el agradecimiento unánimes por el excelente trabajo realizado, </w:t>
      </w:r>
      <w:r w:rsidR="00722F00">
        <w:rPr>
          <w:rFonts w:ascii="Arial" w:hAnsi="Arial" w:cs="Arial"/>
          <w:sz w:val="24"/>
          <w:szCs w:val="24"/>
        </w:rPr>
        <w:t xml:space="preserve">agradecimiento </w:t>
      </w:r>
      <w:r w:rsidRPr="009A18CD">
        <w:rPr>
          <w:rFonts w:ascii="Arial" w:hAnsi="Arial" w:cs="Arial"/>
          <w:sz w:val="24"/>
          <w:szCs w:val="24"/>
        </w:rPr>
        <w:t>que se hace también extensivo a las Instituciones ya mencionadas por su apoyo. También la acogida del centro fue muy calurosa por parte del personal y de la directora del mismo, gran amiga del grupo y del Proyecto.</w:t>
      </w:r>
    </w:p>
    <w:sectPr w:rsidR="00DE72FF" w:rsidRPr="009A18CD" w:rsidSect="00F7529F">
      <w:type w:val="continuous"/>
      <w:pgSz w:w="11906" w:h="16838"/>
      <w:pgMar w:top="1418" w:right="1133" w:bottom="1418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4E7D51"/>
    <w:rsid w:val="0004326B"/>
    <w:rsid w:val="000761C0"/>
    <w:rsid w:val="00200D04"/>
    <w:rsid w:val="002D654E"/>
    <w:rsid w:val="00386E7C"/>
    <w:rsid w:val="004724DA"/>
    <w:rsid w:val="004B43A2"/>
    <w:rsid w:val="004E7D51"/>
    <w:rsid w:val="007033F9"/>
    <w:rsid w:val="00722F00"/>
    <w:rsid w:val="00882C65"/>
    <w:rsid w:val="009A18CD"/>
    <w:rsid w:val="009D0C7A"/>
    <w:rsid w:val="00B9485D"/>
    <w:rsid w:val="00BC4CB0"/>
    <w:rsid w:val="00D75D63"/>
    <w:rsid w:val="00DE72FF"/>
    <w:rsid w:val="00DF1CFE"/>
    <w:rsid w:val="00E06A7A"/>
    <w:rsid w:val="00EC04F3"/>
    <w:rsid w:val="00F7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C855D-14N</dc:creator>
  <cp:lastModifiedBy>Toshiba C855D-14N</cp:lastModifiedBy>
  <cp:revision>3</cp:revision>
  <dcterms:created xsi:type="dcterms:W3CDTF">2018-06-21T15:49:00Z</dcterms:created>
  <dcterms:modified xsi:type="dcterms:W3CDTF">2018-06-23T07:31:00Z</dcterms:modified>
</cp:coreProperties>
</file>