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F8" w:rsidRDefault="00CF5CF8">
      <w:pPr>
        <w:rPr>
          <w:rFonts w:ascii="Arial" w:hAnsi="Arial" w:cs="Arial"/>
          <w:b/>
          <w:i/>
          <w:iCs/>
          <w:lang w:val="en-US"/>
        </w:rPr>
      </w:pPr>
      <w:r w:rsidRPr="00CF5CF8">
        <w:rPr>
          <w:rFonts w:ascii="Arial" w:hAnsi="Arial" w:cs="Arial"/>
          <w:b/>
          <w:bCs/>
          <w:lang w:val="en-US"/>
        </w:rPr>
        <w:t xml:space="preserve">1. What is the meaning of the magnet? Try to guess what´s the meaning and think if all of us have those Yin-Yang elements and if we should balance both elements on our lives. Some of us may be more </w:t>
      </w:r>
      <w:proofErr w:type="gramStart"/>
      <w:r w:rsidRPr="00CF5CF8">
        <w:rPr>
          <w:rFonts w:ascii="Arial" w:hAnsi="Arial" w:cs="Arial"/>
          <w:b/>
          <w:bCs/>
          <w:lang w:val="en-US"/>
        </w:rPr>
        <w:t>Yin</w:t>
      </w:r>
      <w:proofErr w:type="gramEnd"/>
      <w:r w:rsidRPr="00CF5CF8">
        <w:rPr>
          <w:rFonts w:ascii="Arial" w:hAnsi="Arial" w:cs="Arial"/>
          <w:b/>
          <w:bCs/>
          <w:lang w:val="en-US"/>
        </w:rPr>
        <w:t xml:space="preserve"> and some others may be more Yang, and both are necessary and fine. Write a short text about these questions in a Word document, upload it to Materials/Files/IES Cantabria. Try to write a nice text, please.</w:t>
      </w:r>
      <w:r w:rsidRPr="00CF5CF8">
        <w:rPr>
          <w:rFonts w:ascii="Arial" w:hAnsi="Arial" w:cs="Arial"/>
          <w:b/>
          <w:i/>
          <w:iCs/>
          <w:lang w:val="en-US"/>
        </w:rPr>
        <w:t> (</w:t>
      </w:r>
      <w:proofErr w:type="spellStart"/>
      <w:r w:rsidRPr="00CF5CF8">
        <w:rPr>
          <w:rFonts w:ascii="Arial" w:hAnsi="Arial" w:cs="Arial"/>
          <w:b/>
          <w:i/>
          <w:iCs/>
          <w:lang w:val="en-US"/>
        </w:rPr>
        <w:t>Compulsary</w:t>
      </w:r>
      <w:proofErr w:type="spellEnd"/>
      <w:r w:rsidRPr="00CF5CF8">
        <w:rPr>
          <w:rFonts w:ascii="Arial" w:hAnsi="Arial" w:cs="Arial"/>
          <w:b/>
          <w:i/>
          <w:iCs/>
          <w:lang w:val="en-US"/>
        </w:rPr>
        <w:t xml:space="preserve"> for a good grade)</w:t>
      </w:r>
    </w:p>
    <w:p w:rsidR="00CF5CF8" w:rsidRDefault="00CF5CF8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The </w:t>
      </w:r>
      <w:r w:rsidRPr="00CF5CF8">
        <w:rPr>
          <w:rFonts w:ascii="Arial" w:hAnsi="Arial" w:cs="Arial"/>
          <w:bCs/>
          <w:color w:val="222222"/>
          <w:shd w:val="clear" w:color="auto" w:fill="FFFFFF"/>
          <w:lang w:val="en-US"/>
        </w:rPr>
        <w:t>magnetic</w:t>
      </w: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 xml:space="preserve"> poles of a </w:t>
      </w:r>
      <w:proofErr w:type="spellStart"/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biomagnet</w:t>
      </w:r>
      <w:proofErr w:type="spellEnd"/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 xml:space="preserve"> (healing </w:t>
      </w:r>
      <w:r w:rsidRPr="00CF5CF8">
        <w:rPr>
          <w:rFonts w:ascii="Arial" w:hAnsi="Arial" w:cs="Arial"/>
          <w:bCs/>
          <w:color w:val="222222"/>
          <w:shd w:val="clear" w:color="auto" w:fill="FFFFFF"/>
          <w:lang w:val="en-US"/>
        </w:rPr>
        <w:t>magnet</w:t>
      </w: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) correspond with energies of </w:t>
      </w:r>
      <w:r w:rsidRPr="00CF5CF8">
        <w:rPr>
          <w:rFonts w:ascii="Arial" w:hAnsi="Arial" w:cs="Arial"/>
          <w:bCs/>
          <w:color w:val="222222"/>
          <w:shd w:val="clear" w:color="auto" w:fill="FFFFFF"/>
          <w:lang w:val="en-US"/>
        </w:rPr>
        <w:t>Yin</w:t>
      </w: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 and </w:t>
      </w:r>
      <w:r w:rsidRPr="00CF5CF8">
        <w:rPr>
          <w:rFonts w:ascii="Arial" w:hAnsi="Arial" w:cs="Arial"/>
          <w:bCs/>
          <w:color w:val="222222"/>
          <w:shd w:val="clear" w:color="auto" w:fill="FFFFFF"/>
          <w:lang w:val="en-US"/>
        </w:rPr>
        <w:t>Yang</w:t>
      </w: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. Depending on the type of imbalance, a particular </w:t>
      </w:r>
      <w:r w:rsidRPr="00CF5CF8">
        <w:rPr>
          <w:rFonts w:ascii="Arial" w:hAnsi="Arial" w:cs="Arial"/>
          <w:bCs/>
          <w:color w:val="222222"/>
          <w:shd w:val="clear" w:color="auto" w:fill="FFFFFF"/>
          <w:lang w:val="en-US"/>
        </w:rPr>
        <w:t>magnetic</w:t>
      </w:r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 xml:space="preserve"> pole can be used to achieve balance, known as homeostasis. The north pole of a </w:t>
      </w:r>
      <w:proofErr w:type="spellStart"/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>biomagnet</w:t>
      </w:r>
      <w:proofErr w:type="spellEnd"/>
      <w:r w:rsidRPr="00CF5CF8">
        <w:rPr>
          <w:rFonts w:ascii="Arial" w:hAnsi="Arial" w:cs="Arial"/>
          <w:color w:val="222222"/>
          <w:shd w:val="clear" w:color="auto" w:fill="FFFFFF"/>
          <w:lang w:val="en-US"/>
        </w:rPr>
        <w:t xml:space="preserve"> is cooling, sedating, dispersing, clearing, eliminative and detoxifying</w:t>
      </w:r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CF5CF8" w:rsidRPr="00CF5CF8" w:rsidRDefault="00E1505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Yin and Yang needs each other because they both work better together because one develops different things better than the other so one helps the other.</w:t>
      </w:r>
    </w:p>
    <w:p w:rsidR="00CF5CF8" w:rsidRDefault="00CF5CF8">
      <w:pPr>
        <w:rPr>
          <w:rFonts w:ascii="Arial" w:hAnsi="Arial" w:cs="Arial"/>
          <w:lang w:val="en-US"/>
        </w:rPr>
      </w:pPr>
    </w:p>
    <w:p w:rsidR="00CF5CF8" w:rsidRPr="00CF5CF8" w:rsidRDefault="00CF5CF8">
      <w:pPr>
        <w:rPr>
          <w:rFonts w:ascii="Arial" w:hAnsi="Arial" w:cs="Arial"/>
          <w:bCs/>
          <w:i/>
          <w:iCs/>
          <w:color w:val="3E454C"/>
          <w:shd w:val="clear" w:color="auto" w:fill="EEF4F7"/>
          <w:lang w:val="en-US"/>
        </w:rPr>
      </w:pPr>
    </w:p>
    <w:sectPr w:rsidR="00CF5CF8" w:rsidRPr="00CF5CF8" w:rsidSect="00680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5CF8"/>
    <w:rsid w:val="006807E8"/>
    <w:rsid w:val="00CF5CF8"/>
    <w:rsid w:val="00E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5CF8"/>
    <w:rPr>
      <w:b/>
      <w:bCs/>
    </w:rPr>
  </w:style>
  <w:style w:type="character" w:styleId="nfasis">
    <w:name w:val="Emphasis"/>
    <w:basedOn w:val="Fuentedeprrafopredeter"/>
    <w:uiPriority w:val="20"/>
    <w:qFormat/>
    <w:rsid w:val="00CF5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2020-10-27T06:53:00Z</dcterms:created>
  <dcterms:modified xsi:type="dcterms:W3CDTF">2020-10-27T07:04:00Z</dcterms:modified>
</cp:coreProperties>
</file>