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DC" w:rsidRPr="00D81362" w:rsidRDefault="00BF26DC" w:rsidP="00BF26DC">
      <w:pPr>
        <w:jc w:val="center"/>
        <w:rPr>
          <w:b/>
          <w:sz w:val="36"/>
          <w:szCs w:val="36"/>
          <w:u w:val="single"/>
        </w:rPr>
        <w:sectPr w:rsidR="00BF26DC" w:rsidRPr="00D81362" w:rsidSect="00943E3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81362">
        <w:rPr>
          <w:b/>
          <w:sz w:val="36"/>
          <w:szCs w:val="36"/>
          <w:u w:val="single"/>
        </w:rPr>
        <w:t>Deutschstunde zum Thema „Draußen vor der Tür”  (Wolfgang Borchert)</w:t>
      </w:r>
    </w:p>
    <w:p w:rsidR="00BF26DC" w:rsidRDefault="00D81362" w:rsidP="00BF26DC">
      <w:pPr>
        <w:spacing w:after="0" w:line="240" w:lineRule="auto"/>
        <w:jc w:val="both"/>
        <w:rPr>
          <w:sz w:val="28"/>
          <w:szCs w:val="28"/>
          <w:lang w:val="de-DE"/>
        </w:rPr>
      </w:pPr>
      <w:r>
        <w:rPr>
          <w:b/>
          <w:sz w:val="28"/>
          <w:szCs w:val="28"/>
          <w:u w:val="single"/>
          <w:lang w:val="de-DE"/>
        </w:rPr>
        <w:t>Alter der Schüler:</w:t>
      </w:r>
      <w:r>
        <w:rPr>
          <w:b/>
          <w:sz w:val="28"/>
          <w:szCs w:val="28"/>
          <w:lang w:val="de-DE"/>
        </w:rPr>
        <w:t xml:space="preserve"> </w:t>
      </w:r>
      <w:r w:rsidR="00D97E05" w:rsidRPr="00D81362">
        <w:rPr>
          <w:sz w:val="28"/>
          <w:szCs w:val="28"/>
          <w:lang w:val="de-DE"/>
        </w:rPr>
        <w:t>14-16</w:t>
      </w:r>
    </w:p>
    <w:p w:rsidR="00D81362" w:rsidRPr="00D81362" w:rsidRDefault="00D81362" w:rsidP="00BF26DC">
      <w:pPr>
        <w:spacing w:after="0" w:line="240" w:lineRule="auto"/>
        <w:jc w:val="both"/>
        <w:rPr>
          <w:sz w:val="28"/>
          <w:szCs w:val="28"/>
          <w:lang w:val="de-DE"/>
        </w:rPr>
      </w:pPr>
    </w:p>
    <w:p w:rsidR="00BF26DC" w:rsidRDefault="00BF26DC" w:rsidP="00BF26DC">
      <w:pPr>
        <w:spacing w:after="0" w:line="240" w:lineRule="auto"/>
        <w:jc w:val="both"/>
        <w:rPr>
          <w:sz w:val="28"/>
          <w:szCs w:val="28"/>
          <w:lang w:val="de-DE"/>
        </w:rPr>
      </w:pPr>
      <w:r w:rsidRPr="00D81362">
        <w:rPr>
          <w:b/>
          <w:sz w:val="28"/>
          <w:szCs w:val="28"/>
          <w:u w:val="single"/>
          <w:lang w:val="de-DE"/>
        </w:rPr>
        <w:t>Sprachniveau</w:t>
      </w:r>
      <w:r w:rsidRPr="00D81362">
        <w:rPr>
          <w:b/>
          <w:sz w:val="28"/>
          <w:szCs w:val="28"/>
          <w:lang w:val="de-DE"/>
        </w:rPr>
        <w:t xml:space="preserve">: </w:t>
      </w:r>
      <w:r w:rsidR="00D97E05" w:rsidRPr="00D81362">
        <w:rPr>
          <w:sz w:val="28"/>
          <w:szCs w:val="28"/>
          <w:lang w:val="de-DE"/>
        </w:rPr>
        <w:t>A2</w:t>
      </w:r>
    </w:p>
    <w:p w:rsidR="00D81362" w:rsidRPr="00D81362" w:rsidRDefault="00D81362" w:rsidP="00BF26DC">
      <w:pPr>
        <w:spacing w:after="0" w:line="240" w:lineRule="auto"/>
        <w:jc w:val="both"/>
        <w:rPr>
          <w:sz w:val="28"/>
          <w:szCs w:val="28"/>
          <w:lang w:val="de-DE"/>
        </w:rPr>
      </w:pPr>
    </w:p>
    <w:p w:rsidR="00D81362" w:rsidRDefault="00BF26DC" w:rsidP="00D81362">
      <w:pPr>
        <w:spacing w:after="300" w:line="240" w:lineRule="auto"/>
        <w:jc w:val="both"/>
        <w:rPr>
          <w:b/>
          <w:sz w:val="28"/>
          <w:szCs w:val="28"/>
          <w:u w:val="single"/>
        </w:rPr>
      </w:pPr>
      <w:r w:rsidRPr="00D81362">
        <w:rPr>
          <w:b/>
          <w:sz w:val="28"/>
          <w:szCs w:val="28"/>
          <w:u w:val="single"/>
          <w:lang w:val="de-DE"/>
        </w:rPr>
        <w:t>Dauer der Stunde:</w:t>
      </w:r>
      <w:r w:rsidR="00D81362">
        <w:rPr>
          <w:b/>
          <w:sz w:val="28"/>
          <w:szCs w:val="28"/>
          <w:lang w:val="de-DE"/>
        </w:rPr>
        <w:t xml:space="preserve"> </w:t>
      </w:r>
      <w:r w:rsidR="00D97E05" w:rsidRPr="00D81362">
        <w:rPr>
          <w:sz w:val="28"/>
          <w:szCs w:val="28"/>
          <w:lang w:val="de-DE"/>
        </w:rPr>
        <w:t>45 min</w:t>
      </w:r>
      <w:r w:rsidR="00871446" w:rsidRPr="00D81362">
        <w:rPr>
          <w:b/>
          <w:sz w:val="28"/>
          <w:szCs w:val="28"/>
          <w:u w:val="single"/>
        </w:rPr>
        <w:t xml:space="preserve"> </w:t>
      </w:r>
    </w:p>
    <w:p w:rsidR="00D81362" w:rsidRPr="00D81362" w:rsidRDefault="00D81362" w:rsidP="00D81362">
      <w:pPr>
        <w:spacing w:line="240" w:lineRule="auto"/>
        <w:jc w:val="both"/>
        <w:rPr>
          <w:sz w:val="28"/>
          <w:szCs w:val="28"/>
        </w:rPr>
      </w:pPr>
      <w:r w:rsidRPr="00D81362">
        <w:rPr>
          <w:b/>
          <w:sz w:val="28"/>
          <w:szCs w:val="28"/>
          <w:u w:val="single"/>
        </w:rPr>
        <w:t>Ziel:</w:t>
      </w:r>
      <w:r w:rsidRPr="00D81362">
        <w:rPr>
          <w:b/>
          <w:sz w:val="28"/>
          <w:szCs w:val="28"/>
        </w:rPr>
        <w:t xml:space="preserve"> </w:t>
      </w:r>
      <w:r w:rsidRPr="00D81362">
        <w:rPr>
          <w:sz w:val="28"/>
          <w:szCs w:val="28"/>
        </w:rPr>
        <w:t>Motivation zum Lesen des Theater</w:t>
      </w:r>
      <w:r>
        <w:rPr>
          <w:sz w:val="28"/>
          <w:szCs w:val="28"/>
        </w:rPr>
        <w:t>s</w:t>
      </w:r>
      <w:r w:rsidRPr="00D81362">
        <w:rPr>
          <w:sz w:val="28"/>
          <w:szCs w:val="28"/>
        </w:rPr>
        <w:t>tückes</w:t>
      </w:r>
    </w:p>
    <w:p w:rsidR="00D81362" w:rsidRPr="00D81362" w:rsidRDefault="00D81362" w:rsidP="00871446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BF26DC" w:rsidRPr="00D97E05" w:rsidRDefault="00BF26DC" w:rsidP="00BF26DC">
      <w:pPr>
        <w:spacing w:after="0" w:line="240" w:lineRule="auto"/>
        <w:jc w:val="both"/>
        <w:rPr>
          <w:lang w:val="de-DE"/>
        </w:rPr>
      </w:pPr>
    </w:p>
    <w:tbl>
      <w:tblPr>
        <w:tblpPr w:leftFromText="141" w:rightFromText="141" w:vertAnchor="text" w:horzAnchor="margin" w:tblpY="-10323"/>
        <w:tblW w:w="14425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7980"/>
        <w:gridCol w:w="2741"/>
        <w:gridCol w:w="1756"/>
        <w:gridCol w:w="673"/>
      </w:tblGrid>
      <w:tr w:rsidR="00D81362" w:rsidRPr="001D10DE" w:rsidTr="00D81362">
        <w:tc>
          <w:tcPr>
            <w:tcW w:w="1275" w:type="dxa"/>
            <w:shd w:val="clear" w:color="auto" w:fill="D9D9D9"/>
          </w:tcPr>
          <w:p w:rsidR="00A35831" w:rsidRPr="001D10DE" w:rsidRDefault="00A35831" w:rsidP="00A35831">
            <w:pPr>
              <w:spacing w:after="0" w:line="240" w:lineRule="auto"/>
              <w:jc w:val="center"/>
            </w:pPr>
            <w:r w:rsidRPr="001D10DE">
              <w:lastRenderedPageBreak/>
              <w:t>Phase</w:t>
            </w:r>
          </w:p>
        </w:tc>
        <w:tc>
          <w:tcPr>
            <w:tcW w:w="8081" w:type="dxa"/>
            <w:shd w:val="clear" w:color="auto" w:fill="D9D9D9"/>
          </w:tcPr>
          <w:p w:rsidR="00A35831" w:rsidRPr="001D10DE" w:rsidRDefault="00A35831" w:rsidP="00A35831">
            <w:pPr>
              <w:spacing w:after="0" w:line="240" w:lineRule="auto"/>
              <w:jc w:val="center"/>
            </w:pPr>
            <w:r w:rsidRPr="001D10DE">
              <w:t>Schüler-/Lehreraktivität</w:t>
            </w:r>
          </w:p>
        </w:tc>
        <w:tc>
          <w:tcPr>
            <w:tcW w:w="2755" w:type="dxa"/>
            <w:shd w:val="clear" w:color="auto" w:fill="D9D9D9"/>
          </w:tcPr>
          <w:p w:rsidR="00A35831" w:rsidRPr="001D10DE" w:rsidRDefault="00A35831" w:rsidP="00A35831">
            <w:pPr>
              <w:spacing w:after="0" w:line="240" w:lineRule="auto"/>
              <w:jc w:val="center"/>
            </w:pPr>
            <w:r w:rsidRPr="001D10DE">
              <w:t>Material/Medien</w:t>
            </w:r>
          </w:p>
        </w:tc>
        <w:tc>
          <w:tcPr>
            <w:tcW w:w="1639" w:type="dxa"/>
            <w:shd w:val="clear" w:color="auto" w:fill="D9D9D9"/>
          </w:tcPr>
          <w:p w:rsidR="00A35831" w:rsidRPr="001D10DE" w:rsidRDefault="00A35831" w:rsidP="00A35831">
            <w:pPr>
              <w:spacing w:after="0" w:line="240" w:lineRule="auto"/>
              <w:jc w:val="center"/>
            </w:pPr>
            <w:r w:rsidRPr="001D10DE">
              <w:t>Arbeitsform</w:t>
            </w:r>
          </w:p>
        </w:tc>
        <w:tc>
          <w:tcPr>
            <w:tcW w:w="675" w:type="dxa"/>
            <w:shd w:val="clear" w:color="auto" w:fill="D9D9D9"/>
          </w:tcPr>
          <w:p w:rsidR="00A35831" w:rsidRPr="001D10DE" w:rsidRDefault="00A35831" w:rsidP="00A35831">
            <w:pPr>
              <w:spacing w:after="0" w:line="240" w:lineRule="auto"/>
              <w:jc w:val="center"/>
            </w:pPr>
            <w:r w:rsidRPr="001D10DE">
              <w:t>Zeit</w:t>
            </w:r>
          </w:p>
        </w:tc>
      </w:tr>
      <w:tr w:rsidR="00D81362" w:rsidRPr="001D10DE" w:rsidTr="00D81362">
        <w:tc>
          <w:tcPr>
            <w:tcW w:w="1275" w:type="dxa"/>
          </w:tcPr>
          <w:p w:rsidR="00A35831" w:rsidRPr="001D10DE" w:rsidRDefault="00A35831" w:rsidP="00A35831">
            <w:pPr>
              <w:spacing w:after="0" w:line="240" w:lineRule="auto"/>
              <w:jc w:val="center"/>
            </w:pPr>
            <w:r w:rsidRPr="001D10DE">
              <w:t>Einstieg</w:t>
            </w:r>
            <w:r>
              <w:t xml:space="preserve"> 1</w:t>
            </w:r>
          </w:p>
          <w:p w:rsidR="00A35831" w:rsidRPr="001D10DE" w:rsidRDefault="00A35831" w:rsidP="00A35831">
            <w:pPr>
              <w:spacing w:after="0" w:line="240" w:lineRule="auto"/>
              <w:jc w:val="center"/>
            </w:pPr>
          </w:p>
          <w:p w:rsidR="00A35831" w:rsidRPr="001D10DE" w:rsidRDefault="00A35831" w:rsidP="00A35831">
            <w:pPr>
              <w:spacing w:after="0" w:line="240" w:lineRule="auto"/>
              <w:jc w:val="center"/>
            </w:pPr>
          </w:p>
          <w:p w:rsidR="00A35831" w:rsidRPr="001D10DE" w:rsidRDefault="00A35831" w:rsidP="00A35831">
            <w:pPr>
              <w:spacing w:after="0" w:line="240" w:lineRule="auto"/>
              <w:jc w:val="center"/>
            </w:pPr>
          </w:p>
          <w:p w:rsidR="00A35831" w:rsidRPr="001D10DE" w:rsidRDefault="00A35831" w:rsidP="00A35831">
            <w:pPr>
              <w:spacing w:after="0" w:line="240" w:lineRule="auto"/>
              <w:jc w:val="center"/>
            </w:pPr>
          </w:p>
        </w:tc>
        <w:tc>
          <w:tcPr>
            <w:tcW w:w="8081" w:type="dxa"/>
          </w:tcPr>
          <w:p w:rsidR="00A35831" w:rsidRPr="00AA0391" w:rsidRDefault="00A35831" w:rsidP="00A35831">
            <w:pPr>
              <w:pStyle w:val="Listenabsatz"/>
              <w:spacing w:after="0" w:line="240" w:lineRule="auto"/>
              <w:ind w:left="393"/>
              <w:rPr>
                <w:color w:val="4472C4" w:themeColor="accent5"/>
              </w:rPr>
            </w:pPr>
            <w:r w:rsidRPr="00AA0391">
              <w:rPr>
                <w:color w:val="4472C4" w:themeColor="accent5"/>
              </w:rPr>
              <w:t>Lehrer (L) : Stell´dir vor, dass du nach Hause kommst und einen richtig schrecklichen Tag hattest. Was wünscht du dir, wenn du nach Hause kommst?</w:t>
            </w:r>
          </w:p>
          <w:p w:rsidR="00A35831" w:rsidRPr="00D97E05" w:rsidRDefault="00A35831" w:rsidP="00A35831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>
              <w:t xml:space="preserve">Mögliche Antworten: </w:t>
            </w:r>
            <w:r>
              <w:rPr>
                <w:i/>
              </w:rPr>
              <w:t>Eltern, Hund, Zuneigung, Bett, Verständnis, Umarmung, Essen, Ruhe ...</w:t>
            </w:r>
          </w:p>
          <w:p w:rsidR="00A35831" w:rsidRPr="001D10DE" w:rsidRDefault="00A35831" w:rsidP="00A35831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>
              <w:t>Wünsche der Schüler werden auf Zettel geschrieben und an die Tafel gehängt (Wünsch-Seite)</w:t>
            </w:r>
          </w:p>
        </w:tc>
        <w:tc>
          <w:tcPr>
            <w:tcW w:w="2755" w:type="dxa"/>
          </w:tcPr>
          <w:p w:rsidR="00A35831" w:rsidRPr="001D10DE" w:rsidRDefault="00A35831" w:rsidP="00D81362">
            <w:pPr>
              <w:spacing w:after="0" w:line="240" w:lineRule="auto"/>
            </w:pPr>
          </w:p>
          <w:p w:rsidR="00A35831" w:rsidRDefault="00A35831" w:rsidP="00A35831">
            <w:pPr>
              <w:spacing w:after="0" w:line="240" w:lineRule="auto"/>
              <w:jc w:val="center"/>
            </w:pPr>
            <w:r>
              <w:t xml:space="preserve">Blaue Zettel </w:t>
            </w:r>
          </w:p>
          <w:p w:rsidR="00A35831" w:rsidRDefault="00A35831" w:rsidP="00A35831">
            <w:pPr>
              <w:spacing w:after="0" w:line="240" w:lineRule="auto"/>
              <w:jc w:val="center"/>
            </w:pPr>
            <w:r>
              <w:t>Klebeband/Magnete</w:t>
            </w:r>
          </w:p>
          <w:p w:rsidR="00A35831" w:rsidRPr="001D10DE" w:rsidRDefault="00A35831" w:rsidP="00A35831">
            <w:pPr>
              <w:spacing w:after="0" w:line="240" w:lineRule="auto"/>
              <w:jc w:val="center"/>
            </w:pPr>
            <w:r>
              <w:t>Dicke Filzstifte</w:t>
            </w:r>
          </w:p>
        </w:tc>
        <w:tc>
          <w:tcPr>
            <w:tcW w:w="1639" w:type="dxa"/>
          </w:tcPr>
          <w:p w:rsidR="00A35831" w:rsidRDefault="00A35831" w:rsidP="00A35831">
            <w:pPr>
              <w:spacing w:after="0" w:line="240" w:lineRule="auto"/>
              <w:jc w:val="center"/>
            </w:pPr>
          </w:p>
          <w:p w:rsidR="00A35831" w:rsidRDefault="00A35831" w:rsidP="00A35831">
            <w:pPr>
              <w:spacing w:after="0" w:line="240" w:lineRule="auto"/>
              <w:jc w:val="center"/>
            </w:pPr>
          </w:p>
          <w:p w:rsidR="00A35831" w:rsidRDefault="00A35831" w:rsidP="00A35831">
            <w:pPr>
              <w:spacing w:after="0" w:line="240" w:lineRule="auto"/>
              <w:jc w:val="center"/>
            </w:pPr>
            <w:r>
              <w:t>Einzelarbeit/</w:t>
            </w:r>
          </w:p>
          <w:p w:rsidR="00A35831" w:rsidRDefault="00A35831" w:rsidP="00A35831">
            <w:pPr>
              <w:spacing w:after="0" w:line="240" w:lineRule="auto"/>
              <w:jc w:val="center"/>
            </w:pPr>
            <w:r>
              <w:t>Frontalunterricht</w:t>
            </w:r>
          </w:p>
          <w:p w:rsidR="00A35831" w:rsidRPr="001D10DE" w:rsidRDefault="00A35831" w:rsidP="00A35831">
            <w:pPr>
              <w:spacing w:after="0" w:line="240" w:lineRule="auto"/>
              <w:jc w:val="center"/>
            </w:pPr>
          </w:p>
        </w:tc>
        <w:tc>
          <w:tcPr>
            <w:tcW w:w="675" w:type="dxa"/>
          </w:tcPr>
          <w:p w:rsidR="00A35831" w:rsidRPr="001D10DE" w:rsidRDefault="00A35831" w:rsidP="00A35831">
            <w:pPr>
              <w:spacing w:after="0" w:line="240" w:lineRule="auto"/>
              <w:jc w:val="center"/>
            </w:pPr>
          </w:p>
          <w:p w:rsidR="00A35831" w:rsidRPr="001D10DE" w:rsidRDefault="00A35831" w:rsidP="00A35831">
            <w:pPr>
              <w:spacing w:after="0" w:line="240" w:lineRule="auto"/>
              <w:jc w:val="center"/>
            </w:pPr>
          </w:p>
          <w:p w:rsidR="00A35831" w:rsidRPr="001D10DE" w:rsidRDefault="00A35831" w:rsidP="00A35831">
            <w:pPr>
              <w:spacing w:after="0" w:line="240" w:lineRule="auto"/>
              <w:jc w:val="center"/>
            </w:pPr>
            <w:r>
              <w:t>5-8 min</w:t>
            </w:r>
          </w:p>
        </w:tc>
      </w:tr>
      <w:tr w:rsidR="00D81362" w:rsidRPr="001D10DE" w:rsidTr="00D81362">
        <w:tc>
          <w:tcPr>
            <w:tcW w:w="1275" w:type="dxa"/>
          </w:tcPr>
          <w:p w:rsidR="00A35831" w:rsidRPr="001D10DE" w:rsidRDefault="00A35831" w:rsidP="00A35831">
            <w:pPr>
              <w:spacing w:after="0" w:line="240" w:lineRule="auto"/>
              <w:jc w:val="center"/>
            </w:pPr>
            <w:r>
              <w:t>Einstieg 2</w:t>
            </w:r>
          </w:p>
          <w:p w:rsidR="00A35831" w:rsidRPr="001D10DE" w:rsidRDefault="00A35831" w:rsidP="00A35831">
            <w:pPr>
              <w:spacing w:after="0" w:line="240" w:lineRule="auto"/>
              <w:jc w:val="center"/>
            </w:pPr>
          </w:p>
          <w:p w:rsidR="00A35831" w:rsidRPr="001D10DE" w:rsidRDefault="00A35831" w:rsidP="00A35831">
            <w:pPr>
              <w:spacing w:after="0" w:line="240" w:lineRule="auto"/>
              <w:jc w:val="center"/>
            </w:pPr>
          </w:p>
          <w:p w:rsidR="00A35831" w:rsidRPr="001D10DE" w:rsidRDefault="00A35831" w:rsidP="00A35831">
            <w:pPr>
              <w:spacing w:after="0" w:line="240" w:lineRule="auto"/>
              <w:jc w:val="center"/>
            </w:pPr>
          </w:p>
          <w:p w:rsidR="00A35831" w:rsidRPr="001D10DE" w:rsidRDefault="00A35831" w:rsidP="00A35831">
            <w:pPr>
              <w:spacing w:after="0" w:line="240" w:lineRule="auto"/>
              <w:jc w:val="center"/>
            </w:pPr>
          </w:p>
        </w:tc>
        <w:tc>
          <w:tcPr>
            <w:tcW w:w="8081" w:type="dxa"/>
          </w:tcPr>
          <w:p w:rsidR="00A35831" w:rsidRPr="00AA0391" w:rsidRDefault="00A35831" w:rsidP="00A35831">
            <w:pPr>
              <w:pStyle w:val="Listenabsatz"/>
              <w:spacing w:after="0" w:line="240" w:lineRule="auto"/>
              <w:ind w:left="393"/>
              <w:rPr>
                <w:color w:val="4472C4" w:themeColor="accent5"/>
              </w:rPr>
            </w:pPr>
            <w:r w:rsidRPr="00AA0391">
              <w:rPr>
                <w:color w:val="4472C4" w:themeColor="accent5"/>
              </w:rPr>
              <w:t>L: Was wäre das schlimmste, was du dir vorstellen könntest, wenn du nach Hause kommst?</w:t>
            </w:r>
          </w:p>
          <w:p w:rsidR="00A35831" w:rsidRPr="007D75B0" w:rsidRDefault="00A35831" w:rsidP="00A35831">
            <w:pPr>
              <w:pStyle w:val="Listenabsatz"/>
              <w:numPr>
                <w:ilvl w:val="0"/>
                <w:numId w:val="5"/>
              </w:numPr>
              <w:spacing w:after="0" w:line="240" w:lineRule="auto"/>
            </w:pPr>
            <w:r>
              <w:t xml:space="preserve">Mögliche Antworten: </w:t>
            </w:r>
            <w:r w:rsidRPr="007D75B0">
              <w:rPr>
                <w:i/>
              </w:rPr>
              <w:t>Wunschessen nicht da, Handy leer, WLAN funktionert nicht, Hund ist weggelaufen, ...</w:t>
            </w:r>
            <w:r>
              <w:rPr>
                <w:i/>
              </w:rPr>
              <w:t xml:space="preserve"> </w:t>
            </w:r>
          </w:p>
          <w:p w:rsidR="00A35831" w:rsidRDefault="00A35831" w:rsidP="00A35831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>
              <w:t>Erwartungen der Schüler werden auf Zettel geschrieben und an die Tafel  gehängt (Enttäuschungs-Seite)</w:t>
            </w:r>
          </w:p>
          <w:p w:rsidR="00A35831" w:rsidRPr="001D10DE" w:rsidRDefault="00A35831" w:rsidP="00A35831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>
              <w:t>Wünsche und Enttäuschungen werden an der Tafel gegenüber gestellt</w:t>
            </w:r>
          </w:p>
        </w:tc>
        <w:tc>
          <w:tcPr>
            <w:tcW w:w="2755" w:type="dxa"/>
          </w:tcPr>
          <w:p w:rsidR="00A35831" w:rsidRDefault="00A35831" w:rsidP="00A35831">
            <w:pPr>
              <w:spacing w:after="0" w:line="240" w:lineRule="auto"/>
              <w:jc w:val="center"/>
            </w:pPr>
          </w:p>
          <w:p w:rsidR="00A35831" w:rsidRDefault="00A35831" w:rsidP="00A35831">
            <w:pPr>
              <w:spacing w:after="0" w:line="240" w:lineRule="auto"/>
              <w:jc w:val="center"/>
            </w:pPr>
          </w:p>
          <w:p w:rsidR="00A35831" w:rsidRDefault="00A35831" w:rsidP="00A35831">
            <w:pPr>
              <w:spacing w:after="0" w:line="240" w:lineRule="auto"/>
              <w:jc w:val="center"/>
            </w:pPr>
            <w:r>
              <w:t>Rote Zettel</w:t>
            </w:r>
          </w:p>
          <w:p w:rsidR="00A35831" w:rsidRDefault="00A35831" w:rsidP="00A35831">
            <w:pPr>
              <w:spacing w:after="0" w:line="240" w:lineRule="auto"/>
              <w:jc w:val="center"/>
            </w:pPr>
            <w:r>
              <w:t>Klebeband/Magnete</w:t>
            </w:r>
          </w:p>
          <w:p w:rsidR="00A35831" w:rsidRPr="001D10DE" w:rsidRDefault="00A35831" w:rsidP="00A35831">
            <w:pPr>
              <w:spacing w:after="0" w:line="240" w:lineRule="auto"/>
              <w:jc w:val="center"/>
            </w:pPr>
            <w:r>
              <w:t>Dicke Filzstifte</w:t>
            </w:r>
          </w:p>
        </w:tc>
        <w:tc>
          <w:tcPr>
            <w:tcW w:w="1639" w:type="dxa"/>
          </w:tcPr>
          <w:p w:rsidR="00A35831" w:rsidRDefault="00A35831" w:rsidP="00A35831">
            <w:pPr>
              <w:spacing w:after="0" w:line="240" w:lineRule="auto"/>
              <w:jc w:val="center"/>
            </w:pPr>
          </w:p>
          <w:p w:rsidR="00A35831" w:rsidRDefault="00A35831" w:rsidP="00A35831">
            <w:pPr>
              <w:spacing w:after="0" w:line="240" w:lineRule="auto"/>
              <w:jc w:val="center"/>
            </w:pPr>
          </w:p>
          <w:p w:rsidR="00A35831" w:rsidRDefault="00A35831" w:rsidP="00A35831">
            <w:pPr>
              <w:spacing w:after="0" w:line="240" w:lineRule="auto"/>
              <w:jc w:val="center"/>
            </w:pPr>
            <w:r>
              <w:t>Einzelarbeit/</w:t>
            </w:r>
          </w:p>
          <w:p w:rsidR="00A35831" w:rsidRPr="001D10DE" w:rsidRDefault="00A35831" w:rsidP="00A35831">
            <w:pPr>
              <w:spacing w:after="0" w:line="240" w:lineRule="auto"/>
              <w:jc w:val="center"/>
            </w:pPr>
            <w:r>
              <w:t>Frontalunterricht</w:t>
            </w:r>
          </w:p>
        </w:tc>
        <w:tc>
          <w:tcPr>
            <w:tcW w:w="675" w:type="dxa"/>
          </w:tcPr>
          <w:p w:rsidR="00A35831" w:rsidRDefault="00A35831" w:rsidP="00A35831">
            <w:pPr>
              <w:spacing w:after="0" w:line="240" w:lineRule="auto"/>
            </w:pPr>
          </w:p>
          <w:p w:rsidR="00A35831" w:rsidRDefault="00A35831" w:rsidP="00A35831">
            <w:pPr>
              <w:spacing w:after="0" w:line="240" w:lineRule="auto"/>
            </w:pPr>
          </w:p>
          <w:p w:rsidR="00A35831" w:rsidRPr="001D10DE" w:rsidRDefault="00A35831" w:rsidP="00A35831">
            <w:pPr>
              <w:spacing w:after="0" w:line="240" w:lineRule="auto"/>
              <w:jc w:val="center"/>
            </w:pPr>
            <w:r>
              <w:t>5-8 min</w:t>
            </w:r>
          </w:p>
        </w:tc>
      </w:tr>
      <w:tr w:rsidR="00D81362" w:rsidRPr="001D10DE" w:rsidTr="00D81362">
        <w:tc>
          <w:tcPr>
            <w:tcW w:w="1275" w:type="dxa"/>
          </w:tcPr>
          <w:p w:rsidR="00A35831" w:rsidRPr="001D10DE" w:rsidRDefault="00A35831" w:rsidP="00A35831">
            <w:pPr>
              <w:spacing w:after="0" w:line="240" w:lineRule="auto"/>
              <w:jc w:val="center"/>
            </w:pPr>
            <w:r w:rsidRPr="001D10DE">
              <w:t>Erarbeitung</w:t>
            </w:r>
            <w:r>
              <w:t xml:space="preserve"> 1</w:t>
            </w:r>
          </w:p>
          <w:p w:rsidR="00A35831" w:rsidRPr="001D10DE" w:rsidRDefault="00A35831" w:rsidP="00A35831">
            <w:pPr>
              <w:spacing w:after="0" w:line="240" w:lineRule="auto"/>
              <w:jc w:val="center"/>
            </w:pPr>
          </w:p>
          <w:p w:rsidR="00A35831" w:rsidRPr="001D10DE" w:rsidRDefault="00A35831" w:rsidP="00A35831">
            <w:pPr>
              <w:spacing w:after="0" w:line="240" w:lineRule="auto"/>
              <w:jc w:val="center"/>
            </w:pPr>
          </w:p>
        </w:tc>
        <w:tc>
          <w:tcPr>
            <w:tcW w:w="8081" w:type="dxa"/>
          </w:tcPr>
          <w:p w:rsidR="00A35831" w:rsidRDefault="00A35831" w:rsidP="00A35831">
            <w:pPr>
              <w:pStyle w:val="Listenabsatz"/>
              <w:spacing w:after="0" w:line="240" w:lineRule="auto"/>
              <w:ind w:left="393"/>
            </w:pPr>
            <w:r>
              <w:t>L: Bild eines abgebrannten/zerstörten Hauses vorlegen (</w:t>
            </w:r>
            <w:r w:rsidRPr="00AA0391">
              <w:rPr>
                <w:color w:val="4472C4" w:themeColor="accent5"/>
              </w:rPr>
              <w:t xml:space="preserve">L: Stellt euch vor, dass ihr nach Hause kommt und DAS (Bild) vorfindet </w:t>
            </w:r>
            <w:r w:rsidRPr="00AA0391">
              <w:rPr>
                <w:color w:val="000000" w:themeColor="text1"/>
              </w:rPr>
              <w:t xml:space="preserve">- kurze Bedenkzeit – </w:t>
            </w:r>
            <w:r w:rsidRPr="00AA0391">
              <w:rPr>
                <w:color w:val="4472C4" w:themeColor="accent5"/>
              </w:rPr>
              <w:t>denn das erlebt die Hauptfigur Beckmann in diesem Theaterstück</w:t>
            </w:r>
            <w:r>
              <w:t>)</w:t>
            </w:r>
          </w:p>
          <w:p w:rsidR="00A35831" w:rsidRPr="001D10DE" w:rsidRDefault="00A35831" w:rsidP="00A35831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>
              <w:t>Inhaltsangabe austeilen (vorlesen durch 1-2 Schüler)</w:t>
            </w:r>
          </w:p>
        </w:tc>
        <w:tc>
          <w:tcPr>
            <w:tcW w:w="2755" w:type="dxa"/>
          </w:tcPr>
          <w:p w:rsidR="00A35831" w:rsidRDefault="00A35831" w:rsidP="00A35831">
            <w:pPr>
              <w:spacing w:after="0" w:line="240" w:lineRule="auto"/>
              <w:jc w:val="center"/>
            </w:pPr>
            <w:r>
              <w:t>Foto (Anhang 1)</w:t>
            </w:r>
          </w:p>
          <w:p w:rsidR="00A35831" w:rsidRPr="001D10DE" w:rsidRDefault="00A35831" w:rsidP="00A35831">
            <w:pPr>
              <w:spacing w:after="0" w:line="240" w:lineRule="auto"/>
              <w:jc w:val="center"/>
            </w:pPr>
            <w:r>
              <w:t>Arbeitsblatt: „Inhaltsangabe” (Anhang 2)</w:t>
            </w:r>
          </w:p>
        </w:tc>
        <w:tc>
          <w:tcPr>
            <w:tcW w:w="1639" w:type="dxa"/>
          </w:tcPr>
          <w:p w:rsidR="00A35831" w:rsidRPr="001D10DE" w:rsidRDefault="00A35831" w:rsidP="00A35831">
            <w:pPr>
              <w:spacing w:after="0" w:line="240" w:lineRule="auto"/>
              <w:jc w:val="center"/>
            </w:pPr>
            <w:r>
              <w:t>Arbeiten im Plenum</w:t>
            </w:r>
          </w:p>
        </w:tc>
        <w:tc>
          <w:tcPr>
            <w:tcW w:w="675" w:type="dxa"/>
          </w:tcPr>
          <w:p w:rsidR="00A35831" w:rsidRDefault="00A35831" w:rsidP="00A35831">
            <w:pPr>
              <w:spacing w:after="0" w:line="240" w:lineRule="auto"/>
              <w:jc w:val="center"/>
            </w:pPr>
          </w:p>
          <w:p w:rsidR="00A35831" w:rsidRPr="001D10DE" w:rsidRDefault="00A35831" w:rsidP="00A35831">
            <w:pPr>
              <w:spacing w:after="0" w:line="240" w:lineRule="auto"/>
              <w:jc w:val="center"/>
            </w:pPr>
            <w:r>
              <w:t>3-5 min</w:t>
            </w:r>
          </w:p>
        </w:tc>
      </w:tr>
      <w:tr w:rsidR="00D81362" w:rsidRPr="001D10DE" w:rsidTr="00D81362">
        <w:trPr>
          <w:trHeight w:val="1931"/>
        </w:trPr>
        <w:tc>
          <w:tcPr>
            <w:tcW w:w="1275" w:type="dxa"/>
          </w:tcPr>
          <w:p w:rsidR="00A35831" w:rsidRPr="001D10DE" w:rsidRDefault="00A35831" w:rsidP="00A35831">
            <w:pPr>
              <w:spacing w:after="0" w:line="240" w:lineRule="auto"/>
              <w:jc w:val="center"/>
            </w:pPr>
            <w:r>
              <w:t>Erarbeitung 2</w:t>
            </w:r>
          </w:p>
          <w:p w:rsidR="00A35831" w:rsidRPr="001D10DE" w:rsidRDefault="00A35831" w:rsidP="00A35831">
            <w:pPr>
              <w:spacing w:after="0" w:line="240" w:lineRule="auto"/>
              <w:jc w:val="center"/>
            </w:pPr>
          </w:p>
          <w:p w:rsidR="00A35831" w:rsidRPr="001D10DE" w:rsidRDefault="00A35831" w:rsidP="00A35831">
            <w:pPr>
              <w:spacing w:after="0" w:line="240" w:lineRule="auto"/>
              <w:jc w:val="center"/>
            </w:pPr>
          </w:p>
          <w:p w:rsidR="00A35831" w:rsidRPr="001D10DE" w:rsidRDefault="00A35831" w:rsidP="00A35831">
            <w:pPr>
              <w:spacing w:after="0" w:line="240" w:lineRule="auto"/>
              <w:jc w:val="center"/>
            </w:pPr>
          </w:p>
        </w:tc>
        <w:tc>
          <w:tcPr>
            <w:tcW w:w="8081" w:type="dxa"/>
          </w:tcPr>
          <w:p w:rsidR="00A35831" w:rsidRPr="00AA0391" w:rsidRDefault="00A35831" w:rsidP="00A35831">
            <w:pPr>
              <w:pStyle w:val="Listenabsatz"/>
              <w:spacing w:after="0" w:line="240" w:lineRule="auto"/>
              <w:ind w:left="393"/>
              <w:rPr>
                <w:color w:val="4472C4" w:themeColor="accent5"/>
              </w:rPr>
            </w:pPr>
            <w:r w:rsidRPr="00AA0391">
              <w:rPr>
                <w:color w:val="4472C4" w:themeColor="accent5"/>
              </w:rPr>
              <w:t>L: Somit kommen wir zum Grundgedanken des Stückes: Ausgrenzung und Intoleranz</w:t>
            </w:r>
          </w:p>
          <w:p w:rsidR="00A35831" w:rsidRDefault="00A35831" w:rsidP="00A35831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 w:rsidRPr="00AA0391">
              <w:rPr>
                <w:color w:val="4472C4" w:themeColor="accent5"/>
              </w:rPr>
              <w:t>L: Wo nehmt ihr Ausgrenzungen und Intoleranz in eurem eigenen Alltag/Umfeld wahr?</w:t>
            </w:r>
            <w:r>
              <w:rPr>
                <w:color w:val="4472C4" w:themeColor="accent5"/>
              </w:rPr>
              <w:t xml:space="preserve"> Notiert euch die Ergebnisse in kurzen Antworten</w:t>
            </w:r>
            <w:r>
              <w:t xml:space="preserve"> </w:t>
            </w:r>
            <w:r>
              <w:rPr>
                <w:color w:val="4472C4" w:themeColor="accent5"/>
              </w:rPr>
              <w:t>auf einen Zettel</w:t>
            </w:r>
          </w:p>
          <w:p w:rsidR="00A35831" w:rsidRDefault="00A35831" w:rsidP="00A35831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>
              <w:t>(Schüler diskutieren in Gruppen - 5 min)</w:t>
            </w:r>
          </w:p>
          <w:p w:rsidR="00D81362" w:rsidRPr="001D10DE" w:rsidRDefault="00A35831" w:rsidP="00D81362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>
              <w:t xml:space="preserve">Präsentation der Ergebnisse durch Gruppensprecher </w:t>
            </w:r>
          </w:p>
        </w:tc>
        <w:tc>
          <w:tcPr>
            <w:tcW w:w="2755" w:type="dxa"/>
          </w:tcPr>
          <w:p w:rsidR="00A35831" w:rsidRDefault="00A35831" w:rsidP="00A35831">
            <w:pPr>
              <w:spacing w:after="0" w:line="240" w:lineRule="auto"/>
              <w:jc w:val="center"/>
            </w:pPr>
          </w:p>
          <w:p w:rsidR="00A35831" w:rsidRDefault="00A35831" w:rsidP="00A35831">
            <w:pPr>
              <w:spacing w:after="0" w:line="240" w:lineRule="auto"/>
              <w:jc w:val="center"/>
            </w:pPr>
          </w:p>
          <w:p w:rsidR="00A35831" w:rsidRDefault="00A35831" w:rsidP="00A35831">
            <w:pPr>
              <w:spacing w:after="0" w:line="240" w:lineRule="auto"/>
              <w:jc w:val="center"/>
            </w:pPr>
            <w:r>
              <w:t>Liste mit Redemitteln/</w:t>
            </w:r>
          </w:p>
          <w:p w:rsidR="00A35831" w:rsidRPr="001D10DE" w:rsidRDefault="00A35831" w:rsidP="00A35831">
            <w:pPr>
              <w:spacing w:after="0" w:line="240" w:lineRule="auto"/>
              <w:jc w:val="center"/>
            </w:pPr>
            <w:r>
              <w:t>Vokabelliste (Anhang 3)</w:t>
            </w:r>
          </w:p>
        </w:tc>
        <w:tc>
          <w:tcPr>
            <w:tcW w:w="1639" w:type="dxa"/>
          </w:tcPr>
          <w:p w:rsidR="00A35831" w:rsidRDefault="00A35831" w:rsidP="00A35831">
            <w:pPr>
              <w:spacing w:after="0" w:line="240" w:lineRule="auto"/>
              <w:jc w:val="center"/>
            </w:pPr>
          </w:p>
          <w:p w:rsidR="00A35831" w:rsidRDefault="00A35831" w:rsidP="00A35831">
            <w:pPr>
              <w:spacing w:after="0" w:line="240" w:lineRule="auto"/>
              <w:jc w:val="center"/>
            </w:pPr>
          </w:p>
          <w:p w:rsidR="00A35831" w:rsidRDefault="00A35831" w:rsidP="00A35831">
            <w:pPr>
              <w:spacing w:after="0" w:line="240" w:lineRule="auto"/>
              <w:jc w:val="center"/>
            </w:pPr>
            <w:r>
              <w:t>4er-Gruppen</w:t>
            </w:r>
          </w:p>
          <w:p w:rsidR="00D81362" w:rsidRDefault="00A35831" w:rsidP="00D81362">
            <w:pPr>
              <w:spacing w:after="0" w:line="240" w:lineRule="auto"/>
              <w:jc w:val="center"/>
            </w:pPr>
            <w:r>
              <w:t>(Einteilung durch L)</w:t>
            </w:r>
          </w:p>
          <w:p w:rsidR="00A35831" w:rsidRDefault="00A35831" w:rsidP="00A35831">
            <w:pPr>
              <w:spacing w:after="0" w:line="240" w:lineRule="auto"/>
              <w:jc w:val="center"/>
            </w:pPr>
          </w:p>
          <w:p w:rsidR="00A35831" w:rsidRPr="001D10DE" w:rsidRDefault="00A35831" w:rsidP="00D81362">
            <w:pPr>
              <w:spacing w:after="0" w:line="240" w:lineRule="auto"/>
            </w:pPr>
          </w:p>
        </w:tc>
        <w:tc>
          <w:tcPr>
            <w:tcW w:w="675" w:type="dxa"/>
          </w:tcPr>
          <w:p w:rsidR="00A35831" w:rsidRDefault="00A35831" w:rsidP="00A35831">
            <w:pPr>
              <w:spacing w:after="0" w:line="240" w:lineRule="auto"/>
              <w:jc w:val="center"/>
            </w:pPr>
          </w:p>
          <w:p w:rsidR="00D81362" w:rsidRDefault="00D81362" w:rsidP="00D81362">
            <w:pPr>
              <w:spacing w:after="0" w:line="240" w:lineRule="auto"/>
            </w:pPr>
          </w:p>
          <w:p w:rsidR="00A35831" w:rsidRDefault="00D81362" w:rsidP="00D81362">
            <w:pPr>
              <w:spacing w:after="0" w:line="240" w:lineRule="auto"/>
            </w:pPr>
            <w:r>
              <w:t>5-</w:t>
            </w:r>
            <w:r w:rsidR="00A35831">
              <w:t>10 min</w:t>
            </w:r>
          </w:p>
          <w:p w:rsidR="00D81362" w:rsidRPr="001D10DE" w:rsidRDefault="00D81362" w:rsidP="00D81362">
            <w:pPr>
              <w:spacing w:after="0" w:line="240" w:lineRule="auto"/>
            </w:pPr>
          </w:p>
        </w:tc>
      </w:tr>
      <w:tr w:rsidR="00D81362" w:rsidRPr="001D10DE" w:rsidTr="00D81362">
        <w:tc>
          <w:tcPr>
            <w:tcW w:w="1275" w:type="dxa"/>
          </w:tcPr>
          <w:p w:rsidR="00A35831" w:rsidRPr="001D10DE" w:rsidRDefault="00A35831" w:rsidP="00A35831">
            <w:pPr>
              <w:spacing w:after="0" w:line="240" w:lineRule="auto"/>
              <w:jc w:val="center"/>
            </w:pPr>
            <w:r>
              <w:t>Vertiefung 1</w:t>
            </w:r>
          </w:p>
          <w:p w:rsidR="00A35831" w:rsidRPr="001D10DE" w:rsidRDefault="00A35831" w:rsidP="00A35831">
            <w:pPr>
              <w:spacing w:after="0" w:line="240" w:lineRule="auto"/>
              <w:jc w:val="center"/>
            </w:pPr>
          </w:p>
          <w:p w:rsidR="00A35831" w:rsidRPr="001D10DE" w:rsidRDefault="00A35831" w:rsidP="00A35831">
            <w:pPr>
              <w:spacing w:after="0" w:line="240" w:lineRule="auto"/>
              <w:jc w:val="center"/>
            </w:pPr>
          </w:p>
          <w:p w:rsidR="00A35831" w:rsidRPr="001D10DE" w:rsidRDefault="00A35831" w:rsidP="00A35831">
            <w:pPr>
              <w:spacing w:after="0" w:line="240" w:lineRule="auto"/>
              <w:jc w:val="center"/>
            </w:pPr>
          </w:p>
          <w:p w:rsidR="00A35831" w:rsidRPr="001D10DE" w:rsidRDefault="00A35831" w:rsidP="00A35831">
            <w:pPr>
              <w:spacing w:after="0" w:line="240" w:lineRule="auto"/>
              <w:jc w:val="center"/>
            </w:pPr>
          </w:p>
          <w:p w:rsidR="00A35831" w:rsidRPr="001D10DE" w:rsidRDefault="00A35831" w:rsidP="00A35831">
            <w:pPr>
              <w:spacing w:after="0" w:line="240" w:lineRule="auto"/>
              <w:jc w:val="center"/>
            </w:pPr>
          </w:p>
        </w:tc>
        <w:tc>
          <w:tcPr>
            <w:tcW w:w="8081" w:type="dxa"/>
          </w:tcPr>
          <w:p w:rsidR="00A35831" w:rsidRDefault="00A35831" w:rsidP="00A35831">
            <w:pPr>
              <w:pStyle w:val="Listenabsatz"/>
              <w:spacing w:after="0" w:line="240" w:lineRule="auto"/>
              <w:ind w:left="753"/>
            </w:pPr>
            <w:r>
              <w:t xml:space="preserve">L: Überleitung zum Zitat: „...” </w:t>
            </w:r>
          </w:p>
          <w:p w:rsidR="00A35831" w:rsidRPr="00AA0391" w:rsidRDefault="00A35831" w:rsidP="00A3583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color w:val="4472C4" w:themeColor="accent5"/>
              </w:rPr>
            </w:pPr>
            <w:r w:rsidRPr="00AA0391">
              <w:rPr>
                <w:color w:val="4472C4" w:themeColor="accent5"/>
              </w:rPr>
              <w:t>L: Ihr habt gerade Beispiele zu Ausgrenzung aus eurem eigenen Umfeld genannnt. Deshalb habe ich ein Zitat aus dem Stück, in welchem das Thema Ausgrenzung und Intoleranz sehr stark hervorgehoben wird</w:t>
            </w:r>
            <w:r>
              <w:rPr>
                <w:color w:val="4472C4" w:themeColor="accent5"/>
              </w:rPr>
              <w:t>. Wie versteht ihr das Zitat?</w:t>
            </w:r>
          </w:p>
          <w:p w:rsidR="00A35831" w:rsidRPr="001D10DE" w:rsidRDefault="00A35831" w:rsidP="00A35831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>
              <w:t>Eigene Interpretation des Zitats der Schüler (falls nötig Interpretationshilfe durch Lehrer)</w:t>
            </w:r>
          </w:p>
        </w:tc>
        <w:tc>
          <w:tcPr>
            <w:tcW w:w="2755" w:type="dxa"/>
          </w:tcPr>
          <w:p w:rsidR="00A35831" w:rsidRDefault="00A35831" w:rsidP="00A35831">
            <w:pPr>
              <w:spacing w:after="0" w:line="240" w:lineRule="auto"/>
              <w:jc w:val="center"/>
            </w:pPr>
          </w:p>
          <w:p w:rsidR="00D81362" w:rsidRDefault="00D81362" w:rsidP="00A35831">
            <w:pPr>
              <w:spacing w:after="0" w:line="240" w:lineRule="auto"/>
              <w:jc w:val="center"/>
            </w:pPr>
          </w:p>
          <w:p w:rsidR="00A35831" w:rsidRDefault="00A35831" w:rsidP="00A35831">
            <w:pPr>
              <w:spacing w:after="0" w:line="240" w:lineRule="auto"/>
              <w:jc w:val="center"/>
            </w:pPr>
            <w:r>
              <w:t xml:space="preserve">Arbeitsblatt Zitat </w:t>
            </w:r>
          </w:p>
          <w:p w:rsidR="00A35831" w:rsidRPr="001D10DE" w:rsidRDefault="00A35831" w:rsidP="00A35831">
            <w:pPr>
              <w:spacing w:after="0" w:line="240" w:lineRule="auto"/>
              <w:jc w:val="center"/>
            </w:pPr>
            <w:r>
              <w:t>(Anhang 4)</w:t>
            </w:r>
          </w:p>
        </w:tc>
        <w:tc>
          <w:tcPr>
            <w:tcW w:w="1639" w:type="dxa"/>
          </w:tcPr>
          <w:p w:rsidR="00A35831" w:rsidRDefault="00A35831" w:rsidP="00A35831">
            <w:pPr>
              <w:spacing w:after="0" w:line="240" w:lineRule="auto"/>
              <w:jc w:val="center"/>
            </w:pPr>
          </w:p>
          <w:p w:rsidR="00A35831" w:rsidRDefault="00A35831" w:rsidP="00A35831">
            <w:pPr>
              <w:spacing w:after="0" w:line="240" w:lineRule="auto"/>
              <w:jc w:val="center"/>
            </w:pPr>
          </w:p>
          <w:p w:rsidR="00A35831" w:rsidRPr="001D10DE" w:rsidRDefault="00A35831" w:rsidP="00A35831">
            <w:pPr>
              <w:spacing w:after="0" w:line="240" w:lineRule="auto"/>
              <w:jc w:val="center"/>
            </w:pPr>
            <w:r>
              <w:t>4er-Gruppen</w:t>
            </w:r>
          </w:p>
        </w:tc>
        <w:tc>
          <w:tcPr>
            <w:tcW w:w="675" w:type="dxa"/>
          </w:tcPr>
          <w:p w:rsidR="00A35831" w:rsidRDefault="00A35831" w:rsidP="00A35831">
            <w:pPr>
              <w:spacing w:after="0" w:line="240" w:lineRule="auto"/>
              <w:jc w:val="center"/>
            </w:pPr>
          </w:p>
          <w:p w:rsidR="00A35831" w:rsidRDefault="00A35831" w:rsidP="00A35831">
            <w:pPr>
              <w:spacing w:after="0" w:line="240" w:lineRule="auto"/>
              <w:jc w:val="center"/>
            </w:pPr>
          </w:p>
          <w:p w:rsidR="00A35831" w:rsidRPr="001D10DE" w:rsidRDefault="00A35831" w:rsidP="00A35831">
            <w:pPr>
              <w:spacing w:after="0" w:line="240" w:lineRule="auto"/>
              <w:jc w:val="center"/>
            </w:pPr>
            <w:r>
              <w:t>8-10 min</w:t>
            </w:r>
          </w:p>
        </w:tc>
      </w:tr>
      <w:tr w:rsidR="00D81362" w:rsidRPr="001D10DE" w:rsidTr="00D81362">
        <w:tc>
          <w:tcPr>
            <w:tcW w:w="1275" w:type="dxa"/>
          </w:tcPr>
          <w:p w:rsidR="00A35831" w:rsidRDefault="00A35831" w:rsidP="00A35831">
            <w:pPr>
              <w:spacing w:after="0" w:line="240" w:lineRule="auto"/>
              <w:jc w:val="center"/>
            </w:pPr>
            <w:r>
              <w:t>Vertiefung 2</w:t>
            </w:r>
          </w:p>
        </w:tc>
        <w:tc>
          <w:tcPr>
            <w:tcW w:w="8081" w:type="dxa"/>
          </w:tcPr>
          <w:p w:rsidR="00A35831" w:rsidRDefault="00A35831" w:rsidP="00A35831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>
              <w:t xml:space="preserve">Unterteilung des Zitats in 3 Spalten (töten, getötet werden, bei einem Mord zuschauen) – an die Tafel schreiben </w:t>
            </w:r>
          </w:p>
          <w:p w:rsidR="00A35831" w:rsidRDefault="00A35831" w:rsidP="00A35831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 w:rsidRPr="00A35831">
              <w:rPr>
                <w:color w:val="4472C4" w:themeColor="accent5"/>
              </w:rPr>
              <w:t>L: Übernehmt die Tabelle in euer Heft und teilt die Situationen aus eurer Umgebung/Alltag in diese Tabelle ein. Welche Rolle übernehmt ihr in diesen Situationen? Tötet ihr, werdet ihr getötet oder schaut ihr bei einem Mord zu?</w:t>
            </w:r>
          </w:p>
        </w:tc>
        <w:tc>
          <w:tcPr>
            <w:tcW w:w="2755" w:type="dxa"/>
          </w:tcPr>
          <w:p w:rsidR="00A35831" w:rsidRDefault="00A35831" w:rsidP="00A35831">
            <w:pPr>
              <w:spacing w:after="0" w:line="240" w:lineRule="auto"/>
              <w:jc w:val="center"/>
            </w:pPr>
          </w:p>
          <w:p w:rsidR="00A35831" w:rsidRDefault="00A35831" w:rsidP="00A35831">
            <w:pPr>
              <w:spacing w:after="0" w:line="240" w:lineRule="auto"/>
              <w:jc w:val="center"/>
            </w:pPr>
            <w:r>
              <w:t>Tafel</w:t>
            </w:r>
          </w:p>
          <w:p w:rsidR="00A35831" w:rsidRDefault="00A35831" w:rsidP="00A35831">
            <w:pPr>
              <w:spacing w:after="0" w:line="240" w:lineRule="auto"/>
              <w:jc w:val="center"/>
            </w:pPr>
            <w:r>
              <w:t>Heft/Zettel</w:t>
            </w:r>
          </w:p>
        </w:tc>
        <w:tc>
          <w:tcPr>
            <w:tcW w:w="1639" w:type="dxa"/>
          </w:tcPr>
          <w:p w:rsidR="00A35831" w:rsidRDefault="00A35831" w:rsidP="00A35831">
            <w:pPr>
              <w:spacing w:after="0" w:line="240" w:lineRule="auto"/>
              <w:jc w:val="center"/>
            </w:pPr>
          </w:p>
          <w:p w:rsidR="00A35831" w:rsidRDefault="00A35831" w:rsidP="00A35831">
            <w:pPr>
              <w:spacing w:after="0" w:line="240" w:lineRule="auto"/>
              <w:jc w:val="center"/>
            </w:pPr>
          </w:p>
          <w:p w:rsidR="00A35831" w:rsidRDefault="00A35831" w:rsidP="00A35831">
            <w:pPr>
              <w:spacing w:after="0" w:line="240" w:lineRule="auto"/>
              <w:jc w:val="center"/>
            </w:pPr>
            <w:r>
              <w:t>4er-Gruppen</w:t>
            </w:r>
          </w:p>
          <w:p w:rsidR="00A35831" w:rsidRDefault="00A35831" w:rsidP="00A35831">
            <w:pPr>
              <w:spacing w:after="0" w:line="240" w:lineRule="auto"/>
              <w:jc w:val="center"/>
            </w:pPr>
            <w:r>
              <w:t>Frontalunterricht</w:t>
            </w:r>
          </w:p>
        </w:tc>
        <w:tc>
          <w:tcPr>
            <w:tcW w:w="675" w:type="dxa"/>
          </w:tcPr>
          <w:p w:rsidR="00A35831" w:rsidRDefault="00A35831" w:rsidP="00A35831">
            <w:pPr>
              <w:spacing w:after="0" w:line="240" w:lineRule="auto"/>
              <w:jc w:val="center"/>
            </w:pPr>
          </w:p>
          <w:p w:rsidR="00A35831" w:rsidRDefault="00A35831" w:rsidP="00A35831">
            <w:pPr>
              <w:spacing w:after="0" w:line="240" w:lineRule="auto"/>
              <w:jc w:val="center"/>
            </w:pPr>
          </w:p>
          <w:p w:rsidR="00A35831" w:rsidRPr="001D10DE" w:rsidRDefault="00A35831" w:rsidP="00A35831">
            <w:pPr>
              <w:spacing w:after="0" w:line="240" w:lineRule="auto"/>
              <w:jc w:val="center"/>
            </w:pPr>
            <w:r>
              <w:t>5-7 min</w:t>
            </w:r>
          </w:p>
        </w:tc>
      </w:tr>
      <w:tr w:rsidR="00D81362" w:rsidRPr="001D10DE" w:rsidTr="00D81362">
        <w:tc>
          <w:tcPr>
            <w:tcW w:w="1275" w:type="dxa"/>
          </w:tcPr>
          <w:p w:rsidR="00D81362" w:rsidRDefault="00B75E79" w:rsidP="00A35831">
            <w:pPr>
              <w:spacing w:after="0" w:line="240" w:lineRule="auto"/>
              <w:jc w:val="center"/>
            </w:pPr>
            <w:r>
              <w:t>Ergebni</w:t>
            </w:r>
            <w:r w:rsidR="00A35831">
              <w:t>s</w:t>
            </w:r>
            <w:r w:rsidR="00D81362">
              <w:t>-</w:t>
            </w:r>
          </w:p>
          <w:p w:rsidR="00A35831" w:rsidRDefault="00A35831" w:rsidP="00A35831">
            <w:pPr>
              <w:spacing w:after="0" w:line="240" w:lineRule="auto"/>
              <w:jc w:val="center"/>
            </w:pPr>
            <w:r>
              <w:t>sicherung</w:t>
            </w:r>
          </w:p>
        </w:tc>
        <w:tc>
          <w:tcPr>
            <w:tcW w:w="8081" w:type="dxa"/>
          </w:tcPr>
          <w:p w:rsidR="00A35831" w:rsidRDefault="00A35831" w:rsidP="00E13A98">
            <w:pPr>
              <w:pStyle w:val="Listenabsatz"/>
              <w:spacing w:after="0" w:line="240" w:lineRule="auto"/>
              <w:ind w:left="753"/>
            </w:pPr>
            <w:r w:rsidRPr="00A35831">
              <w:rPr>
                <w:color w:val="4472C4" w:themeColor="accent5"/>
              </w:rPr>
              <w:t xml:space="preserve">L: </w:t>
            </w:r>
            <w:r>
              <w:rPr>
                <w:color w:val="4472C4" w:themeColor="accent5"/>
              </w:rPr>
              <w:t>Wie ihr vielleicht gemerkt habt</w:t>
            </w:r>
            <w:r w:rsidR="00E13A98">
              <w:rPr>
                <w:color w:val="4472C4" w:themeColor="accent5"/>
              </w:rPr>
              <w:t>,</w:t>
            </w:r>
            <w:r>
              <w:rPr>
                <w:color w:val="4472C4" w:themeColor="accent5"/>
              </w:rPr>
              <w:t xml:space="preserve"> sind Ausgrenzung und Intoleranz sehr aktuelle </w:t>
            </w:r>
            <w:r w:rsidR="00E13A98">
              <w:rPr>
                <w:color w:val="4472C4" w:themeColor="accent5"/>
              </w:rPr>
              <w:t>Themen in unserer Gesellschaft und jeder von euch ist schon einmal mit diesen Themen in Kontakt gekommen. Als ich dieses Stück gelesen habe</w:t>
            </w:r>
            <w:r w:rsidR="00D81362">
              <w:rPr>
                <w:color w:val="4472C4" w:themeColor="accent5"/>
              </w:rPr>
              <w:t>, habe</w:t>
            </w:r>
            <w:r w:rsidR="00E13A98">
              <w:rPr>
                <w:color w:val="4472C4" w:themeColor="accent5"/>
              </w:rPr>
              <w:t xml:space="preserve"> ich in Beckmann vieles wiedererkannt, was ich auch in unserer Gesellschaft immernoch wiederfinde. </w:t>
            </w:r>
            <w:r w:rsidR="00D81362">
              <w:rPr>
                <w:color w:val="4472C4" w:themeColor="accent5"/>
              </w:rPr>
              <w:t>Aber was genau ich wiedererkannte, das erfahrt ihr</w:t>
            </w:r>
            <w:r w:rsidR="00B75E79">
              <w:rPr>
                <w:color w:val="4472C4" w:themeColor="accent5"/>
              </w:rPr>
              <w:t>,</w:t>
            </w:r>
            <w:bookmarkStart w:id="0" w:name="_GoBack"/>
            <w:bookmarkEnd w:id="0"/>
            <w:r w:rsidR="00D81362">
              <w:rPr>
                <w:color w:val="4472C4" w:themeColor="accent5"/>
              </w:rPr>
              <w:t xml:space="preserve"> wenn ihr das Stück selber lest.</w:t>
            </w:r>
          </w:p>
        </w:tc>
        <w:tc>
          <w:tcPr>
            <w:tcW w:w="2755" w:type="dxa"/>
          </w:tcPr>
          <w:p w:rsidR="00A35831" w:rsidRDefault="00A35831" w:rsidP="00A35831">
            <w:pPr>
              <w:spacing w:after="0" w:line="240" w:lineRule="auto"/>
              <w:jc w:val="center"/>
            </w:pPr>
          </w:p>
          <w:p w:rsidR="00E13A98" w:rsidRDefault="00E13A98" w:rsidP="00A35831">
            <w:pPr>
              <w:spacing w:after="0" w:line="240" w:lineRule="auto"/>
              <w:jc w:val="center"/>
            </w:pPr>
          </w:p>
          <w:p w:rsidR="00D81362" w:rsidRDefault="00D81362" w:rsidP="00A3583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39" w:type="dxa"/>
          </w:tcPr>
          <w:p w:rsidR="00D81362" w:rsidRDefault="00D81362" w:rsidP="00A35831">
            <w:pPr>
              <w:spacing w:after="0" w:line="240" w:lineRule="auto"/>
              <w:jc w:val="center"/>
            </w:pPr>
          </w:p>
          <w:p w:rsidR="00D81362" w:rsidRDefault="00D81362" w:rsidP="00A35831">
            <w:pPr>
              <w:spacing w:after="0" w:line="240" w:lineRule="auto"/>
              <w:jc w:val="center"/>
            </w:pPr>
          </w:p>
          <w:p w:rsidR="00A35831" w:rsidRDefault="00A35831" w:rsidP="00A35831">
            <w:pPr>
              <w:spacing w:after="0" w:line="240" w:lineRule="auto"/>
              <w:jc w:val="center"/>
            </w:pPr>
            <w:r>
              <w:t>Frontalunterricht</w:t>
            </w:r>
          </w:p>
        </w:tc>
        <w:tc>
          <w:tcPr>
            <w:tcW w:w="675" w:type="dxa"/>
          </w:tcPr>
          <w:p w:rsidR="00D81362" w:rsidRDefault="00D81362" w:rsidP="00A35831">
            <w:pPr>
              <w:spacing w:after="0" w:line="240" w:lineRule="auto"/>
              <w:jc w:val="center"/>
            </w:pPr>
          </w:p>
          <w:p w:rsidR="00D81362" w:rsidRDefault="00D81362" w:rsidP="00A35831">
            <w:pPr>
              <w:spacing w:after="0" w:line="240" w:lineRule="auto"/>
              <w:jc w:val="center"/>
            </w:pPr>
          </w:p>
          <w:p w:rsidR="00A35831" w:rsidRDefault="00A35831" w:rsidP="00A35831">
            <w:pPr>
              <w:spacing w:after="0" w:line="240" w:lineRule="auto"/>
              <w:jc w:val="center"/>
            </w:pPr>
            <w:r>
              <w:t>2-3 min</w:t>
            </w:r>
          </w:p>
        </w:tc>
      </w:tr>
    </w:tbl>
    <w:p w:rsidR="0064073D" w:rsidRDefault="0064073D" w:rsidP="00B75E79"/>
    <w:sectPr w:rsidR="0064073D" w:rsidSect="00B75E79">
      <w:type w:val="continuous"/>
      <w:pgSz w:w="16838" w:h="11906" w:orient="landscape"/>
      <w:pgMar w:top="1417" w:right="820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B20"/>
    <w:multiLevelType w:val="hybridMultilevel"/>
    <w:tmpl w:val="03AC3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974FC"/>
    <w:multiLevelType w:val="hybridMultilevel"/>
    <w:tmpl w:val="8F2298A8"/>
    <w:lvl w:ilvl="0" w:tplc="040E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5791169E"/>
    <w:multiLevelType w:val="hybridMultilevel"/>
    <w:tmpl w:val="809C8404"/>
    <w:lvl w:ilvl="0" w:tplc="9BAA4E54">
      <w:numFmt w:val="bullet"/>
      <w:lvlText w:val="-"/>
      <w:lvlJc w:val="left"/>
      <w:pPr>
        <w:ind w:left="753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6FB83C93"/>
    <w:multiLevelType w:val="hybridMultilevel"/>
    <w:tmpl w:val="19AAC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C545D"/>
    <w:multiLevelType w:val="hybridMultilevel"/>
    <w:tmpl w:val="765AC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91ED9"/>
    <w:multiLevelType w:val="hybridMultilevel"/>
    <w:tmpl w:val="326A6ECE"/>
    <w:lvl w:ilvl="0" w:tplc="7C72AF4A">
      <w:numFmt w:val="bullet"/>
      <w:lvlText w:val=""/>
      <w:lvlJc w:val="left"/>
      <w:pPr>
        <w:ind w:left="753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DC"/>
    <w:rsid w:val="003F7016"/>
    <w:rsid w:val="0064073D"/>
    <w:rsid w:val="006644A0"/>
    <w:rsid w:val="006B210C"/>
    <w:rsid w:val="007C10AB"/>
    <w:rsid w:val="007D75B0"/>
    <w:rsid w:val="00871446"/>
    <w:rsid w:val="00A35831"/>
    <w:rsid w:val="00AA0391"/>
    <w:rsid w:val="00AC40B1"/>
    <w:rsid w:val="00B75E79"/>
    <w:rsid w:val="00BF26DC"/>
    <w:rsid w:val="00D81362"/>
    <w:rsid w:val="00D97E05"/>
    <w:rsid w:val="00E13A98"/>
    <w:rsid w:val="00F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F64E"/>
  <w15:chartTrackingRefBased/>
  <w15:docId w15:val="{DD07CEC9-382B-40C5-B3EE-96BDF0E8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26DC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F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36124FBD.dotm</Template>
  <TotalTime>0</TotalTime>
  <Pages>3</Pages>
  <Words>447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Merhof</dc:creator>
  <cp:keywords/>
  <dc:description/>
  <cp:lastModifiedBy>Merhof</cp:lastModifiedBy>
  <cp:revision>7</cp:revision>
  <dcterms:created xsi:type="dcterms:W3CDTF">2019-02-04T18:18:00Z</dcterms:created>
  <dcterms:modified xsi:type="dcterms:W3CDTF">2019-02-07T10:21:00Z</dcterms:modified>
</cp:coreProperties>
</file>