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77661" w14:textId="77777777" w:rsidR="00EA4BC4" w:rsidRDefault="00C5094B">
      <w:pPr>
        <w:keepNext/>
        <w:keepLines/>
        <w:pBdr>
          <w:top w:val="nil"/>
          <w:left w:val="nil"/>
          <w:bottom w:val="nil"/>
          <w:right w:val="nil"/>
          <w:between w:val="nil"/>
        </w:pBdr>
        <w:spacing w:after="0" w:line="240" w:lineRule="auto"/>
        <w:rPr>
          <w:rFonts w:ascii="Cambria" w:eastAsia="Cambria" w:hAnsi="Cambria" w:cs="Cambria"/>
          <w:b/>
          <w:color w:val="366091"/>
          <w:sz w:val="96"/>
          <w:szCs w:val="96"/>
          <w:vertAlign w:val="superscript"/>
        </w:rPr>
      </w:pPr>
      <w:r>
        <w:rPr>
          <w:rFonts w:ascii="Cambria" w:eastAsia="Cambria" w:hAnsi="Cambria" w:cs="Cambria"/>
          <w:b/>
          <w:color w:val="366091"/>
          <w:sz w:val="96"/>
          <w:szCs w:val="96"/>
          <w:vertAlign w:val="superscript"/>
        </w:rPr>
        <w:t>Atlas de nos mers</w:t>
      </w:r>
    </w:p>
    <w:p w14:paraId="58953995" w14:textId="77777777" w:rsidR="00EA4BC4" w:rsidRDefault="00C5094B">
      <w:pPr>
        <w:spacing w:line="240" w:lineRule="auto"/>
        <w:rPr>
          <w:rFonts w:ascii="Arial" w:eastAsia="Arial" w:hAnsi="Arial" w:cs="Arial"/>
          <w:i/>
          <w:color w:val="00B050"/>
          <w:sz w:val="32"/>
          <w:szCs w:val="32"/>
          <w:highlight w:val="white"/>
        </w:rPr>
      </w:pPr>
      <w:r>
        <w:rPr>
          <w:rFonts w:ascii="Arial" w:eastAsia="Arial" w:hAnsi="Arial" w:cs="Arial"/>
          <w:i/>
          <w:color w:val="00B050"/>
          <w:sz w:val="32"/>
          <w:szCs w:val="32"/>
          <w:highlight w:val="white"/>
        </w:rPr>
        <w:t>Panorama de notre milieu marin et littoral</w:t>
      </w:r>
    </w:p>
    <w:p w14:paraId="6FCEFADE" w14:textId="0E52E776" w:rsidR="00EA4BC4" w:rsidRDefault="00C5094B">
      <w:pPr>
        <w:spacing w:before="200" w:line="240" w:lineRule="auto"/>
        <w:rPr>
          <w:rFonts w:ascii="Arial" w:eastAsia="Arial" w:hAnsi="Arial" w:cs="Arial"/>
          <w:b/>
          <w:color w:val="0070C0"/>
          <w:sz w:val="64"/>
          <w:szCs w:val="64"/>
          <w:vertAlign w:val="superscript"/>
        </w:rPr>
      </w:pPr>
      <w:r>
        <w:rPr>
          <w:rFonts w:ascii="Arial" w:eastAsia="Arial" w:hAnsi="Arial" w:cs="Arial"/>
          <w:b/>
          <w:color w:val="0070C0"/>
          <w:sz w:val="64"/>
          <w:szCs w:val="64"/>
          <w:vertAlign w:val="superscript"/>
        </w:rPr>
        <w:t>TITRE</w:t>
      </w:r>
      <w:r w:rsidR="006E7E0C">
        <w:rPr>
          <w:rFonts w:ascii="Arial" w:eastAsia="Arial" w:hAnsi="Arial" w:cs="Arial"/>
          <w:b/>
          <w:color w:val="0070C0"/>
          <w:sz w:val="64"/>
          <w:szCs w:val="64"/>
          <w:vertAlign w:val="superscript"/>
        </w:rPr>
        <w:t xml:space="preserve"> : </w:t>
      </w:r>
      <w:r w:rsidR="004E64AF">
        <w:rPr>
          <w:rFonts w:ascii="Arial" w:eastAsia="Arial" w:hAnsi="Arial" w:cs="Arial"/>
          <w:b/>
          <w:color w:val="0070C0"/>
          <w:sz w:val="64"/>
          <w:szCs w:val="64"/>
          <w:vertAlign w:val="superscript"/>
        </w:rPr>
        <w:t xml:space="preserve">La mer du Nord </w:t>
      </w:r>
    </w:p>
    <w:p w14:paraId="4B015305" w14:textId="658C0F5F" w:rsidR="005A2491" w:rsidRPr="00C5094B" w:rsidRDefault="005A2491">
      <w:pPr>
        <w:spacing w:before="200" w:line="240" w:lineRule="auto"/>
        <w:rPr>
          <w:rFonts w:ascii="Arial" w:eastAsia="Arial" w:hAnsi="Arial" w:cs="Arial"/>
          <w:b/>
          <w:color w:val="0070C0"/>
          <w:sz w:val="52"/>
          <w:szCs w:val="52"/>
          <w:vertAlign w:val="superscript"/>
          <w:lang w:val="it-IT"/>
        </w:rPr>
      </w:pPr>
    </w:p>
    <w:tbl>
      <w:tblPr>
        <w:tblStyle w:val="a2"/>
        <w:tblW w:w="1447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5"/>
        <w:gridCol w:w="9960"/>
      </w:tblGrid>
      <w:tr w:rsidR="00EA4BC4" w14:paraId="759BCCC9" w14:textId="77777777">
        <w:tc>
          <w:tcPr>
            <w:tcW w:w="14475" w:type="dxa"/>
            <w:gridSpan w:val="2"/>
            <w:shd w:val="clear" w:color="auto" w:fill="FFF2CC"/>
          </w:tcPr>
          <w:p w14:paraId="727B0C82" w14:textId="77777777" w:rsidR="00EA4BC4" w:rsidRDefault="00C5094B">
            <w:pPr>
              <w:spacing w:before="240"/>
              <w:jc w:val="center"/>
              <w:rPr>
                <w:rFonts w:ascii="Arial" w:eastAsia="Arial" w:hAnsi="Arial" w:cs="Arial"/>
                <w:b/>
                <w:color w:val="0070C0"/>
                <w:sz w:val="36"/>
                <w:szCs w:val="36"/>
                <w:vertAlign w:val="superscript"/>
              </w:rPr>
            </w:pPr>
            <w:r>
              <w:rPr>
                <w:rFonts w:ascii="Arial" w:eastAsia="Arial" w:hAnsi="Arial" w:cs="Arial"/>
                <w:b/>
                <w:color w:val="0070C0"/>
                <w:sz w:val="48"/>
                <w:szCs w:val="48"/>
                <w:vertAlign w:val="superscript"/>
              </w:rPr>
              <w:t>Géographie physique  (situation géographique)</w:t>
            </w:r>
          </w:p>
        </w:tc>
      </w:tr>
      <w:tr w:rsidR="009F1218" w14:paraId="115A9526" w14:textId="77777777">
        <w:tc>
          <w:tcPr>
            <w:tcW w:w="4515" w:type="dxa"/>
            <w:shd w:val="clear" w:color="auto" w:fill="CFE2F3"/>
          </w:tcPr>
          <w:p w14:paraId="750C3B12" w14:textId="77777777" w:rsidR="009F1218" w:rsidRDefault="009F1218" w:rsidP="009F1218">
            <w:pPr>
              <w:rPr>
                <w:rFonts w:ascii="Arial" w:eastAsia="Arial" w:hAnsi="Arial" w:cs="Arial"/>
                <w:b/>
                <w:sz w:val="24"/>
                <w:szCs w:val="24"/>
              </w:rPr>
            </w:pPr>
            <w:r>
              <w:rPr>
                <w:rFonts w:ascii="Arial" w:eastAsia="Arial" w:hAnsi="Arial" w:cs="Arial"/>
                <w:b/>
                <w:sz w:val="24"/>
                <w:szCs w:val="24"/>
              </w:rPr>
              <w:t>Type</w:t>
            </w:r>
          </w:p>
          <w:p w14:paraId="71430BB6" w14:textId="77777777" w:rsidR="009F1218" w:rsidRDefault="009F1218" w:rsidP="009F1218">
            <w:pPr>
              <w:rPr>
                <w:rFonts w:ascii="Arial" w:eastAsia="Arial" w:hAnsi="Arial" w:cs="Arial"/>
                <w:sz w:val="32"/>
                <w:szCs w:val="32"/>
                <w:vertAlign w:val="superscript"/>
              </w:rPr>
            </w:pPr>
            <w:r>
              <w:rPr>
                <w:rFonts w:ascii="Arial" w:eastAsia="Arial" w:hAnsi="Arial" w:cs="Arial"/>
                <w:sz w:val="32"/>
                <w:szCs w:val="32"/>
                <w:vertAlign w:val="superscript"/>
              </w:rPr>
              <w:t>(</w:t>
            </w:r>
            <w:proofErr w:type="spellStart"/>
            <w:r>
              <w:rPr>
                <w:rFonts w:ascii="Arial" w:eastAsia="Arial" w:hAnsi="Arial" w:cs="Arial"/>
                <w:sz w:val="32"/>
                <w:szCs w:val="32"/>
                <w:vertAlign w:val="superscript"/>
              </w:rPr>
              <w:t>golfe,mer</w:t>
            </w:r>
            <w:proofErr w:type="spellEnd"/>
            <w:r>
              <w:rPr>
                <w:rFonts w:ascii="Arial" w:eastAsia="Arial" w:hAnsi="Arial" w:cs="Arial"/>
                <w:sz w:val="32"/>
                <w:szCs w:val="32"/>
                <w:vertAlign w:val="superscript"/>
              </w:rPr>
              <w:t>…)</w:t>
            </w:r>
          </w:p>
        </w:tc>
        <w:tc>
          <w:tcPr>
            <w:tcW w:w="9960" w:type="dxa"/>
          </w:tcPr>
          <w:p w14:paraId="34252DCB" w14:textId="7E737F2B" w:rsidR="009F1218" w:rsidRDefault="009F1218" w:rsidP="009F1218">
            <w:pPr>
              <w:rPr>
                <w:rFonts w:ascii="Arial" w:eastAsia="Arial" w:hAnsi="Arial" w:cs="Arial"/>
                <w:sz w:val="36"/>
                <w:szCs w:val="36"/>
                <w:vertAlign w:val="superscript"/>
              </w:rPr>
            </w:pPr>
            <w:r>
              <w:rPr>
                <w:rFonts w:ascii="Arial" w:eastAsia="Arial" w:hAnsi="Arial" w:cs="Arial"/>
                <w:sz w:val="36"/>
                <w:szCs w:val="36"/>
                <w:vertAlign w:val="superscript"/>
              </w:rPr>
              <w:t>mer</w:t>
            </w:r>
          </w:p>
        </w:tc>
      </w:tr>
      <w:tr w:rsidR="009F1218" w14:paraId="2BB420AB" w14:textId="77777777">
        <w:tc>
          <w:tcPr>
            <w:tcW w:w="4515" w:type="dxa"/>
            <w:shd w:val="clear" w:color="auto" w:fill="CFE2F3"/>
          </w:tcPr>
          <w:p w14:paraId="5B188275" w14:textId="77777777" w:rsidR="009F1218" w:rsidRDefault="009F1218" w:rsidP="009F1218">
            <w:pPr>
              <w:rPr>
                <w:rFonts w:ascii="Arial" w:eastAsia="Arial" w:hAnsi="Arial" w:cs="Arial"/>
                <w:b/>
                <w:sz w:val="24"/>
                <w:szCs w:val="24"/>
              </w:rPr>
            </w:pPr>
            <w:r>
              <w:rPr>
                <w:rFonts w:ascii="Arial" w:eastAsia="Arial" w:hAnsi="Arial" w:cs="Arial"/>
                <w:b/>
                <w:sz w:val="24"/>
                <w:szCs w:val="24"/>
              </w:rPr>
              <w:t>Localisation</w:t>
            </w:r>
          </w:p>
          <w:p w14:paraId="5651B06C" w14:textId="77777777" w:rsidR="009F1218" w:rsidRDefault="009F1218" w:rsidP="009F1218">
            <w:pPr>
              <w:rPr>
                <w:rFonts w:ascii="Arial" w:eastAsia="Arial" w:hAnsi="Arial" w:cs="Arial"/>
                <w:sz w:val="24"/>
                <w:szCs w:val="24"/>
              </w:rPr>
            </w:pPr>
            <w:r>
              <w:rPr>
                <w:rFonts w:ascii="Arial" w:eastAsia="Arial" w:hAnsi="Arial" w:cs="Arial"/>
                <w:sz w:val="32"/>
                <w:szCs w:val="32"/>
                <w:vertAlign w:val="superscript"/>
              </w:rPr>
              <w:t>(par exemple Mer Egée, Mer Méditerranée)</w:t>
            </w:r>
          </w:p>
        </w:tc>
        <w:tc>
          <w:tcPr>
            <w:tcW w:w="9960" w:type="dxa"/>
          </w:tcPr>
          <w:p w14:paraId="2C8E928A" w14:textId="77777777" w:rsidR="009F1218" w:rsidRDefault="009F1218" w:rsidP="009F1218">
            <w:pPr>
              <w:rPr>
                <w:rFonts w:ascii="Arial" w:eastAsia="Arial" w:hAnsi="Arial" w:cs="Arial"/>
                <w:sz w:val="36"/>
                <w:szCs w:val="36"/>
                <w:vertAlign w:val="superscript"/>
              </w:rPr>
            </w:pPr>
            <w:r>
              <w:rPr>
                <w:rFonts w:ascii="Arial" w:eastAsia="Arial" w:hAnsi="Arial" w:cs="Arial"/>
                <w:sz w:val="36"/>
                <w:szCs w:val="36"/>
                <w:vertAlign w:val="superscript"/>
              </w:rPr>
              <w:t>Mer du Nord</w:t>
            </w:r>
          </w:p>
          <w:p w14:paraId="16EA0AFC" w14:textId="3E7C1A02" w:rsidR="00FD4AD3" w:rsidRDefault="00FD4AD3" w:rsidP="009F1218">
            <w:pPr>
              <w:rPr>
                <w:rFonts w:ascii="Arial" w:eastAsia="Arial" w:hAnsi="Arial" w:cs="Arial"/>
                <w:sz w:val="36"/>
                <w:szCs w:val="36"/>
                <w:vertAlign w:val="superscript"/>
              </w:rPr>
            </w:pPr>
            <w:r>
              <w:rPr>
                <w:noProof/>
                <w:lang w:val="nl-BE" w:eastAsia="nl-BE"/>
              </w:rPr>
              <w:drawing>
                <wp:inline distT="0" distB="0" distL="0" distR="0" wp14:anchorId="5BAD7C42" wp14:editId="116149C8">
                  <wp:extent cx="3962400" cy="2476500"/>
                  <wp:effectExtent l="0" t="0" r="0" b="0"/>
                  <wp:docPr id="8" name="Afbeelding 8" descr="Noordzee | Ecomare Te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ordzee | Ecomare Texe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2400" cy="2476500"/>
                          </a:xfrm>
                          <a:prstGeom prst="rect">
                            <a:avLst/>
                          </a:prstGeom>
                          <a:noFill/>
                          <a:ln>
                            <a:noFill/>
                          </a:ln>
                        </pic:spPr>
                      </pic:pic>
                    </a:graphicData>
                  </a:graphic>
                </wp:inline>
              </w:drawing>
            </w:r>
          </w:p>
        </w:tc>
      </w:tr>
      <w:tr w:rsidR="009F1218" w14:paraId="1C43F63C" w14:textId="77777777">
        <w:tc>
          <w:tcPr>
            <w:tcW w:w="4515" w:type="dxa"/>
            <w:shd w:val="clear" w:color="auto" w:fill="CFE2F3"/>
          </w:tcPr>
          <w:p w14:paraId="3855FFA9" w14:textId="77777777" w:rsidR="009F1218" w:rsidRDefault="009F1218" w:rsidP="009F1218">
            <w:pPr>
              <w:rPr>
                <w:rFonts w:ascii="Arial" w:eastAsia="Arial" w:hAnsi="Arial" w:cs="Arial"/>
                <w:b/>
                <w:sz w:val="24"/>
                <w:szCs w:val="24"/>
              </w:rPr>
            </w:pPr>
            <w:r>
              <w:rPr>
                <w:rFonts w:ascii="Arial" w:eastAsia="Arial" w:hAnsi="Arial" w:cs="Arial"/>
                <w:b/>
                <w:sz w:val="24"/>
                <w:szCs w:val="24"/>
              </w:rPr>
              <w:t>Coordonnées</w:t>
            </w:r>
          </w:p>
          <w:p w14:paraId="563DD16E" w14:textId="44152618" w:rsidR="009F1218" w:rsidRDefault="009F1218" w:rsidP="009F1218">
            <w:pPr>
              <w:rPr>
                <w:rFonts w:ascii="Arial" w:eastAsia="Arial" w:hAnsi="Arial" w:cs="Arial"/>
                <w:sz w:val="32"/>
                <w:szCs w:val="32"/>
                <w:vertAlign w:val="superscript"/>
              </w:rPr>
            </w:pPr>
            <w:r>
              <w:rPr>
                <w:rFonts w:ascii="Arial" w:eastAsia="Arial" w:hAnsi="Arial" w:cs="Arial"/>
                <w:sz w:val="32"/>
                <w:szCs w:val="32"/>
                <w:vertAlign w:val="superscript"/>
              </w:rPr>
              <w:t>(par exemple 37° 48′ nord, 23° 27′)</w:t>
            </w:r>
          </w:p>
        </w:tc>
        <w:tc>
          <w:tcPr>
            <w:tcW w:w="9960" w:type="dxa"/>
          </w:tcPr>
          <w:p w14:paraId="1C985D67" w14:textId="23180CF4" w:rsidR="009F1218" w:rsidRDefault="009F1218" w:rsidP="009F1218">
            <w:pPr>
              <w:rPr>
                <w:rFonts w:ascii="Arial" w:eastAsia="Arial" w:hAnsi="Arial" w:cs="Arial"/>
                <w:sz w:val="36"/>
                <w:szCs w:val="36"/>
                <w:vertAlign w:val="superscript"/>
              </w:rPr>
            </w:pPr>
            <w:r w:rsidRPr="002A01FE">
              <w:rPr>
                <w:rFonts w:ascii="Arial" w:eastAsia="Arial" w:hAnsi="Arial" w:cs="Arial"/>
                <w:sz w:val="36"/>
                <w:szCs w:val="36"/>
                <w:vertAlign w:val="superscript"/>
              </w:rPr>
              <w:t>56° nord, 4° est</w:t>
            </w:r>
          </w:p>
        </w:tc>
      </w:tr>
      <w:tr w:rsidR="009F1218" w14:paraId="64ADFB21" w14:textId="77777777">
        <w:tc>
          <w:tcPr>
            <w:tcW w:w="4515" w:type="dxa"/>
            <w:shd w:val="clear" w:color="auto" w:fill="CFE2F3"/>
          </w:tcPr>
          <w:p w14:paraId="764A3003" w14:textId="5FD56A0A" w:rsidR="009F1218" w:rsidRDefault="009F1218" w:rsidP="009F1218">
            <w:pPr>
              <w:rPr>
                <w:rFonts w:ascii="Arial" w:eastAsia="Arial" w:hAnsi="Arial" w:cs="Arial"/>
                <w:sz w:val="32"/>
                <w:szCs w:val="32"/>
                <w:vertAlign w:val="superscript"/>
              </w:rPr>
            </w:pPr>
            <w:r>
              <w:rPr>
                <w:rFonts w:ascii="Arial" w:eastAsia="Arial" w:hAnsi="Arial" w:cs="Arial"/>
                <w:b/>
                <w:sz w:val="24"/>
                <w:szCs w:val="24"/>
              </w:rPr>
              <w:t>Profondeur de la mer</w:t>
            </w:r>
          </w:p>
        </w:tc>
        <w:tc>
          <w:tcPr>
            <w:tcW w:w="9960" w:type="dxa"/>
          </w:tcPr>
          <w:p w14:paraId="1720E997" w14:textId="6CB5C14F" w:rsidR="009F1218" w:rsidRDefault="009F1218" w:rsidP="009F1218">
            <w:pPr>
              <w:rPr>
                <w:rFonts w:ascii="Arial" w:eastAsia="Arial" w:hAnsi="Arial" w:cs="Arial"/>
                <w:sz w:val="36"/>
                <w:szCs w:val="36"/>
                <w:vertAlign w:val="superscript"/>
              </w:rPr>
            </w:pPr>
            <w:r>
              <w:rPr>
                <w:rFonts w:ascii="Arial" w:eastAsia="Arial" w:hAnsi="Arial" w:cs="Arial"/>
                <w:sz w:val="36"/>
                <w:szCs w:val="36"/>
                <w:vertAlign w:val="superscript"/>
              </w:rPr>
              <w:t>700 m</w:t>
            </w:r>
          </w:p>
        </w:tc>
      </w:tr>
      <w:tr w:rsidR="009F1218" w14:paraId="3DE24C6A" w14:textId="77777777">
        <w:tc>
          <w:tcPr>
            <w:tcW w:w="4515" w:type="dxa"/>
            <w:shd w:val="clear" w:color="auto" w:fill="CFE2F3"/>
          </w:tcPr>
          <w:p w14:paraId="01880073" w14:textId="77777777" w:rsidR="009F1218" w:rsidRDefault="009F1218" w:rsidP="009F1218">
            <w:pPr>
              <w:rPr>
                <w:rFonts w:ascii="Arial" w:eastAsia="Arial" w:hAnsi="Arial" w:cs="Arial"/>
                <w:b/>
                <w:sz w:val="24"/>
                <w:szCs w:val="24"/>
              </w:rPr>
            </w:pPr>
            <w:r>
              <w:rPr>
                <w:rFonts w:ascii="Arial" w:eastAsia="Arial" w:hAnsi="Arial" w:cs="Arial"/>
                <w:b/>
                <w:sz w:val="24"/>
                <w:szCs w:val="24"/>
              </w:rPr>
              <w:lastRenderedPageBreak/>
              <w:t>Superficie</w:t>
            </w:r>
          </w:p>
          <w:p w14:paraId="5985FEFD" w14:textId="3A10B9F2" w:rsidR="009F1218" w:rsidRDefault="009F1218" w:rsidP="009F1218">
            <w:pPr>
              <w:rPr>
                <w:rFonts w:ascii="Arial" w:eastAsia="Arial" w:hAnsi="Arial" w:cs="Arial"/>
                <w:sz w:val="36"/>
                <w:szCs w:val="36"/>
                <w:vertAlign w:val="superscript"/>
              </w:rPr>
            </w:pPr>
          </w:p>
        </w:tc>
        <w:tc>
          <w:tcPr>
            <w:tcW w:w="9960" w:type="dxa"/>
          </w:tcPr>
          <w:p w14:paraId="04940722" w14:textId="13C5D748" w:rsidR="009F1218" w:rsidRDefault="009F1218" w:rsidP="009F1218">
            <w:pPr>
              <w:rPr>
                <w:rFonts w:ascii="Arial" w:eastAsia="Arial" w:hAnsi="Arial" w:cs="Arial"/>
                <w:sz w:val="52"/>
                <w:szCs w:val="52"/>
                <w:vertAlign w:val="superscript"/>
              </w:rPr>
            </w:pPr>
            <w:r w:rsidRPr="002A01FE">
              <w:rPr>
                <w:rFonts w:ascii="Arial" w:eastAsia="Arial" w:hAnsi="Arial" w:cs="Arial"/>
                <w:sz w:val="36"/>
                <w:szCs w:val="36"/>
                <w:vertAlign w:val="superscript"/>
              </w:rPr>
              <w:t>au nord-ouest de l'Europe</w:t>
            </w:r>
          </w:p>
        </w:tc>
      </w:tr>
      <w:tr w:rsidR="009F1218" w14:paraId="62C9D47C" w14:textId="77777777">
        <w:tc>
          <w:tcPr>
            <w:tcW w:w="4515" w:type="dxa"/>
            <w:shd w:val="clear" w:color="auto" w:fill="CFE2F3"/>
          </w:tcPr>
          <w:p w14:paraId="2D9A46AA" w14:textId="77777777" w:rsidR="009F1218" w:rsidRDefault="009F1218" w:rsidP="009F1218">
            <w:pPr>
              <w:rPr>
                <w:rFonts w:ascii="Arial" w:eastAsia="Arial" w:hAnsi="Arial" w:cs="Arial"/>
                <w:b/>
                <w:sz w:val="24"/>
                <w:szCs w:val="24"/>
              </w:rPr>
            </w:pPr>
            <w:r>
              <w:rPr>
                <w:rFonts w:ascii="Arial" w:eastAsia="Arial" w:hAnsi="Arial" w:cs="Arial"/>
                <w:b/>
                <w:sz w:val="24"/>
                <w:szCs w:val="24"/>
              </w:rPr>
              <w:t>Frontières</w:t>
            </w:r>
          </w:p>
          <w:p w14:paraId="1295BE87" w14:textId="2EBA3F6C" w:rsidR="009F1218" w:rsidRDefault="009F1218" w:rsidP="009F1218">
            <w:pPr>
              <w:rPr>
                <w:rFonts w:ascii="Arial" w:eastAsia="Arial" w:hAnsi="Arial" w:cs="Arial"/>
                <w:sz w:val="36"/>
                <w:szCs w:val="36"/>
                <w:vertAlign w:val="superscript"/>
              </w:rPr>
            </w:pPr>
          </w:p>
        </w:tc>
        <w:tc>
          <w:tcPr>
            <w:tcW w:w="9960" w:type="dxa"/>
          </w:tcPr>
          <w:p w14:paraId="27E0A812" w14:textId="77777777" w:rsidR="009F1218" w:rsidRDefault="009F1218" w:rsidP="009F1218">
            <w:pPr>
              <w:rPr>
                <w:rFonts w:ascii="Arial" w:eastAsia="Arial" w:hAnsi="Arial" w:cs="Arial"/>
                <w:sz w:val="36"/>
                <w:szCs w:val="36"/>
                <w:vertAlign w:val="superscript"/>
              </w:rPr>
            </w:pPr>
            <w:r w:rsidRPr="002A01FE">
              <w:rPr>
                <w:rFonts w:ascii="Arial" w:eastAsia="Arial" w:hAnsi="Arial" w:cs="Arial"/>
                <w:sz w:val="36"/>
                <w:szCs w:val="36"/>
                <w:vertAlign w:val="superscript"/>
              </w:rPr>
              <w:t xml:space="preserve">le Royaume-Uni à l'ouest </w:t>
            </w:r>
            <w:r>
              <w:rPr>
                <w:rFonts w:ascii="Arial" w:eastAsia="Arial" w:hAnsi="Arial" w:cs="Arial"/>
                <w:sz w:val="36"/>
                <w:szCs w:val="36"/>
                <w:vertAlign w:val="superscript"/>
              </w:rPr>
              <w:br/>
            </w:r>
            <w:r w:rsidRPr="002A01FE">
              <w:rPr>
                <w:rFonts w:ascii="Arial" w:eastAsia="Arial" w:hAnsi="Arial" w:cs="Arial"/>
                <w:sz w:val="36"/>
                <w:szCs w:val="36"/>
                <w:vertAlign w:val="superscript"/>
              </w:rPr>
              <w:t xml:space="preserve">les îles Shetland et Orcades au nord-ouest </w:t>
            </w:r>
          </w:p>
          <w:p w14:paraId="709C75E1" w14:textId="77777777" w:rsidR="009F1218" w:rsidRDefault="009F1218" w:rsidP="009F1218">
            <w:pPr>
              <w:rPr>
                <w:rFonts w:ascii="Arial" w:eastAsia="Arial" w:hAnsi="Arial" w:cs="Arial"/>
                <w:sz w:val="36"/>
                <w:szCs w:val="36"/>
                <w:vertAlign w:val="superscript"/>
              </w:rPr>
            </w:pPr>
            <w:r w:rsidRPr="002A01FE">
              <w:rPr>
                <w:rFonts w:ascii="Arial" w:eastAsia="Arial" w:hAnsi="Arial" w:cs="Arial"/>
                <w:sz w:val="36"/>
                <w:szCs w:val="36"/>
                <w:vertAlign w:val="superscript"/>
              </w:rPr>
              <w:t>la Norvège au nord-est</w:t>
            </w:r>
          </w:p>
          <w:p w14:paraId="3D63338C" w14:textId="77777777" w:rsidR="009F1218" w:rsidRDefault="009F1218" w:rsidP="009F1218">
            <w:pPr>
              <w:rPr>
                <w:rFonts w:ascii="Arial" w:eastAsia="Arial" w:hAnsi="Arial" w:cs="Arial"/>
                <w:sz w:val="36"/>
                <w:szCs w:val="36"/>
                <w:vertAlign w:val="superscript"/>
              </w:rPr>
            </w:pPr>
            <w:r w:rsidRPr="002A01FE">
              <w:rPr>
                <w:rFonts w:ascii="Arial" w:eastAsia="Arial" w:hAnsi="Arial" w:cs="Arial"/>
                <w:sz w:val="36"/>
                <w:szCs w:val="36"/>
                <w:vertAlign w:val="superscript"/>
              </w:rPr>
              <w:t xml:space="preserve"> le Danemark à l'est </w:t>
            </w:r>
          </w:p>
          <w:p w14:paraId="21BD509C" w14:textId="77777777" w:rsidR="009F1218" w:rsidRDefault="009F1218" w:rsidP="009F1218">
            <w:pPr>
              <w:rPr>
                <w:rFonts w:ascii="Arial" w:eastAsia="Arial" w:hAnsi="Arial" w:cs="Arial"/>
                <w:sz w:val="36"/>
                <w:szCs w:val="36"/>
                <w:vertAlign w:val="superscript"/>
              </w:rPr>
            </w:pPr>
            <w:r w:rsidRPr="002A01FE">
              <w:rPr>
                <w:rFonts w:ascii="Arial" w:eastAsia="Arial" w:hAnsi="Arial" w:cs="Arial"/>
                <w:sz w:val="36"/>
                <w:szCs w:val="36"/>
                <w:vertAlign w:val="superscript"/>
              </w:rPr>
              <w:t xml:space="preserve">l'Allemagne au sud-est </w:t>
            </w:r>
          </w:p>
          <w:p w14:paraId="55596D7A" w14:textId="76CA46D6" w:rsidR="009F1218" w:rsidRDefault="009F1218" w:rsidP="009F1218">
            <w:pPr>
              <w:rPr>
                <w:rFonts w:ascii="Arial" w:eastAsia="Arial" w:hAnsi="Arial" w:cs="Arial"/>
                <w:sz w:val="36"/>
                <w:szCs w:val="36"/>
                <w:vertAlign w:val="superscript"/>
              </w:rPr>
            </w:pPr>
            <w:r w:rsidRPr="002A01FE">
              <w:rPr>
                <w:rFonts w:ascii="Arial" w:eastAsia="Arial" w:hAnsi="Arial" w:cs="Arial"/>
                <w:sz w:val="36"/>
                <w:szCs w:val="36"/>
                <w:vertAlign w:val="superscript"/>
              </w:rPr>
              <w:t>les Pays-Bas, la Belgique et la France au sud</w:t>
            </w:r>
          </w:p>
        </w:tc>
      </w:tr>
      <w:tr w:rsidR="009F1218" w14:paraId="0352D4C4" w14:textId="77777777">
        <w:tc>
          <w:tcPr>
            <w:tcW w:w="4515" w:type="dxa"/>
            <w:shd w:val="clear" w:color="auto" w:fill="CFE2F3"/>
          </w:tcPr>
          <w:p w14:paraId="73E979DA" w14:textId="75404B9D" w:rsidR="009F1218" w:rsidRDefault="009F1218" w:rsidP="009F1218">
            <w:pPr>
              <w:rPr>
                <w:rFonts w:ascii="Arial" w:eastAsia="Arial" w:hAnsi="Arial" w:cs="Arial"/>
                <w:b/>
                <w:color w:val="0000FF"/>
                <w:sz w:val="24"/>
                <w:szCs w:val="24"/>
                <w:u w:val="single"/>
              </w:rPr>
            </w:pPr>
            <w:r>
              <w:rPr>
                <w:rFonts w:ascii="Arial" w:eastAsia="Arial" w:hAnsi="Arial" w:cs="Arial"/>
                <w:b/>
                <w:sz w:val="24"/>
                <w:szCs w:val="24"/>
              </w:rPr>
              <w:t>Littoral</w:t>
            </w:r>
          </w:p>
          <w:p w14:paraId="5EF4941C" w14:textId="77777777" w:rsidR="009F1218" w:rsidRDefault="009F1218" w:rsidP="009F1218">
            <w:pPr>
              <w:rPr>
                <w:rFonts w:ascii="Arial" w:eastAsia="Arial" w:hAnsi="Arial" w:cs="Arial"/>
                <w:sz w:val="32"/>
                <w:szCs w:val="32"/>
                <w:vertAlign w:val="superscript"/>
              </w:rPr>
            </w:pPr>
            <w:r>
              <w:rPr>
                <w:rFonts w:ascii="Arial" w:eastAsia="Arial" w:hAnsi="Arial" w:cs="Arial"/>
                <w:sz w:val="32"/>
                <w:szCs w:val="32"/>
                <w:vertAlign w:val="superscript"/>
              </w:rPr>
              <w:t>Fleuves, lacs, rivières, marais, dunes, monts (seulement les plus importants) près de la mer….</w:t>
            </w:r>
          </w:p>
        </w:tc>
        <w:tc>
          <w:tcPr>
            <w:tcW w:w="9960" w:type="dxa"/>
          </w:tcPr>
          <w:p w14:paraId="67E2D002" w14:textId="050EED7A" w:rsidR="009F1218" w:rsidRDefault="009F1218" w:rsidP="009F1218">
            <w:pPr>
              <w:rPr>
                <w:rFonts w:ascii="Arial" w:eastAsia="Arial" w:hAnsi="Arial" w:cs="Arial"/>
                <w:sz w:val="36"/>
                <w:szCs w:val="36"/>
                <w:vertAlign w:val="superscript"/>
              </w:rPr>
            </w:pPr>
            <w:r w:rsidRPr="00422A3D">
              <w:rPr>
                <w:rFonts w:ascii="Arial" w:eastAsia="Arial" w:hAnsi="Arial" w:cs="Arial"/>
                <w:sz w:val="36"/>
                <w:szCs w:val="36"/>
                <w:vertAlign w:val="superscript"/>
              </w:rPr>
              <w:t>Les marais</w:t>
            </w:r>
            <w:r>
              <w:rPr>
                <w:rFonts w:ascii="Arial" w:eastAsia="Arial" w:hAnsi="Arial" w:cs="Arial"/>
                <w:sz w:val="36"/>
                <w:szCs w:val="36"/>
                <w:vertAlign w:val="superscript"/>
              </w:rPr>
              <w:t xml:space="preserve">, les </w:t>
            </w:r>
            <w:r w:rsidRPr="00422A3D">
              <w:rPr>
                <w:rFonts w:ascii="Arial" w:eastAsia="Arial" w:hAnsi="Arial" w:cs="Arial"/>
                <w:sz w:val="36"/>
                <w:szCs w:val="36"/>
                <w:vertAlign w:val="superscript"/>
              </w:rPr>
              <w:t>mares</w:t>
            </w:r>
            <w:r>
              <w:rPr>
                <w:rFonts w:ascii="Arial" w:eastAsia="Arial" w:hAnsi="Arial" w:cs="Arial"/>
                <w:sz w:val="36"/>
                <w:szCs w:val="36"/>
                <w:vertAlign w:val="superscript"/>
              </w:rPr>
              <w:t xml:space="preserve">, dunes, </w:t>
            </w:r>
            <w:r w:rsidRPr="000F452D">
              <w:rPr>
                <w:rFonts w:ascii="Arial" w:eastAsia="Arial" w:hAnsi="Arial" w:cs="Arial"/>
                <w:sz w:val="36"/>
                <w:szCs w:val="36"/>
                <w:vertAlign w:val="superscript"/>
              </w:rPr>
              <w:t>les montagnes norvégiennes</w:t>
            </w:r>
            <w:r>
              <w:rPr>
                <w:rFonts w:ascii="Arial" w:eastAsia="Arial" w:hAnsi="Arial" w:cs="Arial"/>
                <w:sz w:val="36"/>
                <w:szCs w:val="36"/>
                <w:vertAlign w:val="superscript"/>
              </w:rPr>
              <w:t xml:space="preserve">, </w:t>
            </w:r>
            <w:r w:rsidRPr="000F452D">
              <w:rPr>
                <w:rFonts w:ascii="Arial" w:eastAsia="Arial" w:hAnsi="Arial" w:cs="Arial"/>
                <w:sz w:val="36"/>
                <w:szCs w:val="36"/>
                <w:vertAlign w:val="superscript"/>
              </w:rPr>
              <w:t>des fjords</w:t>
            </w:r>
            <w:r>
              <w:rPr>
                <w:rFonts w:ascii="Arial" w:eastAsia="Arial" w:hAnsi="Arial" w:cs="Arial"/>
                <w:sz w:val="36"/>
                <w:szCs w:val="36"/>
                <w:vertAlign w:val="superscript"/>
              </w:rPr>
              <w:t xml:space="preserve">, </w:t>
            </w:r>
            <w:r w:rsidRPr="000F452D">
              <w:rPr>
                <w:rFonts w:ascii="Arial" w:eastAsia="Arial" w:hAnsi="Arial" w:cs="Arial"/>
                <w:sz w:val="36"/>
                <w:szCs w:val="36"/>
                <w:vertAlign w:val="superscript"/>
              </w:rPr>
              <w:t>les falaises</w:t>
            </w:r>
          </w:p>
        </w:tc>
      </w:tr>
      <w:tr w:rsidR="009F1218" w14:paraId="43953414" w14:textId="77777777">
        <w:tc>
          <w:tcPr>
            <w:tcW w:w="4515" w:type="dxa"/>
            <w:shd w:val="clear" w:color="auto" w:fill="CFE2F3"/>
          </w:tcPr>
          <w:p w14:paraId="1BB9163B" w14:textId="77777777" w:rsidR="009F1218" w:rsidRDefault="009F1218" w:rsidP="009F1218">
            <w:pPr>
              <w:rPr>
                <w:rFonts w:ascii="Arial" w:eastAsia="Arial" w:hAnsi="Arial" w:cs="Arial"/>
                <w:b/>
                <w:sz w:val="24"/>
                <w:szCs w:val="24"/>
              </w:rPr>
            </w:pPr>
            <w:r>
              <w:rPr>
                <w:rFonts w:ascii="Arial" w:eastAsia="Arial" w:hAnsi="Arial" w:cs="Arial"/>
                <w:b/>
                <w:sz w:val="24"/>
                <w:szCs w:val="24"/>
              </w:rPr>
              <w:t>Climat, températures, vents</w:t>
            </w:r>
          </w:p>
          <w:p w14:paraId="2696A3AA" w14:textId="77777777" w:rsidR="009F1218" w:rsidRDefault="009F1218" w:rsidP="009F1218">
            <w:pPr>
              <w:rPr>
                <w:rFonts w:ascii="Arial" w:eastAsia="Arial" w:hAnsi="Arial" w:cs="Arial"/>
                <w:sz w:val="36"/>
                <w:szCs w:val="36"/>
                <w:vertAlign w:val="superscript"/>
              </w:rPr>
            </w:pPr>
          </w:p>
        </w:tc>
        <w:tc>
          <w:tcPr>
            <w:tcW w:w="9960" w:type="dxa"/>
          </w:tcPr>
          <w:p w14:paraId="7C116D26" w14:textId="28B92369" w:rsidR="009F1218" w:rsidRDefault="009F1218" w:rsidP="009F1218">
            <w:pPr>
              <w:rPr>
                <w:rFonts w:ascii="Arial" w:eastAsia="Arial" w:hAnsi="Arial" w:cs="Arial"/>
                <w:sz w:val="36"/>
                <w:szCs w:val="36"/>
                <w:vertAlign w:val="superscript"/>
              </w:rPr>
            </w:pPr>
            <w:r w:rsidRPr="005F05C0">
              <w:rPr>
                <w:rFonts w:ascii="Arial" w:eastAsia="Arial" w:hAnsi="Arial" w:cs="Arial"/>
                <w:sz w:val="36"/>
                <w:szCs w:val="36"/>
                <w:vertAlign w:val="superscript"/>
              </w:rPr>
              <w:t>La mer du Nord tempère un peu notre climat ; les étés sont moins chauds et les hivers moins froids. C'est parce que l'eau met beaucoup de temps à se réchauffer et plus tard à se refroidir. Il s'agit d'un climat dit maritime.</w:t>
            </w:r>
          </w:p>
        </w:tc>
      </w:tr>
      <w:tr w:rsidR="009F1218" w14:paraId="63EF9F78" w14:textId="77777777">
        <w:tc>
          <w:tcPr>
            <w:tcW w:w="4515" w:type="dxa"/>
            <w:shd w:val="clear" w:color="auto" w:fill="CFE2F3"/>
          </w:tcPr>
          <w:p w14:paraId="4DFBC50C" w14:textId="77777777" w:rsidR="009F1218" w:rsidRDefault="009F1218" w:rsidP="009F1218">
            <w:pPr>
              <w:rPr>
                <w:rFonts w:ascii="Arial" w:eastAsia="Arial" w:hAnsi="Arial" w:cs="Arial"/>
                <w:b/>
                <w:sz w:val="24"/>
                <w:szCs w:val="24"/>
              </w:rPr>
            </w:pPr>
            <w:r>
              <w:rPr>
                <w:rFonts w:ascii="Arial" w:eastAsia="Arial" w:hAnsi="Arial" w:cs="Arial"/>
                <w:b/>
                <w:sz w:val="24"/>
                <w:szCs w:val="24"/>
              </w:rPr>
              <w:t xml:space="preserve">Biodiversité </w:t>
            </w:r>
          </w:p>
          <w:p w14:paraId="06AF3AA0" w14:textId="3EA1CD0E" w:rsidR="009F1218" w:rsidRPr="005A2491" w:rsidRDefault="009F1218" w:rsidP="009F1218">
            <w:pPr>
              <w:pBdr>
                <w:top w:val="nil"/>
                <w:left w:val="nil"/>
                <w:bottom w:val="nil"/>
                <w:right w:val="nil"/>
                <w:between w:val="nil"/>
              </w:pBdr>
              <w:rPr>
                <w:rFonts w:ascii="Arial" w:eastAsia="Arial" w:hAnsi="Arial" w:cs="Arial"/>
                <w:sz w:val="32"/>
                <w:szCs w:val="32"/>
                <w:vertAlign w:val="superscript"/>
              </w:rPr>
            </w:pPr>
            <w:r>
              <w:rPr>
                <w:rFonts w:ascii="Arial" w:eastAsia="Arial" w:hAnsi="Arial" w:cs="Arial"/>
                <w:sz w:val="32"/>
                <w:szCs w:val="32"/>
                <w:vertAlign w:val="superscript"/>
              </w:rPr>
              <w:t>(les espèces marines principales)</w:t>
            </w:r>
          </w:p>
        </w:tc>
        <w:tc>
          <w:tcPr>
            <w:tcW w:w="9960" w:type="dxa"/>
          </w:tcPr>
          <w:p w14:paraId="0CAD0042" w14:textId="61902E90" w:rsidR="009F1218" w:rsidRDefault="009F1218" w:rsidP="009F1218">
            <w:pPr>
              <w:rPr>
                <w:rFonts w:ascii="Arial" w:eastAsia="Arial" w:hAnsi="Arial" w:cs="Arial"/>
                <w:sz w:val="36"/>
                <w:szCs w:val="36"/>
                <w:vertAlign w:val="superscript"/>
              </w:rPr>
            </w:pPr>
            <w:r w:rsidRPr="0012759E">
              <w:rPr>
                <w:rFonts w:ascii="Arial" w:eastAsia="Arial" w:hAnsi="Arial" w:cs="Arial"/>
                <w:sz w:val="36"/>
                <w:szCs w:val="36"/>
                <w:vertAlign w:val="superscript"/>
              </w:rPr>
              <w:t>plus de 2 100 espèces de plantes et d'animaux dans un paysage sous-marin de bancs de sable et de lits de gravier</w:t>
            </w:r>
            <w:r>
              <w:rPr>
                <w:rFonts w:ascii="Arial" w:eastAsia="Arial" w:hAnsi="Arial" w:cs="Arial"/>
                <w:sz w:val="36"/>
                <w:szCs w:val="36"/>
                <w:vertAlign w:val="superscript"/>
              </w:rPr>
              <w:t xml:space="preserve"> : </w:t>
            </w:r>
            <w:r w:rsidRPr="005F05C0">
              <w:rPr>
                <w:rFonts w:ascii="Arial" w:eastAsia="Arial" w:hAnsi="Arial" w:cs="Arial"/>
                <w:sz w:val="36"/>
                <w:szCs w:val="36"/>
                <w:vertAlign w:val="superscript"/>
              </w:rPr>
              <w:t xml:space="preserve">les poissons, les baleines, dauphins et phoques, les oiseaux de mer et du littoral, des algues marines, des crustacés, des étoiles de mer et animaux apparentés, des méduses, des anémones </w:t>
            </w:r>
          </w:p>
        </w:tc>
      </w:tr>
    </w:tbl>
    <w:p w14:paraId="7AC5A0F9" w14:textId="77777777" w:rsidR="00EA4BC4" w:rsidRDefault="00EA4BC4">
      <w:pPr>
        <w:rPr>
          <w:rFonts w:ascii="Arial" w:eastAsia="Arial" w:hAnsi="Arial" w:cs="Arial"/>
          <w:sz w:val="36"/>
          <w:szCs w:val="36"/>
          <w:vertAlign w:val="superscript"/>
        </w:rPr>
      </w:pPr>
    </w:p>
    <w:tbl>
      <w:tblPr>
        <w:tblStyle w:val="a3"/>
        <w:tblW w:w="146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0"/>
        <w:gridCol w:w="9285"/>
      </w:tblGrid>
      <w:tr w:rsidR="00EA4BC4" w14:paraId="1DAF5690" w14:textId="77777777">
        <w:tc>
          <w:tcPr>
            <w:tcW w:w="14625" w:type="dxa"/>
            <w:gridSpan w:val="2"/>
            <w:shd w:val="clear" w:color="auto" w:fill="FFF2CC"/>
          </w:tcPr>
          <w:p w14:paraId="0ABD5D42" w14:textId="77777777" w:rsidR="00EA4BC4" w:rsidRDefault="00C5094B">
            <w:pPr>
              <w:spacing w:before="240"/>
              <w:jc w:val="center"/>
              <w:rPr>
                <w:rFonts w:ascii="Arial" w:eastAsia="Arial" w:hAnsi="Arial" w:cs="Arial"/>
                <w:b/>
                <w:sz w:val="48"/>
                <w:szCs w:val="48"/>
                <w:vertAlign w:val="superscript"/>
              </w:rPr>
            </w:pPr>
            <w:r>
              <w:rPr>
                <w:rFonts w:ascii="Arial" w:eastAsia="Arial" w:hAnsi="Arial" w:cs="Arial"/>
                <w:b/>
                <w:color w:val="0070C0"/>
                <w:sz w:val="48"/>
                <w:szCs w:val="48"/>
                <w:vertAlign w:val="superscript"/>
              </w:rPr>
              <w:t>Géographie humaine</w:t>
            </w:r>
          </w:p>
        </w:tc>
      </w:tr>
      <w:tr w:rsidR="009F1218" w14:paraId="2A37631A" w14:textId="77777777">
        <w:tc>
          <w:tcPr>
            <w:tcW w:w="5340" w:type="dxa"/>
            <w:shd w:val="clear" w:color="auto" w:fill="CFE2F3"/>
          </w:tcPr>
          <w:p w14:paraId="6A98A4E2" w14:textId="3DC49F8F" w:rsidR="009F1218" w:rsidRDefault="009F1218" w:rsidP="009F1218">
            <w:pPr>
              <w:spacing w:before="240"/>
              <w:rPr>
                <w:rFonts w:ascii="Arial" w:eastAsia="Arial" w:hAnsi="Arial" w:cs="Arial"/>
                <w:b/>
                <w:sz w:val="24"/>
                <w:szCs w:val="24"/>
              </w:rPr>
            </w:pPr>
            <w:r>
              <w:rPr>
                <w:rFonts w:ascii="Arial" w:eastAsia="Arial" w:hAnsi="Arial" w:cs="Arial"/>
                <w:b/>
                <w:sz w:val="24"/>
                <w:szCs w:val="24"/>
              </w:rPr>
              <w:t>Pays côtiers</w:t>
            </w:r>
          </w:p>
        </w:tc>
        <w:tc>
          <w:tcPr>
            <w:tcW w:w="9285" w:type="dxa"/>
          </w:tcPr>
          <w:p w14:paraId="7CFA5262" w14:textId="30FDF0C7" w:rsidR="009F1218" w:rsidRDefault="009F1218" w:rsidP="009F1218">
            <w:pPr>
              <w:rPr>
                <w:rFonts w:ascii="Arial" w:eastAsia="Arial" w:hAnsi="Arial" w:cs="Arial"/>
                <w:sz w:val="36"/>
                <w:szCs w:val="36"/>
                <w:vertAlign w:val="superscript"/>
              </w:rPr>
            </w:pPr>
            <w:r w:rsidRPr="00A108A6">
              <w:rPr>
                <w:rFonts w:ascii="Arial" w:eastAsia="Arial" w:hAnsi="Arial" w:cs="Arial"/>
                <w:sz w:val="36"/>
                <w:szCs w:val="36"/>
                <w:vertAlign w:val="superscript"/>
              </w:rPr>
              <w:t>Royaume-Uni, Norvège, Danemark, Allemagne, Pays-Bas, Belgique, France</w:t>
            </w:r>
          </w:p>
        </w:tc>
      </w:tr>
      <w:tr w:rsidR="009F1218" w14:paraId="25E29F30" w14:textId="77777777">
        <w:tc>
          <w:tcPr>
            <w:tcW w:w="5340" w:type="dxa"/>
            <w:shd w:val="clear" w:color="auto" w:fill="CFE2F3"/>
          </w:tcPr>
          <w:p w14:paraId="29E1ACB2" w14:textId="2D5D4BA3" w:rsidR="009F1218" w:rsidRDefault="009F1218" w:rsidP="009F1218">
            <w:pPr>
              <w:pBdr>
                <w:top w:val="nil"/>
                <w:left w:val="nil"/>
                <w:bottom w:val="nil"/>
                <w:right w:val="nil"/>
                <w:between w:val="nil"/>
              </w:pBdr>
              <w:shd w:val="clear" w:color="auto" w:fill="FFFFFF"/>
              <w:spacing w:before="240" w:after="200"/>
              <w:rPr>
                <w:rFonts w:ascii="Arial" w:eastAsia="Arial" w:hAnsi="Arial" w:cs="Arial"/>
                <w:b/>
                <w:color w:val="000000"/>
                <w:sz w:val="24"/>
                <w:szCs w:val="24"/>
              </w:rPr>
            </w:pPr>
            <w:r>
              <w:rPr>
                <w:rFonts w:ascii="Arial" w:eastAsia="Arial" w:hAnsi="Arial" w:cs="Arial"/>
                <w:b/>
                <w:color w:val="000000"/>
                <w:sz w:val="24"/>
                <w:szCs w:val="24"/>
              </w:rPr>
              <w:t>Population (démographie)</w:t>
            </w:r>
          </w:p>
        </w:tc>
        <w:tc>
          <w:tcPr>
            <w:tcW w:w="9285" w:type="dxa"/>
          </w:tcPr>
          <w:p w14:paraId="51AAF0BF" w14:textId="190AC5A8" w:rsidR="009F1218" w:rsidRDefault="009F1218" w:rsidP="0068597A">
            <w:pPr>
              <w:rPr>
                <w:rFonts w:ascii="Arial" w:eastAsia="Arial" w:hAnsi="Arial" w:cs="Arial"/>
                <w:sz w:val="36"/>
                <w:szCs w:val="36"/>
                <w:vertAlign w:val="superscript"/>
              </w:rPr>
            </w:pPr>
            <w:r w:rsidRPr="00A108A6">
              <w:rPr>
                <w:rFonts w:ascii="Arial" w:eastAsia="Arial" w:hAnsi="Arial" w:cs="Arial"/>
                <w:sz w:val="36"/>
                <w:szCs w:val="36"/>
                <w:vertAlign w:val="superscript"/>
              </w:rPr>
              <w:t>2 576 770 habitants</w:t>
            </w:r>
          </w:p>
        </w:tc>
      </w:tr>
      <w:tr w:rsidR="009F1218" w14:paraId="27747C87" w14:textId="77777777">
        <w:tc>
          <w:tcPr>
            <w:tcW w:w="5340" w:type="dxa"/>
            <w:shd w:val="clear" w:color="auto" w:fill="CFE2F3"/>
          </w:tcPr>
          <w:p w14:paraId="0201B913" w14:textId="77777777" w:rsidR="009F1218" w:rsidRDefault="009F1218" w:rsidP="009F1218">
            <w:pPr>
              <w:spacing w:before="240"/>
              <w:rPr>
                <w:rFonts w:ascii="Arial" w:eastAsia="Arial" w:hAnsi="Arial" w:cs="Arial"/>
                <w:b/>
                <w:sz w:val="24"/>
                <w:szCs w:val="24"/>
              </w:rPr>
            </w:pPr>
            <w:r>
              <w:rPr>
                <w:rFonts w:ascii="Arial" w:eastAsia="Arial" w:hAnsi="Arial" w:cs="Arial"/>
                <w:b/>
                <w:sz w:val="24"/>
                <w:szCs w:val="24"/>
              </w:rPr>
              <w:lastRenderedPageBreak/>
              <w:t>Îles,  ports, caps, plages …</w:t>
            </w:r>
          </w:p>
          <w:p w14:paraId="1725D011" w14:textId="6F2B84DA" w:rsidR="009F1218" w:rsidRDefault="009F1218" w:rsidP="009F1218">
            <w:pPr>
              <w:spacing w:before="240"/>
              <w:rPr>
                <w:rFonts w:ascii="Arial" w:eastAsia="Arial" w:hAnsi="Arial" w:cs="Arial"/>
                <w:b/>
                <w:color w:val="9900FF"/>
                <w:sz w:val="24"/>
                <w:szCs w:val="24"/>
              </w:rPr>
            </w:pPr>
          </w:p>
        </w:tc>
        <w:tc>
          <w:tcPr>
            <w:tcW w:w="9285" w:type="dxa"/>
          </w:tcPr>
          <w:p w14:paraId="1FFA707B" w14:textId="77777777" w:rsidR="005351CA" w:rsidRDefault="009F1218" w:rsidP="0068597A">
            <w:pPr>
              <w:rPr>
                <w:rFonts w:ascii="Arial" w:eastAsia="Arial" w:hAnsi="Arial" w:cs="Arial"/>
                <w:sz w:val="36"/>
                <w:szCs w:val="36"/>
                <w:vertAlign w:val="superscript"/>
              </w:rPr>
            </w:pPr>
            <w:r w:rsidRPr="0068597A">
              <w:rPr>
                <w:rFonts w:ascii="Arial" w:eastAsia="Arial" w:hAnsi="Arial" w:cs="Arial"/>
                <w:sz w:val="36"/>
                <w:szCs w:val="36"/>
                <w:vertAlign w:val="superscript"/>
              </w:rPr>
              <w:t xml:space="preserve">Drapeau de la Norvège </w:t>
            </w:r>
            <w:proofErr w:type="spellStart"/>
            <w:r w:rsidRPr="0068597A">
              <w:rPr>
                <w:rFonts w:ascii="Arial" w:eastAsia="Arial" w:hAnsi="Arial" w:cs="Arial"/>
                <w:sz w:val="36"/>
                <w:szCs w:val="36"/>
                <w:vertAlign w:val="superscript"/>
              </w:rPr>
              <w:t>Norvège</w:t>
            </w:r>
            <w:proofErr w:type="spellEnd"/>
            <w:r w:rsidRPr="0068597A">
              <w:rPr>
                <w:rFonts w:ascii="Arial" w:eastAsia="Arial" w:hAnsi="Arial" w:cs="Arial"/>
                <w:sz w:val="36"/>
                <w:szCs w:val="36"/>
                <w:vertAlign w:val="superscript"/>
              </w:rPr>
              <w:t xml:space="preserve"> : Bergen et Stavanger.</w:t>
            </w:r>
            <w:r w:rsidRPr="0068597A">
              <w:rPr>
                <w:rFonts w:ascii="Arial" w:eastAsia="Arial" w:hAnsi="Arial" w:cs="Arial"/>
                <w:sz w:val="36"/>
                <w:szCs w:val="36"/>
                <w:vertAlign w:val="superscript"/>
              </w:rPr>
              <w:br/>
              <w:t xml:space="preserve">Drapeau du Danemark </w:t>
            </w:r>
            <w:proofErr w:type="spellStart"/>
            <w:r w:rsidRPr="0068597A">
              <w:rPr>
                <w:rFonts w:ascii="Arial" w:eastAsia="Arial" w:hAnsi="Arial" w:cs="Arial"/>
                <w:sz w:val="36"/>
                <w:szCs w:val="36"/>
                <w:vertAlign w:val="superscript"/>
              </w:rPr>
              <w:t>Danemark</w:t>
            </w:r>
            <w:proofErr w:type="spellEnd"/>
            <w:r w:rsidRPr="0068597A">
              <w:rPr>
                <w:rFonts w:ascii="Arial" w:eastAsia="Arial" w:hAnsi="Arial" w:cs="Arial"/>
                <w:sz w:val="36"/>
                <w:szCs w:val="36"/>
                <w:vertAlign w:val="superscript"/>
              </w:rPr>
              <w:t xml:space="preserve"> : Esbjerg.</w:t>
            </w:r>
            <w:r w:rsidRPr="0068597A">
              <w:rPr>
                <w:rFonts w:ascii="Arial" w:eastAsia="Arial" w:hAnsi="Arial" w:cs="Arial"/>
                <w:sz w:val="36"/>
                <w:szCs w:val="36"/>
                <w:vertAlign w:val="superscript"/>
              </w:rPr>
              <w:br/>
              <w:t>Drapeau de l'Allemagne Allemagne : Hambourg, Bremerhaven, Wilhelmshaven et Emden.</w:t>
            </w:r>
            <w:r w:rsidRPr="0068597A">
              <w:rPr>
                <w:rFonts w:ascii="Arial" w:eastAsia="Arial" w:hAnsi="Arial" w:cs="Arial"/>
                <w:sz w:val="36"/>
                <w:szCs w:val="36"/>
                <w:vertAlign w:val="superscript"/>
              </w:rPr>
              <w:br/>
              <w:t xml:space="preserve">Drapeau des Pays-Bas </w:t>
            </w:r>
            <w:proofErr w:type="spellStart"/>
            <w:r w:rsidRPr="0068597A">
              <w:rPr>
                <w:rFonts w:ascii="Arial" w:eastAsia="Arial" w:hAnsi="Arial" w:cs="Arial"/>
                <w:sz w:val="36"/>
                <w:szCs w:val="36"/>
                <w:vertAlign w:val="superscript"/>
              </w:rPr>
              <w:t>Pays-Bas</w:t>
            </w:r>
            <w:proofErr w:type="spellEnd"/>
            <w:r w:rsidRPr="0068597A">
              <w:rPr>
                <w:rFonts w:ascii="Arial" w:eastAsia="Arial" w:hAnsi="Arial" w:cs="Arial"/>
                <w:sz w:val="36"/>
                <w:szCs w:val="36"/>
                <w:vertAlign w:val="superscript"/>
              </w:rPr>
              <w:t xml:space="preserve"> : </w:t>
            </w:r>
            <w:proofErr w:type="spellStart"/>
            <w:r w:rsidRPr="0068597A">
              <w:rPr>
                <w:rFonts w:ascii="Arial" w:eastAsia="Arial" w:hAnsi="Arial" w:cs="Arial"/>
                <w:sz w:val="36"/>
                <w:szCs w:val="36"/>
                <w:vertAlign w:val="superscript"/>
              </w:rPr>
              <w:t>Lauwersoog</w:t>
            </w:r>
            <w:proofErr w:type="spellEnd"/>
            <w:r w:rsidRPr="0068597A">
              <w:rPr>
                <w:rFonts w:ascii="Arial" w:eastAsia="Arial" w:hAnsi="Arial" w:cs="Arial"/>
                <w:sz w:val="36"/>
                <w:szCs w:val="36"/>
                <w:vertAlign w:val="superscript"/>
              </w:rPr>
              <w:t xml:space="preserve">, Delfzijl, </w:t>
            </w:r>
            <w:proofErr w:type="spellStart"/>
            <w:r w:rsidRPr="0068597A">
              <w:rPr>
                <w:rFonts w:ascii="Arial" w:eastAsia="Arial" w:hAnsi="Arial" w:cs="Arial"/>
                <w:sz w:val="36"/>
                <w:szCs w:val="36"/>
                <w:vertAlign w:val="superscript"/>
              </w:rPr>
              <w:t>Eemshaven</w:t>
            </w:r>
            <w:proofErr w:type="spellEnd"/>
            <w:r w:rsidRPr="0068597A">
              <w:rPr>
                <w:rFonts w:ascii="Arial" w:eastAsia="Arial" w:hAnsi="Arial" w:cs="Arial"/>
                <w:sz w:val="36"/>
                <w:szCs w:val="36"/>
                <w:vertAlign w:val="superscript"/>
              </w:rPr>
              <w:t xml:space="preserve">, Le Helder, Amsterdam, </w:t>
            </w:r>
            <w:proofErr w:type="spellStart"/>
            <w:r w:rsidRPr="0068597A">
              <w:rPr>
                <w:rFonts w:ascii="Arial" w:eastAsia="Arial" w:hAnsi="Arial" w:cs="Arial"/>
                <w:sz w:val="36"/>
                <w:szCs w:val="36"/>
                <w:vertAlign w:val="superscript"/>
              </w:rPr>
              <w:t>Schéveningue</w:t>
            </w:r>
            <w:proofErr w:type="spellEnd"/>
            <w:r w:rsidRPr="0068597A">
              <w:rPr>
                <w:rFonts w:ascii="Arial" w:eastAsia="Arial" w:hAnsi="Arial" w:cs="Arial"/>
                <w:sz w:val="36"/>
                <w:szCs w:val="36"/>
                <w:vertAlign w:val="superscript"/>
              </w:rPr>
              <w:t xml:space="preserve">, </w:t>
            </w:r>
            <w:proofErr w:type="spellStart"/>
            <w:r w:rsidRPr="0068597A">
              <w:rPr>
                <w:rFonts w:ascii="Arial" w:eastAsia="Arial" w:hAnsi="Arial" w:cs="Arial"/>
                <w:sz w:val="36"/>
                <w:szCs w:val="36"/>
                <w:vertAlign w:val="superscript"/>
              </w:rPr>
              <w:t>Hoek</w:t>
            </w:r>
            <w:proofErr w:type="spellEnd"/>
            <w:r w:rsidRPr="0068597A">
              <w:rPr>
                <w:rFonts w:ascii="Arial" w:eastAsia="Arial" w:hAnsi="Arial" w:cs="Arial"/>
                <w:sz w:val="36"/>
                <w:szCs w:val="36"/>
                <w:vertAlign w:val="superscript"/>
              </w:rPr>
              <w:t xml:space="preserve"> van Holland, Rotterdam et Flessingue.</w:t>
            </w:r>
            <w:r w:rsidRPr="0068597A">
              <w:rPr>
                <w:rFonts w:ascii="Arial" w:eastAsia="Arial" w:hAnsi="Arial" w:cs="Arial"/>
                <w:sz w:val="36"/>
                <w:szCs w:val="36"/>
                <w:vertAlign w:val="superscript"/>
              </w:rPr>
              <w:br/>
              <w:t xml:space="preserve">Drapeau de la Belgique </w:t>
            </w:r>
            <w:proofErr w:type="spellStart"/>
            <w:r w:rsidRPr="0068597A">
              <w:rPr>
                <w:rFonts w:ascii="Arial" w:eastAsia="Arial" w:hAnsi="Arial" w:cs="Arial"/>
                <w:sz w:val="36"/>
                <w:szCs w:val="36"/>
                <w:vertAlign w:val="superscript"/>
              </w:rPr>
              <w:t>Belgique</w:t>
            </w:r>
            <w:proofErr w:type="spellEnd"/>
            <w:r w:rsidRPr="0068597A">
              <w:rPr>
                <w:rFonts w:ascii="Arial" w:eastAsia="Arial" w:hAnsi="Arial" w:cs="Arial"/>
                <w:sz w:val="36"/>
                <w:szCs w:val="36"/>
                <w:vertAlign w:val="superscript"/>
              </w:rPr>
              <w:t xml:space="preserve"> : Anvers, Bruges-</w:t>
            </w:r>
            <w:proofErr w:type="spellStart"/>
            <w:r w:rsidRPr="0068597A">
              <w:rPr>
                <w:rFonts w:ascii="Arial" w:eastAsia="Arial" w:hAnsi="Arial" w:cs="Arial"/>
                <w:sz w:val="36"/>
                <w:szCs w:val="36"/>
                <w:vertAlign w:val="superscript"/>
              </w:rPr>
              <w:t>Zeebruges</w:t>
            </w:r>
            <w:proofErr w:type="spellEnd"/>
            <w:r w:rsidRPr="0068597A">
              <w:rPr>
                <w:rFonts w:ascii="Arial" w:eastAsia="Arial" w:hAnsi="Arial" w:cs="Arial"/>
                <w:sz w:val="36"/>
                <w:szCs w:val="36"/>
                <w:vertAlign w:val="superscript"/>
              </w:rPr>
              <w:t>, Ostende et Nieuport.</w:t>
            </w:r>
            <w:r w:rsidRPr="0068597A">
              <w:rPr>
                <w:rFonts w:ascii="Arial" w:eastAsia="Arial" w:hAnsi="Arial" w:cs="Arial"/>
                <w:sz w:val="36"/>
                <w:szCs w:val="36"/>
                <w:vertAlign w:val="superscript"/>
              </w:rPr>
              <w:br/>
              <w:t xml:space="preserve">Drapeau de la France </w:t>
            </w:r>
            <w:proofErr w:type="spellStart"/>
            <w:r w:rsidRPr="0068597A">
              <w:rPr>
                <w:rFonts w:ascii="Arial" w:eastAsia="Arial" w:hAnsi="Arial" w:cs="Arial"/>
                <w:sz w:val="36"/>
                <w:szCs w:val="36"/>
                <w:vertAlign w:val="superscript"/>
              </w:rPr>
              <w:t>France</w:t>
            </w:r>
            <w:proofErr w:type="spellEnd"/>
            <w:r w:rsidRPr="0068597A">
              <w:rPr>
                <w:rFonts w:ascii="Arial" w:eastAsia="Arial" w:hAnsi="Arial" w:cs="Arial"/>
                <w:sz w:val="36"/>
                <w:szCs w:val="36"/>
                <w:vertAlign w:val="superscript"/>
              </w:rPr>
              <w:t xml:space="preserve"> : Dunkerque.</w:t>
            </w:r>
          </w:p>
          <w:p w14:paraId="4D4D7CD2" w14:textId="4523E92E" w:rsidR="009F1218" w:rsidRPr="0068597A" w:rsidRDefault="005351CA" w:rsidP="0068597A">
            <w:pPr>
              <w:rPr>
                <w:rFonts w:ascii="Arial" w:eastAsia="Arial" w:hAnsi="Arial" w:cs="Arial"/>
                <w:sz w:val="36"/>
                <w:szCs w:val="36"/>
                <w:vertAlign w:val="superscript"/>
              </w:rPr>
            </w:pPr>
            <w:r>
              <w:rPr>
                <w:noProof/>
                <w:lang w:val="nl-BE" w:eastAsia="nl-BE"/>
              </w:rPr>
              <w:drawing>
                <wp:inline distT="0" distB="0" distL="0" distR="0" wp14:anchorId="50CFF058" wp14:editId="4E09A4C9">
                  <wp:extent cx="4064000" cy="2286000"/>
                  <wp:effectExtent l="0" t="0" r="0" b="0"/>
                  <wp:docPr id="7" name="Afbeelding 7" descr="Minder arbeidsongevallen in haven van Antwerpen | Nieuwsblad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nder arbeidsongevallen in haven van Antwerpen | Nieuwsblad Transpo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7182" cy="2287790"/>
                          </a:xfrm>
                          <a:prstGeom prst="rect">
                            <a:avLst/>
                          </a:prstGeom>
                          <a:noFill/>
                          <a:ln>
                            <a:noFill/>
                          </a:ln>
                        </pic:spPr>
                      </pic:pic>
                    </a:graphicData>
                  </a:graphic>
                </wp:inline>
              </w:drawing>
            </w:r>
            <w:r w:rsidR="009F1218" w:rsidRPr="0068597A">
              <w:rPr>
                <w:rFonts w:ascii="Arial" w:eastAsia="Arial" w:hAnsi="Arial" w:cs="Arial"/>
                <w:sz w:val="36"/>
                <w:szCs w:val="36"/>
                <w:vertAlign w:val="superscript"/>
              </w:rPr>
              <w:br/>
              <w:t xml:space="preserve">Drapeau : Royaume-Uni </w:t>
            </w:r>
            <w:proofErr w:type="spellStart"/>
            <w:r w:rsidR="009F1218" w:rsidRPr="0068597A">
              <w:rPr>
                <w:rFonts w:ascii="Arial" w:eastAsia="Arial" w:hAnsi="Arial" w:cs="Arial"/>
                <w:sz w:val="36"/>
                <w:szCs w:val="36"/>
                <w:vertAlign w:val="superscript"/>
              </w:rPr>
              <w:t>Royaume-Uni</w:t>
            </w:r>
            <w:proofErr w:type="spellEnd"/>
            <w:r w:rsidR="009F1218" w:rsidRPr="0068597A">
              <w:rPr>
                <w:rFonts w:ascii="Arial" w:eastAsia="Arial" w:hAnsi="Arial" w:cs="Arial"/>
                <w:sz w:val="36"/>
                <w:szCs w:val="36"/>
                <w:vertAlign w:val="superscript"/>
              </w:rPr>
              <w:t xml:space="preserve"> :</w:t>
            </w:r>
            <w:r w:rsidR="009F1218" w:rsidRPr="0068597A">
              <w:rPr>
                <w:rFonts w:ascii="Arial" w:eastAsia="Arial" w:hAnsi="Arial" w:cs="Arial"/>
                <w:sz w:val="36"/>
                <w:szCs w:val="36"/>
                <w:vertAlign w:val="superscript"/>
              </w:rPr>
              <w:br/>
              <w:t xml:space="preserve">Drapeau de l'Angleterre Angleterre : </w:t>
            </w:r>
          </w:p>
          <w:p w14:paraId="30BA665F" w14:textId="77777777" w:rsidR="009F1218" w:rsidRPr="0068597A" w:rsidRDefault="009F1218" w:rsidP="0068597A">
            <w:pPr>
              <w:pStyle w:val="Lijstalinea"/>
              <w:numPr>
                <w:ilvl w:val="0"/>
                <w:numId w:val="1"/>
              </w:numPr>
              <w:rPr>
                <w:rFonts w:ascii="Arial" w:eastAsia="Arial" w:hAnsi="Arial" w:cs="Arial"/>
                <w:sz w:val="36"/>
                <w:szCs w:val="36"/>
                <w:vertAlign w:val="superscript"/>
              </w:rPr>
            </w:pPr>
            <w:r w:rsidRPr="0068597A">
              <w:rPr>
                <w:rFonts w:ascii="Arial" w:eastAsia="Arial" w:hAnsi="Arial" w:cs="Arial"/>
                <w:sz w:val="36"/>
                <w:szCs w:val="36"/>
                <w:vertAlign w:val="superscript"/>
              </w:rPr>
              <w:t xml:space="preserve">Londres, </w:t>
            </w:r>
            <w:proofErr w:type="spellStart"/>
            <w:r w:rsidRPr="0068597A">
              <w:rPr>
                <w:rFonts w:ascii="Arial" w:eastAsia="Arial" w:hAnsi="Arial" w:cs="Arial"/>
                <w:sz w:val="36"/>
                <w:szCs w:val="36"/>
                <w:vertAlign w:val="superscript"/>
              </w:rPr>
              <w:t>Harwich</w:t>
            </w:r>
            <w:proofErr w:type="spellEnd"/>
            <w:r w:rsidRPr="0068597A">
              <w:rPr>
                <w:rFonts w:ascii="Arial" w:eastAsia="Arial" w:hAnsi="Arial" w:cs="Arial"/>
                <w:sz w:val="36"/>
                <w:szCs w:val="36"/>
                <w:vertAlign w:val="superscript"/>
              </w:rPr>
              <w:t xml:space="preserve">, </w:t>
            </w:r>
            <w:proofErr w:type="spellStart"/>
            <w:r w:rsidRPr="0068597A">
              <w:rPr>
                <w:rFonts w:ascii="Arial" w:eastAsia="Arial" w:hAnsi="Arial" w:cs="Arial"/>
                <w:sz w:val="36"/>
                <w:szCs w:val="36"/>
                <w:vertAlign w:val="superscript"/>
              </w:rPr>
              <w:t>Felixstowe</w:t>
            </w:r>
            <w:proofErr w:type="spellEnd"/>
            <w:r w:rsidRPr="0068597A">
              <w:rPr>
                <w:rFonts w:ascii="Arial" w:eastAsia="Arial" w:hAnsi="Arial" w:cs="Arial"/>
                <w:sz w:val="36"/>
                <w:szCs w:val="36"/>
                <w:vertAlign w:val="superscript"/>
              </w:rPr>
              <w:t>, Kingston-upon-Hull,</w:t>
            </w:r>
          </w:p>
          <w:p w14:paraId="0C5B5910" w14:textId="79F61B6E" w:rsidR="009F1218" w:rsidRPr="0068597A" w:rsidRDefault="009F1218" w:rsidP="0068597A">
            <w:pPr>
              <w:rPr>
                <w:rFonts w:ascii="Arial" w:eastAsia="Arial" w:hAnsi="Arial" w:cs="Arial"/>
                <w:sz w:val="36"/>
                <w:szCs w:val="36"/>
                <w:vertAlign w:val="superscript"/>
              </w:rPr>
            </w:pPr>
            <w:r w:rsidRPr="0068597A">
              <w:rPr>
                <w:rFonts w:ascii="Arial" w:eastAsia="Arial" w:hAnsi="Arial" w:cs="Arial"/>
                <w:sz w:val="36"/>
                <w:szCs w:val="36"/>
                <w:vertAlign w:val="superscript"/>
              </w:rPr>
              <w:t xml:space="preserve">Middlesbrough et </w:t>
            </w:r>
            <w:proofErr w:type="spellStart"/>
            <w:r w:rsidRPr="0068597A">
              <w:rPr>
                <w:rFonts w:ascii="Arial" w:eastAsia="Arial" w:hAnsi="Arial" w:cs="Arial"/>
                <w:sz w:val="36"/>
                <w:szCs w:val="36"/>
                <w:vertAlign w:val="superscript"/>
              </w:rPr>
              <w:t>Tyneside</w:t>
            </w:r>
            <w:proofErr w:type="spellEnd"/>
            <w:r w:rsidRPr="0068597A">
              <w:rPr>
                <w:rFonts w:ascii="Arial" w:eastAsia="Arial" w:hAnsi="Arial" w:cs="Arial"/>
                <w:sz w:val="36"/>
                <w:szCs w:val="36"/>
                <w:vertAlign w:val="superscript"/>
              </w:rPr>
              <w:t xml:space="preserve"> ; Drapeau de l'Écosse Écosse : Édimbourg et Aberdeen.</w:t>
            </w:r>
          </w:p>
        </w:tc>
      </w:tr>
      <w:tr w:rsidR="009F1218" w14:paraId="633EB992" w14:textId="77777777">
        <w:tc>
          <w:tcPr>
            <w:tcW w:w="5340" w:type="dxa"/>
            <w:shd w:val="clear" w:color="auto" w:fill="CFE2F3"/>
          </w:tcPr>
          <w:p w14:paraId="3ADA05FC" w14:textId="00979C8C" w:rsidR="009F1218" w:rsidRDefault="009F1218" w:rsidP="009F1218">
            <w:pPr>
              <w:spacing w:before="240"/>
              <w:rPr>
                <w:rFonts w:ascii="Arial" w:eastAsia="Arial" w:hAnsi="Arial" w:cs="Arial"/>
                <w:b/>
                <w:sz w:val="24"/>
                <w:szCs w:val="24"/>
              </w:rPr>
            </w:pPr>
            <w:r>
              <w:rPr>
                <w:rFonts w:ascii="Arial" w:eastAsia="Arial" w:hAnsi="Arial" w:cs="Arial"/>
                <w:b/>
                <w:sz w:val="24"/>
                <w:szCs w:val="24"/>
              </w:rPr>
              <w:t xml:space="preserve">Capitales </w:t>
            </w:r>
          </w:p>
        </w:tc>
        <w:tc>
          <w:tcPr>
            <w:tcW w:w="9285" w:type="dxa"/>
          </w:tcPr>
          <w:p w14:paraId="2E470843" w14:textId="77777777" w:rsidR="009F1218" w:rsidRDefault="009F1218" w:rsidP="0068597A">
            <w:pPr>
              <w:rPr>
                <w:rFonts w:ascii="Arial" w:eastAsia="Arial" w:hAnsi="Arial" w:cs="Arial"/>
                <w:sz w:val="36"/>
                <w:szCs w:val="36"/>
                <w:vertAlign w:val="superscript"/>
              </w:rPr>
            </w:pPr>
            <w:r w:rsidRPr="0068597A">
              <w:rPr>
                <w:rFonts w:ascii="Arial" w:eastAsia="Arial" w:hAnsi="Arial" w:cs="Arial"/>
                <w:sz w:val="36"/>
                <w:szCs w:val="36"/>
                <w:vertAlign w:val="superscript"/>
              </w:rPr>
              <w:t>Oslo Kopenhagen Berlin Amsterdam Bruxelles Paris Londres</w:t>
            </w:r>
          </w:p>
          <w:p w14:paraId="59245E33" w14:textId="5B6C1B6F" w:rsidR="005351CA" w:rsidRDefault="005351CA" w:rsidP="0068597A">
            <w:pPr>
              <w:rPr>
                <w:rFonts w:ascii="Arial" w:eastAsia="Arial" w:hAnsi="Arial" w:cs="Arial"/>
                <w:sz w:val="36"/>
                <w:szCs w:val="36"/>
                <w:vertAlign w:val="superscript"/>
              </w:rPr>
            </w:pPr>
            <w:r>
              <w:rPr>
                <w:noProof/>
                <w:lang w:val="nl-BE" w:eastAsia="nl-BE"/>
              </w:rPr>
              <w:lastRenderedPageBreak/>
              <w:drawing>
                <wp:inline distT="0" distB="0" distL="0" distR="0" wp14:anchorId="382A29FD" wp14:editId="43968832">
                  <wp:extent cx="3829050" cy="2552700"/>
                  <wp:effectExtent l="0" t="0" r="0" b="0"/>
                  <wp:docPr id="6" name="Afbeelding 6" descr="Het klimaat in Kopenhagen - Citytrip.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t klimaat in Kopenhagen - Citytrip.b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29350" cy="2552900"/>
                          </a:xfrm>
                          <a:prstGeom prst="rect">
                            <a:avLst/>
                          </a:prstGeom>
                          <a:noFill/>
                          <a:ln>
                            <a:noFill/>
                          </a:ln>
                        </pic:spPr>
                      </pic:pic>
                    </a:graphicData>
                  </a:graphic>
                </wp:inline>
              </w:drawing>
            </w:r>
          </w:p>
        </w:tc>
      </w:tr>
      <w:tr w:rsidR="009F1218" w14:paraId="3DA68AD2" w14:textId="77777777">
        <w:tc>
          <w:tcPr>
            <w:tcW w:w="5340" w:type="dxa"/>
            <w:shd w:val="clear" w:color="auto" w:fill="CFE2F3"/>
          </w:tcPr>
          <w:p w14:paraId="7861F738" w14:textId="535D4834" w:rsidR="009F1218" w:rsidRDefault="009F1218" w:rsidP="009F1218">
            <w:pPr>
              <w:spacing w:before="240"/>
              <w:rPr>
                <w:rFonts w:ascii="Arial" w:eastAsia="Arial" w:hAnsi="Arial" w:cs="Arial"/>
                <w:b/>
                <w:sz w:val="24"/>
                <w:szCs w:val="24"/>
              </w:rPr>
            </w:pPr>
            <w:r>
              <w:rPr>
                <w:rFonts w:ascii="Arial" w:eastAsia="Arial" w:hAnsi="Arial" w:cs="Arial"/>
                <w:b/>
                <w:sz w:val="24"/>
                <w:szCs w:val="24"/>
              </w:rPr>
              <w:lastRenderedPageBreak/>
              <w:t xml:space="preserve">Langue(s) officielle(s) et parlée(s) </w:t>
            </w:r>
          </w:p>
        </w:tc>
        <w:tc>
          <w:tcPr>
            <w:tcW w:w="9285" w:type="dxa"/>
          </w:tcPr>
          <w:p w14:paraId="61560FBC" w14:textId="6F58509F" w:rsidR="009F1218" w:rsidRDefault="009F1218" w:rsidP="0068597A">
            <w:pPr>
              <w:rPr>
                <w:rFonts w:ascii="Arial" w:eastAsia="Arial" w:hAnsi="Arial" w:cs="Arial"/>
                <w:sz w:val="36"/>
                <w:szCs w:val="36"/>
                <w:vertAlign w:val="superscript"/>
              </w:rPr>
            </w:pPr>
            <w:r w:rsidRPr="00102DDE">
              <w:rPr>
                <w:rFonts w:ascii="Arial" w:eastAsia="Arial" w:hAnsi="Arial" w:cs="Arial"/>
                <w:sz w:val="36"/>
                <w:szCs w:val="36"/>
                <w:vertAlign w:val="superscript"/>
              </w:rPr>
              <w:t>du germanique du Nord avec le suédois (9 millions), le danois (5,2 millions), le norvégien avec ses deux variétés (bokmål: 5 millions; nynorsk: 726 000), ainsi que l'islandais (250 000) et le féroïen (50</w:t>
            </w:r>
            <w:r>
              <w:rPr>
                <w:rFonts w:ascii="Arial" w:eastAsia="Arial" w:hAnsi="Arial" w:cs="Arial"/>
                <w:sz w:val="36"/>
                <w:szCs w:val="36"/>
                <w:vertAlign w:val="superscript"/>
              </w:rPr>
              <w:t> </w:t>
            </w:r>
            <w:r w:rsidRPr="00102DDE">
              <w:rPr>
                <w:rFonts w:ascii="Arial" w:eastAsia="Arial" w:hAnsi="Arial" w:cs="Arial"/>
                <w:sz w:val="36"/>
                <w:szCs w:val="36"/>
                <w:vertAlign w:val="superscript"/>
              </w:rPr>
              <w:t>000)</w:t>
            </w:r>
          </w:p>
        </w:tc>
      </w:tr>
      <w:tr w:rsidR="009F1218" w14:paraId="1F43E124" w14:textId="77777777">
        <w:tc>
          <w:tcPr>
            <w:tcW w:w="5340" w:type="dxa"/>
            <w:shd w:val="clear" w:color="auto" w:fill="CFE2F3"/>
          </w:tcPr>
          <w:p w14:paraId="392866DE" w14:textId="2F4B8E1C" w:rsidR="009F1218" w:rsidRDefault="009F1218" w:rsidP="009F1218">
            <w:pPr>
              <w:spacing w:before="240"/>
              <w:rPr>
                <w:rFonts w:ascii="Arial" w:eastAsia="Arial" w:hAnsi="Arial" w:cs="Arial"/>
                <w:b/>
                <w:sz w:val="24"/>
                <w:szCs w:val="24"/>
              </w:rPr>
            </w:pPr>
            <w:r>
              <w:rPr>
                <w:rFonts w:ascii="Arial" w:eastAsia="Arial" w:hAnsi="Arial" w:cs="Arial"/>
                <w:b/>
                <w:sz w:val="24"/>
                <w:szCs w:val="24"/>
              </w:rPr>
              <w:t xml:space="preserve">Religion(s) officielle(s) </w:t>
            </w:r>
          </w:p>
        </w:tc>
        <w:tc>
          <w:tcPr>
            <w:tcW w:w="9285" w:type="dxa"/>
          </w:tcPr>
          <w:p w14:paraId="5DFF1E8D" w14:textId="2A19D92D" w:rsidR="009F1218" w:rsidRDefault="009F1218" w:rsidP="0068597A">
            <w:pPr>
              <w:rPr>
                <w:rFonts w:ascii="Arial" w:eastAsia="Arial" w:hAnsi="Arial" w:cs="Arial"/>
                <w:sz w:val="36"/>
                <w:szCs w:val="36"/>
                <w:vertAlign w:val="superscript"/>
              </w:rPr>
            </w:pPr>
            <w:r w:rsidRPr="00102DDE">
              <w:rPr>
                <w:rFonts w:ascii="Arial" w:eastAsia="Arial" w:hAnsi="Arial" w:cs="Arial"/>
                <w:sz w:val="36"/>
                <w:szCs w:val="36"/>
                <w:vertAlign w:val="superscript"/>
              </w:rPr>
              <w:t>Catholicisme</w:t>
            </w:r>
            <w:r>
              <w:rPr>
                <w:rFonts w:ascii="Arial" w:eastAsia="Arial" w:hAnsi="Arial" w:cs="Arial"/>
                <w:sz w:val="36"/>
                <w:szCs w:val="36"/>
                <w:vertAlign w:val="superscript"/>
              </w:rPr>
              <w:t xml:space="preserve"> </w:t>
            </w:r>
            <w:r w:rsidRPr="00102DDE">
              <w:rPr>
                <w:rFonts w:ascii="Arial" w:eastAsia="Arial" w:hAnsi="Arial" w:cs="Arial"/>
                <w:sz w:val="36"/>
                <w:szCs w:val="36"/>
                <w:vertAlign w:val="superscript"/>
              </w:rPr>
              <w:t>Islam</w:t>
            </w:r>
          </w:p>
        </w:tc>
      </w:tr>
      <w:tr w:rsidR="009F1218" w14:paraId="3DD1711E" w14:textId="77777777">
        <w:tc>
          <w:tcPr>
            <w:tcW w:w="5340" w:type="dxa"/>
            <w:shd w:val="clear" w:color="auto" w:fill="CFE2F3"/>
          </w:tcPr>
          <w:p w14:paraId="0A20D45C" w14:textId="34E5A85E" w:rsidR="009F1218" w:rsidRDefault="009F1218" w:rsidP="009F1218">
            <w:pPr>
              <w:spacing w:before="240"/>
              <w:rPr>
                <w:rFonts w:ascii="Arial" w:eastAsia="Arial" w:hAnsi="Arial" w:cs="Arial"/>
                <w:b/>
                <w:sz w:val="24"/>
                <w:szCs w:val="24"/>
              </w:rPr>
            </w:pPr>
            <w:r>
              <w:rPr>
                <w:rFonts w:ascii="Arial" w:eastAsia="Arial" w:hAnsi="Arial" w:cs="Arial"/>
                <w:b/>
                <w:sz w:val="24"/>
                <w:szCs w:val="24"/>
              </w:rPr>
              <w:t> Origin du nom et mythologie</w:t>
            </w:r>
          </w:p>
        </w:tc>
        <w:tc>
          <w:tcPr>
            <w:tcW w:w="9285" w:type="dxa"/>
          </w:tcPr>
          <w:p w14:paraId="287F7C54" w14:textId="3CAD5F1A" w:rsidR="009F1218" w:rsidRDefault="009F1218" w:rsidP="0068597A">
            <w:pPr>
              <w:rPr>
                <w:rFonts w:ascii="Arial" w:eastAsia="Arial" w:hAnsi="Arial" w:cs="Arial"/>
                <w:sz w:val="36"/>
                <w:szCs w:val="36"/>
                <w:vertAlign w:val="superscript"/>
              </w:rPr>
            </w:pPr>
            <w:r w:rsidRPr="00102DDE">
              <w:rPr>
                <w:rFonts w:ascii="Arial" w:eastAsia="Arial" w:hAnsi="Arial" w:cs="Arial"/>
                <w:sz w:val="36"/>
                <w:szCs w:val="36"/>
                <w:vertAlign w:val="superscript"/>
              </w:rPr>
              <w:t>On pense que la mer du Nord tire son nom des Frisons qui habitaient la côte néerlandaise. Pour ces résidents côtiers, la mer du Nord était l'équivalent du Zuiderzee - du sud, au moins vu de la Frise et des parties de la côte de la mer du Nord situées à proximité.</w:t>
            </w:r>
          </w:p>
        </w:tc>
      </w:tr>
      <w:tr w:rsidR="009F1218" w14:paraId="47FD59BF" w14:textId="77777777">
        <w:tc>
          <w:tcPr>
            <w:tcW w:w="5340" w:type="dxa"/>
            <w:shd w:val="clear" w:color="auto" w:fill="CFE2F3"/>
          </w:tcPr>
          <w:p w14:paraId="5DD4B8DA" w14:textId="7627521C" w:rsidR="009F1218" w:rsidRDefault="009F1218" w:rsidP="009F1218">
            <w:pPr>
              <w:rPr>
                <w:rFonts w:ascii="Arial" w:eastAsia="Arial" w:hAnsi="Arial" w:cs="Arial"/>
                <w:sz w:val="32"/>
                <w:szCs w:val="32"/>
                <w:vertAlign w:val="superscript"/>
              </w:rPr>
            </w:pPr>
            <w:r>
              <w:rPr>
                <w:rFonts w:ascii="Arial" w:hAnsi="Arial" w:cs="Arial"/>
                <w:b/>
                <w:bCs/>
                <w:color w:val="000000"/>
              </w:rPr>
              <w:t>Principaux événements historiques</w:t>
            </w:r>
            <w:r>
              <w:rPr>
                <w:b/>
                <w:bCs/>
                <w:color w:val="000000"/>
              </w:rPr>
              <w:t> </w:t>
            </w:r>
          </w:p>
          <w:p w14:paraId="26ED5422" w14:textId="6978E421" w:rsidR="009F1218" w:rsidRDefault="009F1218" w:rsidP="009F1218">
            <w:pPr>
              <w:rPr>
                <w:rFonts w:ascii="Arial" w:eastAsia="Arial" w:hAnsi="Arial" w:cs="Arial"/>
                <w:sz w:val="32"/>
                <w:szCs w:val="32"/>
                <w:vertAlign w:val="superscript"/>
              </w:rPr>
            </w:pPr>
            <w:r>
              <w:rPr>
                <w:rFonts w:ascii="Arial" w:eastAsia="Arial" w:hAnsi="Arial" w:cs="Arial"/>
                <w:sz w:val="32"/>
                <w:szCs w:val="32"/>
                <w:vertAlign w:val="superscript"/>
              </w:rPr>
              <w:t>(exemple : la bataille de Salamine vers 480 av. J.C.)</w:t>
            </w:r>
          </w:p>
          <w:p w14:paraId="79C153B8" w14:textId="3CA7C636" w:rsidR="009F1218" w:rsidRDefault="009F1218" w:rsidP="009F1218">
            <w:pPr>
              <w:rPr>
                <w:rFonts w:ascii="Arial" w:eastAsia="Arial" w:hAnsi="Arial" w:cs="Arial"/>
                <w:color w:val="9900FF"/>
                <w:sz w:val="32"/>
                <w:szCs w:val="32"/>
                <w:vertAlign w:val="superscript"/>
              </w:rPr>
            </w:pPr>
          </w:p>
        </w:tc>
        <w:tc>
          <w:tcPr>
            <w:tcW w:w="9285" w:type="dxa"/>
          </w:tcPr>
          <w:p w14:paraId="24937507" w14:textId="6226346C" w:rsidR="009F1218" w:rsidRDefault="009F1218" w:rsidP="009F1218">
            <w:pPr>
              <w:rPr>
                <w:rFonts w:ascii="Arial" w:eastAsia="Arial" w:hAnsi="Arial" w:cs="Arial"/>
                <w:sz w:val="36"/>
                <w:szCs w:val="36"/>
                <w:vertAlign w:val="superscript"/>
              </w:rPr>
            </w:pPr>
            <w:r w:rsidRPr="00C2121B">
              <w:rPr>
                <w:rFonts w:ascii="Arial" w:eastAsia="Arial" w:hAnsi="Arial" w:cs="Arial"/>
                <w:sz w:val="36"/>
                <w:szCs w:val="36"/>
                <w:vertAlign w:val="superscript"/>
              </w:rPr>
              <w:t>Dans la mer du Nord, il y a deux décharges de munitions pour les munitions de guerre et les mu</w:t>
            </w:r>
            <w:r>
              <w:rPr>
                <w:rFonts w:ascii="Arial" w:eastAsia="Arial" w:hAnsi="Arial" w:cs="Arial"/>
                <w:sz w:val="36"/>
                <w:szCs w:val="36"/>
                <w:vertAlign w:val="superscript"/>
              </w:rPr>
              <w:t xml:space="preserve">nitions en vrac sont stockées. </w:t>
            </w:r>
            <w:r w:rsidRPr="00C2121B">
              <w:rPr>
                <w:rFonts w:ascii="Arial" w:eastAsia="Arial" w:hAnsi="Arial" w:cs="Arial"/>
                <w:sz w:val="36"/>
                <w:szCs w:val="36"/>
                <w:vertAlign w:val="superscript"/>
              </w:rPr>
              <w:t>La mer du Nord contient des milliers d'épaves, mais aussi des épaves d'avions. Les épaves comprennent des bateaux préhistoriques à tronc d'arbre, des navires vikings, des navires COV, des navires à vapeur, des sous-marins, des bateaux d'avant-poste, des bateaux de pêche et des cargos. Ils donnent un aperçu de l'histoire maritime de la mer du Nord et sont considérés comme du patrimoine archéologique. Les épaves sont situées sur les cartes des épaves.</w:t>
            </w:r>
          </w:p>
        </w:tc>
      </w:tr>
      <w:tr w:rsidR="009F1218" w14:paraId="2C69CB9D" w14:textId="77777777">
        <w:tc>
          <w:tcPr>
            <w:tcW w:w="5340" w:type="dxa"/>
            <w:shd w:val="clear" w:color="auto" w:fill="CFE2F3"/>
          </w:tcPr>
          <w:p w14:paraId="5D68C3CF" w14:textId="46092A6C" w:rsidR="009F1218" w:rsidRDefault="009F1218" w:rsidP="009F1218">
            <w:pPr>
              <w:spacing w:before="240"/>
              <w:rPr>
                <w:b/>
                <w:sz w:val="24"/>
                <w:szCs w:val="24"/>
              </w:rPr>
            </w:pPr>
            <w:r>
              <w:rPr>
                <w:rFonts w:ascii="Arial" w:eastAsia="Arial" w:hAnsi="Arial" w:cs="Arial"/>
                <w:b/>
                <w:sz w:val="24"/>
                <w:szCs w:val="24"/>
              </w:rPr>
              <w:lastRenderedPageBreak/>
              <w:t>Produits locaux</w:t>
            </w:r>
          </w:p>
        </w:tc>
        <w:tc>
          <w:tcPr>
            <w:tcW w:w="9285" w:type="dxa"/>
          </w:tcPr>
          <w:p w14:paraId="172CCAB9" w14:textId="6EB5F41D" w:rsidR="009F1218" w:rsidRDefault="009F1218" w:rsidP="0068597A">
            <w:pPr>
              <w:rPr>
                <w:rFonts w:ascii="Arial" w:eastAsia="Arial" w:hAnsi="Arial" w:cs="Arial"/>
                <w:sz w:val="36"/>
                <w:szCs w:val="36"/>
                <w:vertAlign w:val="superscript"/>
              </w:rPr>
            </w:pPr>
            <w:r w:rsidRPr="00C2121B">
              <w:rPr>
                <w:rFonts w:ascii="Arial" w:eastAsia="Arial" w:hAnsi="Arial" w:cs="Arial"/>
                <w:sz w:val="36"/>
                <w:szCs w:val="36"/>
                <w:vertAlign w:val="superscript"/>
              </w:rPr>
              <w:t>Pétrole et gaz</w:t>
            </w:r>
            <w:r>
              <w:rPr>
                <w:rFonts w:ascii="Arial" w:eastAsia="Arial" w:hAnsi="Arial" w:cs="Arial"/>
                <w:sz w:val="36"/>
                <w:szCs w:val="36"/>
                <w:vertAlign w:val="superscript"/>
              </w:rPr>
              <w:t xml:space="preserve"> , poissons</w:t>
            </w:r>
          </w:p>
        </w:tc>
      </w:tr>
      <w:tr w:rsidR="009F1218" w14:paraId="00AA19DB" w14:textId="77777777">
        <w:tc>
          <w:tcPr>
            <w:tcW w:w="5340" w:type="dxa"/>
            <w:shd w:val="clear" w:color="auto" w:fill="CFE2F3"/>
          </w:tcPr>
          <w:p w14:paraId="71B5068C" w14:textId="77777777" w:rsidR="009F1218" w:rsidRDefault="009F1218" w:rsidP="009F1218">
            <w:pPr>
              <w:spacing w:before="240"/>
              <w:rPr>
                <w:rFonts w:ascii="Arial" w:eastAsia="Arial" w:hAnsi="Arial" w:cs="Arial"/>
                <w:b/>
                <w:sz w:val="24"/>
                <w:szCs w:val="24"/>
              </w:rPr>
            </w:pPr>
            <w:r>
              <w:rPr>
                <w:rFonts w:ascii="Arial" w:eastAsia="Arial" w:hAnsi="Arial" w:cs="Arial"/>
                <w:b/>
                <w:sz w:val="24"/>
                <w:szCs w:val="24"/>
              </w:rPr>
              <w:t>Sites touristiques et autres, monuments (les plus remarquables)</w:t>
            </w:r>
          </w:p>
          <w:p w14:paraId="48C911C2" w14:textId="0B6BEA53" w:rsidR="009F1218" w:rsidRDefault="009F1218" w:rsidP="009F1218">
            <w:pPr>
              <w:spacing w:before="240"/>
              <w:rPr>
                <w:rFonts w:ascii="Arial" w:eastAsia="Arial" w:hAnsi="Arial" w:cs="Arial"/>
                <w:b/>
                <w:sz w:val="24"/>
                <w:szCs w:val="24"/>
              </w:rPr>
            </w:pPr>
          </w:p>
        </w:tc>
        <w:tc>
          <w:tcPr>
            <w:tcW w:w="9285" w:type="dxa"/>
          </w:tcPr>
          <w:p w14:paraId="7A7BF670" w14:textId="5562F76B" w:rsidR="009F1218" w:rsidRPr="0068597A" w:rsidRDefault="009F1218" w:rsidP="0068597A">
            <w:pPr>
              <w:rPr>
                <w:rFonts w:ascii="Arial" w:eastAsia="Arial" w:hAnsi="Arial" w:cs="Arial"/>
                <w:sz w:val="36"/>
                <w:szCs w:val="36"/>
                <w:vertAlign w:val="superscript"/>
              </w:rPr>
            </w:pPr>
            <w:proofErr w:type="spellStart"/>
            <w:r w:rsidRPr="0068597A">
              <w:rPr>
                <w:rFonts w:ascii="Arial" w:eastAsia="Arial" w:hAnsi="Arial" w:cs="Arial"/>
                <w:sz w:val="36"/>
                <w:szCs w:val="36"/>
                <w:vertAlign w:val="superscript"/>
              </w:rPr>
              <w:t>Doggerbank</w:t>
            </w:r>
            <w:proofErr w:type="spellEnd"/>
            <w:r w:rsidRPr="0068597A">
              <w:rPr>
                <w:rFonts w:ascii="Arial" w:eastAsia="Arial" w:hAnsi="Arial" w:cs="Arial"/>
                <w:sz w:val="36"/>
                <w:szCs w:val="36"/>
                <w:vertAlign w:val="superscript"/>
              </w:rPr>
              <w:t xml:space="preserve"> Tricoter quatorze bassin Baie allemande Front frison Banque </w:t>
            </w:r>
            <w:proofErr w:type="spellStart"/>
            <w:r w:rsidRPr="0068597A">
              <w:rPr>
                <w:rFonts w:ascii="Arial" w:eastAsia="Arial" w:hAnsi="Arial" w:cs="Arial"/>
                <w:sz w:val="36"/>
                <w:szCs w:val="36"/>
                <w:vertAlign w:val="superscript"/>
              </w:rPr>
              <w:t>Cleaver</w:t>
            </w:r>
            <w:proofErr w:type="spellEnd"/>
            <w:r w:rsidRPr="0068597A">
              <w:rPr>
                <w:rFonts w:ascii="Arial" w:eastAsia="Arial" w:hAnsi="Arial" w:cs="Arial"/>
                <w:sz w:val="36"/>
                <w:szCs w:val="36"/>
                <w:vertAlign w:val="superscript"/>
              </w:rPr>
              <w:t xml:space="preserve"> </w:t>
            </w:r>
            <w:proofErr w:type="spellStart"/>
            <w:r w:rsidRPr="0068597A">
              <w:rPr>
                <w:rFonts w:ascii="Arial" w:eastAsia="Arial" w:hAnsi="Arial" w:cs="Arial"/>
                <w:sz w:val="36"/>
                <w:szCs w:val="36"/>
                <w:vertAlign w:val="superscript"/>
              </w:rPr>
              <w:t>Southern</w:t>
            </w:r>
            <w:proofErr w:type="spellEnd"/>
            <w:r w:rsidRPr="0068597A">
              <w:rPr>
                <w:rFonts w:ascii="Arial" w:eastAsia="Arial" w:hAnsi="Arial" w:cs="Arial"/>
                <w:sz w:val="36"/>
                <w:szCs w:val="36"/>
                <w:vertAlign w:val="superscript"/>
              </w:rPr>
              <w:t xml:space="preserve"> </w:t>
            </w:r>
            <w:proofErr w:type="spellStart"/>
            <w:r w:rsidRPr="0068597A">
              <w:rPr>
                <w:rFonts w:ascii="Arial" w:eastAsia="Arial" w:hAnsi="Arial" w:cs="Arial"/>
                <w:sz w:val="36"/>
                <w:szCs w:val="36"/>
                <w:vertAlign w:val="superscript"/>
              </w:rPr>
              <w:t>Bight</w:t>
            </w:r>
            <w:proofErr w:type="spellEnd"/>
          </w:p>
        </w:tc>
      </w:tr>
      <w:tr w:rsidR="009F1218" w14:paraId="3636102A" w14:textId="77777777">
        <w:tc>
          <w:tcPr>
            <w:tcW w:w="5340" w:type="dxa"/>
            <w:shd w:val="clear" w:color="auto" w:fill="CFE2F3"/>
          </w:tcPr>
          <w:p w14:paraId="18AEA115" w14:textId="68AD5AE2" w:rsidR="009F1218" w:rsidRDefault="009F1218" w:rsidP="009F1218">
            <w:pPr>
              <w:pBdr>
                <w:top w:val="nil"/>
                <w:left w:val="nil"/>
                <w:bottom w:val="nil"/>
                <w:right w:val="nil"/>
                <w:between w:val="nil"/>
              </w:pBdr>
              <w:shd w:val="clear" w:color="auto" w:fill="FFFFFF"/>
              <w:spacing w:before="240" w:after="200"/>
              <w:rPr>
                <w:rFonts w:ascii="Arial" w:eastAsia="Arial" w:hAnsi="Arial" w:cs="Arial"/>
                <w:color w:val="9900FF"/>
                <w:sz w:val="24"/>
                <w:szCs w:val="24"/>
              </w:rPr>
            </w:pPr>
            <w:r>
              <w:rPr>
                <w:rFonts w:ascii="Arial" w:eastAsia="Arial" w:hAnsi="Arial" w:cs="Arial"/>
                <w:b/>
                <w:color w:val="000000"/>
                <w:sz w:val="24"/>
                <w:szCs w:val="24"/>
              </w:rPr>
              <w:t>Personnalités</w:t>
            </w:r>
          </w:p>
        </w:tc>
        <w:tc>
          <w:tcPr>
            <w:tcW w:w="9285" w:type="dxa"/>
          </w:tcPr>
          <w:p w14:paraId="7E6650C8" w14:textId="50BA9983" w:rsidR="009F1218" w:rsidRPr="0068597A" w:rsidRDefault="009F1218" w:rsidP="0068597A">
            <w:pPr>
              <w:rPr>
                <w:rFonts w:ascii="Arial" w:eastAsia="Arial" w:hAnsi="Arial" w:cs="Arial"/>
                <w:sz w:val="36"/>
                <w:szCs w:val="36"/>
                <w:vertAlign w:val="superscript"/>
              </w:rPr>
            </w:pPr>
            <w:r w:rsidRPr="0068597A">
              <w:rPr>
                <w:rFonts w:ascii="Arial" w:eastAsia="Arial" w:hAnsi="Arial" w:cs="Arial"/>
                <w:sz w:val="36"/>
                <w:szCs w:val="36"/>
                <w:vertAlign w:val="superscript"/>
              </w:rPr>
              <w:t>La salinité de l'eau de mer dépend de l'emplacement et de la période de l'année et se situe entre 15-25 pour mille près de l'embouchure des fleuves, à 32-35 pour mille dans le nord de la mer du Nord. La température moyenne se situe entre 1 ° C en hiver et 18 ° C en été. La température varie considérablement selon la profondeur de l'eau et le courant de l'océan Atlantique. Dans le nord plus profond de la mer du Nord, dans une zone au sud et à l'est des îles Shetland, la température de l'eau due à l'arrivée d'eau de l'Atlantique est presque constante autour de 10 ° C toute l'année. Les plus fortes fluctuations de température se produisent sur la côte très peu profonde de la mer des Wadden et la formation de glace peut également se produire pendant les hivers très froids.</w:t>
            </w:r>
          </w:p>
        </w:tc>
      </w:tr>
      <w:tr w:rsidR="009F1218" w14:paraId="14B68D17" w14:textId="77777777">
        <w:tc>
          <w:tcPr>
            <w:tcW w:w="5340" w:type="dxa"/>
            <w:shd w:val="clear" w:color="auto" w:fill="CFE2F3"/>
          </w:tcPr>
          <w:p w14:paraId="5316F519" w14:textId="77777777" w:rsidR="009F1218" w:rsidRDefault="009F1218" w:rsidP="009F1218">
            <w:pPr>
              <w:pBdr>
                <w:top w:val="nil"/>
                <w:left w:val="nil"/>
                <w:bottom w:val="nil"/>
                <w:right w:val="nil"/>
                <w:between w:val="nil"/>
              </w:pBdr>
              <w:shd w:val="clear" w:color="auto" w:fill="FFFFFF"/>
              <w:spacing w:before="240"/>
              <w:rPr>
                <w:rFonts w:ascii="Arial" w:eastAsia="Arial" w:hAnsi="Arial" w:cs="Arial"/>
                <w:b/>
                <w:color w:val="000000"/>
                <w:sz w:val="24"/>
                <w:szCs w:val="24"/>
              </w:rPr>
            </w:pPr>
            <w:r>
              <w:rPr>
                <w:rFonts w:ascii="Arial" w:eastAsia="Arial" w:hAnsi="Arial" w:cs="Arial"/>
                <w:b/>
                <w:color w:val="000000"/>
                <w:sz w:val="24"/>
                <w:szCs w:val="24"/>
              </w:rPr>
              <w:t>Activités de loisir principales des habitants</w:t>
            </w:r>
          </w:p>
          <w:p w14:paraId="32C591C1" w14:textId="3C87CCB9" w:rsidR="009F1218" w:rsidRDefault="009F1218" w:rsidP="009F1218">
            <w:pPr>
              <w:pBdr>
                <w:top w:val="nil"/>
                <w:left w:val="nil"/>
                <w:bottom w:val="nil"/>
                <w:right w:val="nil"/>
                <w:between w:val="nil"/>
              </w:pBdr>
              <w:shd w:val="clear" w:color="auto" w:fill="FFFFFF"/>
              <w:spacing w:after="200"/>
              <w:rPr>
                <w:rFonts w:ascii="Arial" w:eastAsia="Arial" w:hAnsi="Arial" w:cs="Arial"/>
                <w:color w:val="000000"/>
                <w:sz w:val="32"/>
                <w:szCs w:val="32"/>
                <w:vertAlign w:val="superscript"/>
              </w:rPr>
            </w:pPr>
            <w:r>
              <w:rPr>
                <w:rFonts w:ascii="Arial" w:eastAsia="Arial" w:hAnsi="Arial" w:cs="Arial"/>
                <w:color w:val="000000"/>
                <w:sz w:val="32"/>
                <w:szCs w:val="32"/>
                <w:vertAlign w:val="superscript"/>
              </w:rPr>
              <w:t>(promenades, baignade, navigation, pêche, visite du patrimoine…)</w:t>
            </w:r>
          </w:p>
        </w:tc>
        <w:tc>
          <w:tcPr>
            <w:tcW w:w="9285" w:type="dxa"/>
          </w:tcPr>
          <w:p w14:paraId="21A02809" w14:textId="77777777" w:rsidR="009F1218" w:rsidRPr="00C2121B" w:rsidRDefault="009F1218" w:rsidP="009F1218">
            <w:pPr>
              <w:rPr>
                <w:rFonts w:ascii="Arial" w:eastAsia="Arial" w:hAnsi="Arial" w:cs="Arial"/>
                <w:sz w:val="36"/>
                <w:szCs w:val="36"/>
                <w:vertAlign w:val="superscript"/>
              </w:rPr>
            </w:pPr>
            <w:r w:rsidRPr="00C2121B">
              <w:rPr>
                <w:rFonts w:ascii="Arial" w:eastAsia="Arial" w:hAnsi="Arial" w:cs="Arial"/>
                <w:sz w:val="36"/>
                <w:szCs w:val="36"/>
                <w:vertAlign w:val="superscript"/>
              </w:rPr>
              <w:t>nager</w:t>
            </w:r>
            <w:r>
              <w:rPr>
                <w:rFonts w:ascii="Arial" w:eastAsia="Arial" w:hAnsi="Arial" w:cs="Arial"/>
                <w:sz w:val="36"/>
                <w:szCs w:val="36"/>
                <w:vertAlign w:val="superscript"/>
              </w:rPr>
              <w:t xml:space="preserve">, </w:t>
            </w:r>
          </w:p>
          <w:p w14:paraId="182C94E6" w14:textId="77777777" w:rsidR="009F1218" w:rsidRPr="00C2121B" w:rsidRDefault="009F1218" w:rsidP="009F1218">
            <w:pPr>
              <w:rPr>
                <w:rFonts w:ascii="Arial" w:eastAsia="Arial" w:hAnsi="Arial" w:cs="Arial"/>
                <w:sz w:val="36"/>
                <w:szCs w:val="36"/>
                <w:vertAlign w:val="superscript"/>
              </w:rPr>
            </w:pPr>
            <w:r w:rsidRPr="00C2121B">
              <w:rPr>
                <w:rFonts w:ascii="Arial" w:eastAsia="Arial" w:hAnsi="Arial" w:cs="Arial"/>
                <w:sz w:val="36"/>
                <w:szCs w:val="36"/>
                <w:vertAlign w:val="superscript"/>
              </w:rPr>
              <w:t>plonger</w:t>
            </w:r>
            <w:r>
              <w:rPr>
                <w:rFonts w:ascii="Arial" w:eastAsia="Arial" w:hAnsi="Arial" w:cs="Arial"/>
                <w:sz w:val="36"/>
                <w:szCs w:val="36"/>
                <w:vertAlign w:val="superscript"/>
              </w:rPr>
              <w:t xml:space="preserve"> </w:t>
            </w:r>
          </w:p>
          <w:p w14:paraId="60757280" w14:textId="0158F4CE" w:rsidR="009F1218" w:rsidRDefault="009F1218" w:rsidP="009F1218">
            <w:pPr>
              <w:rPr>
                <w:rFonts w:ascii="Arial" w:eastAsia="Arial" w:hAnsi="Arial" w:cs="Arial"/>
                <w:sz w:val="36"/>
                <w:szCs w:val="36"/>
                <w:vertAlign w:val="superscript"/>
              </w:rPr>
            </w:pPr>
            <w:r w:rsidRPr="00C2121B">
              <w:rPr>
                <w:rFonts w:ascii="Arial" w:eastAsia="Arial" w:hAnsi="Arial" w:cs="Arial"/>
                <w:sz w:val="36"/>
                <w:szCs w:val="36"/>
                <w:vertAlign w:val="superscript"/>
              </w:rPr>
              <w:t>livraison</w:t>
            </w:r>
          </w:p>
        </w:tc>
      </w:tr>
    </w:tbl>
    <w:p w14:paraId="3A4F771C" w14:textId="77777777" w:rsidR="00EA4BC4" w:rsidRDefault="00EA4BC4">
      <w:pPr>
        <w:rPr>
          <w:rFonts w:ascii="Arial" w:eastAsia="Arial" w:hAnsi="Arial" w:cs="Arial"/>
          <w:sz w:val="36"/>
          <w:szCs w:val="36"/>
          <w:vertAlign w:val="superscript"/>
        </w:rPr>
      </w:pPr>
    </w:p>
    <w:tbl>
      <w:tblPr>
        <w:tblStyle w:val="a4"/>
        <w:tblW w:w="145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35"/>
        <w:gridCol w:w="8985"/>
      </w:tblGrid>
      <w:tr w:rsidR="00EA4BC4" w14:paraId="323247B0" w14:textId="77777777">
        <w:tc>
          <w:tcPr>
            <w:tcW w:w="14520" w:type="dxa"/>
            <w:gridSpan w:val="2"/>
            <w:shd w:val="clear" w:color="auto" w:fill="FFF2CC"/>
          </w:tcPr>
          <w:p w14:paraId="15993927" w14:textId="77777777" w:rsidR="00EA4BC4" w:rsidRDefault="00C5094B">
            <w:pPr>
              <w:spacing w:before="200"/>
              <w:jc w:val="center"/>
              <w:rPr>
                <w:rFonts w:ascii="Arial" w:eastAsia="Arial" w:hAnsi="Arial" w:cs="Arial"/>
                <w:b/>
                <w:sz w:val="36"/>
                <w:szCs w:val="36"/>
                <w:vertAlign w:val="superscript"/>
              </w:rPr>
            </w:pPr>
            <w:r>
              <w:rPr>
                <w:rFonts w:ascii="Arial" w:eastAsia="Arial" w:hAnsi="Arial" w:cs="Arial"/>
                <w:sz w:val="36"/>
                <w:szCs w:val="36"/>
                <w:vertAlign w:val="superscript"/>
              </w:rPr>
              <w:t> </w:t>
            </w:r>
            <w:r>
              <w:rPr>
                <w:rFonts w:ascii="Arial" w:eastAsia="Arial" w:hAnsi="Arial" w:cs="Arial"/>
                <w:b/>
                <w:sz w:val="36"/>
                <w:szCs w:val="36"/>
                <w:vertAlign w:val="superscript"/>
              </w:rPr>
              <w:t xml:space="preserve"> </w:t>
            </w:r>
            <w:r>
              <w:rPr>
                <w:rFonts w:ascii="Arial" w:eastAsia="Arial" w:hAnsi="Arial" w:cs="Arial"/>
                <w:b/>
                <w:color w:val="0070C0"/>
                <w:sz w:val="48"/>
                <w:szCs w:val="48"/>
                <w:vertAlign w:val="superscript"/>
              </w:rPr>
              <w:t>Économie</w:t>
            </w:r>
          </w:p>
        </w:tc>
      </w:tr>
      <w:tr w:rsidR="009F1218" w14:paraId="280D8AF7" w14:textId="77777777">
        <w:tc>
          <w:tcPr>
            <w:tcW w:w="5535" w:type="dxa"/>
            <w:shd w:val="clear" w:color="auto" w:fill="C9DAF8"/>
          </w:tcPr>
          <w:p w14:paraId="4DF4FF75" w14:textId="77777777" w:rsidR="009F1218" w:rsidRDefault="009F1218" w:rsidP="009F1218">
            <w:pPr>
              <w:spacing w:before="240"/>
              <w:rPr>
                <w:rFonts w:ascii="Arial" w:eastAsia="Arial" w:hAnsi="Arial" w:cs="Arial"/>
                <w:b/>
                <w:sz w:val="24"/>
                <w:szCs w:val="24"/>
              </w:rPr>
            </w:pPr>
            <w:r>
              <w:rPr>
                <w:rFonts w:ascii="Arial" w:eastAsia="Arial" w:hAnsi="Arial" w:cs="Arial"/>
                <w:b/>
                <w:sz w:val="24"/>
                <w:szCs w:val="24"/>
              </w:rPr>
              <w:t>Monnaie courante</w:t>
            </w:r>
          </w:p>
          <w:p w14:paraId="4DADD9E2" w14:textId="77777777" w:rsidR="009F1218" w:rsidRDefault="009F1218" w:rsidP="009F1218">
            <w:pPr>
              <w:spacing w:before="240"/>
              <w:rPr>
                <w:rFonts w:ascii="Arial" w:eastAsia="Arial" w:hAnsi="Arial" w:cs="Arial"/>
                <w:b/>
                <w:sz w:val="24"/>
                <w:szCs w:val="24"/>
              </w:rPr>
            </w:pPr>
          </w:p>
        </w:tc>
        <w:tc>
          <w:tcPr>
            <w:tcW w:w="8985" w:type="dxa"/>
          </w:tcPr>
          <w:p w14:paraId="4486BA8A" w14:textId="77777777" w:rsidR="009F1218" w:rsidRDefault="009F1218" w:rsidP="0068597A">
            <w:pPr>
              <w:rPr>
                <w:rFonts w:ascii="Arial" w:eastAsia="Arial" w:hAnsi="Arial" w:cs="Arial"/>
                <w:sz w:val="36"/>
                <w:szCs w:val="36"/>
                <w:vertAlign w:val="superscript"/>
              </w:rPr>
            </w:pPr>
            <w:r w:rsidRPr="0068597A">
              <w:rPr>
                <w:rFonts w:ascii="Arial" w:eastAsia="Arial" w:hAnsi="Arial" w:cs="Arial"/>
                <w:sz w:val="36"/>
                <w:szCs w:val="36"/>
                <w:vertAlign w:val="superscript"/>
              </w:rPr>
              <w:t>EURO</w:t>
            </w:r>
          </w:p>
          <w:p w14:paraId="218C8D18" w14:textId="2F02376F" w:rsidR="00512CAE" w:rsidRPr="0068597A" w:rsidRDefault="00512CAE" w:rsidP="0068597A">
            <w:pPr>
              <w:rPr>
                <w:rFonts w:ascii="Arial" w:eastAsia="Arial" w:hAnsi="Arial" w:cs="Arial"/>
                <w:sz w:val="36"/>
                <w:szCs w:val="36"/>
                <w:vertAlign w:val="superscript"/>
              </w:rPr>
            </w:pPr>
            <w:r>
              <w:rPr>
                <w:noProof/>
                <w:lang w:val="nl-BE" w:eastAsia="nl-BE"/>
              </w:rPr>
              <w:lastRenderedPageBreak/>
              <w:drawing>
                <wp:inline distT="0" distB="0" distL="0" distR="0" wp14:anchorId="0F1D85C3" wp14:editId="3B8A71D1">
                  <wp:extent cx="3341763" cy="1562100"/>
                  <wp:effectExtent l="0" t="0" r="0" b="0"/>
                  <wp:docPr id="4" name="Afbeelding 4" descr="Man dat leunt op een euroteken - Bye Bye Bees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 dat leunt op een euroteken - Bye Bye Beestj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7221" cy="1564651"/>
                          </a:xfrm>
                          <a:prstGeom prst="rect">
                            <a:avLst/>
                          </a:prstGeom>
                          <a:noFill/>
                          <a:ln>
                            <a:noFill/>
                          </a:ln>
                        </pic:spPr>
                      </pic:pic>
                    </a:graphicData>
                  </a:graphic>
                </wp:inline>
              </w:drawing>
            </w:r>
          </w:p>
        </w:tc>
      </w:tr>
      <w:tr w:rsidR="009F1218" w14:paraId="4CAA0530" w14:textId="77777777">
        <w:tc>
          <w:tcPr>
            <w:tcW w:w="5535" w:type="dxa"/>
            <w:shd w:val="clear" w:color="auto" w:fill="C9DAF8"/>
          </w:tcPr>
          <w:p w14:paraId="2A98F6E1" w14:textId="48B82DC4" w:rsidR="009F1218" w:rsidRDefault="009F1218" w:rsidP="009F1218">
            <w:pPr>
              <w:spacing w:before="240"/>
              <w:rPr>
                <w:rFonts w:ascii="Arial" w:eastAsia="Arial" w:hAnsi="Arial" w:cs="Arial"/>
                <w:b/>
                <w:sz w:val="24"/>
                <w:szCs w:val="24"/>
              </w:rPr>
            </w:pPr>
            <w:r>
              <w:rPr>
                <w:rFonts w:ascii="Arial" w:eastAsia="Arial" w:hAnsi="Arial" w:cs="Arial"/>
                <w:b/>
                <w:sz w:val="24"/>
                <w:szCs w:val="24"/>
              </w:rPr>
              <w:lastRenderedPageBreak/>
              <w:t>Professions principales  de la population</w:t>
            </w:r>
          </w:p>
        </w:tc>
        <w:tc>
          <w:tcPr>
            <w:tcW w:w="8985" w:type="dxa"/>
          </w:tcPr>
          <w:p w14:paraId="4943E4B6" w14:textId="50D125D4" w:rsidR="009F1218" w:rsidRPr="0068597A" w:rsidRDefault="0068597A" w:rsidP="0068597A">
            <w:pPr>
              <w:rPr>
                <w:rFonts w:ascii="Arial" w:eastAsia="Arial" w:hAnsi="Arial" w:cs="Arial"/>
                <w:sz w:val="36"/>
                <w:szCs w:val="36"/>
                <w:vertAlign w:val="superscript"/>
              </w:rPr>
            </w:pPr>
            <w:r>
              <w:rPr>
                <w:noProof/>
                <w:lang w:val="nl-BE" w:eastAsia="nl-BE"/>
              </w:rPr>
              <w:drawing>
                <wp:anchor distT="0" distB="0" distL="114300" distR="114300" simplePos="0" relativeHeight="251660288" behindDoc="0" locked="0" layoutInCell="1" allowOverlap="1" wp14:anchorId="1E42592A" wp14:editId="3E44B1B6">
                  <wp:simplePos x="0" y="0"/>
                  <wp:positionH relativeFrom="column">
                    <wp:posOffset>-65405</wp:posOffset>
                  </wp:positionH>
                  <wp:positionV relativeFrom="paragraph">
                    <wp:posOffset>555625</wp:posOffset>
                  </wp:positionV>
                  <wp:extent cx="3209925" cy="1604645"/>
                  <wp:effectExtent l="0" t="0" r="9525" b="0"/>
                  <wp:wrapSquare wrapText="bothSides"/>
                  <wp:docPr id="3" name="Afbeelding 3" descr="10 dingen die je nog niet wist over windmolens op z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dingen die je nog niet wist over windmolens op ze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9925" cy="1604645"/>
                          </a:xfrm>
                          <a:prstGeom prst="rect">
                            <a:avLst/>
                          </a:prstGeom>
                          <a:noFill/>
                          <a:ln>
                            <a:noFill/>
                          </a:ln>
                        </pic:spPr>
                      </pic:pic>
                    </a:graphicData>
                  </a:graphic>
                </wp:anchor>
              </w:drawing>
            </w:r>
            <w:r w:rsidR="009F1218" w:rsidRPr="0068597A">
              <w:rPr>
                <w:rFonts w:ascii="Arial" w:eastAsia="Arial" w:hAnsi="Arial" w:cs="Arial"/>
                <w:sz w:val="36"/>
                <w:szCs w:val="36"/>
                <w:vertAlign w:val="superscript"/>
              </w:rPr>
              <w:t>ils travaillent dans le secteur pétrolier, les éoliennes et l'extraction d'autres matières premières.</w:t>
            </w:r>
            <w:r>
              <w:rPr>
                <w:rFonts w:ascii="Arial" w:eastAsia="Arial" w:hAnsi="Arial" w:cs="Arial"/>
                <w:sz w:val="36"/>
                <w:szCs w:val="36"/>
                <w:vertAlign w:val="superscript"/>
              </w:rPr>
              <w:t xml:space="preserve"> </w:t>
            </w:r>
          </w:p>
        </w:tc>
      </w:tr>
      <w:tr w:rsidR="009F1218" w14:paraId="7DDD8B95" w14:textId="77777777">
        <w:tc>
          <w:tcPr>
            <w:tcW w:w="5535" w:type="dxa"/>
            <w:shd w:val="clear" w:color="auto" w:fill="C9DAF8"/>
          </w:tcPr>
          <w:p w14:paraId="3195F1EF" w14:textId="77777777" w:rsidR="009F1218" w:rsidRDefault="009F1218" w:rsidP="009F1218">
            <w:pPr>
              <w:spacing w:before="240"/>
              <w:rPr>
                <w:rFonts w:ascii="Arial" w:eastAsia="Arial" w:hAnsi="Arial" w:cs="Arial"/>
                <w:b/>
                <w:sz w:val="24"/>
                <w:szCs w:val="24"/>
              </w:rPr>
            </w:pPr>
            <w:r>
              <w:rPr>
                <w:rFonts w:ascii="Arial" w:eastAsia="Arial" w:hAnsi="Arial" w:cs="Arial"/>
                <w:b/>
                <w:sz w:val="24"/>
                <w:szCs w:val="24"/>
              </w:rPr>
              <w:t>Commerce</w:t>
            </w:r>
          </w:p>
          <w:p w14:paraId="606F1C17" w14:textId="0F1F8EDB" w:rsidR="009F1218" w:rsidRDefault="009F1218" w:rsidP="009F1218">
            <w:pPr>
              <w:spacing w:before="240"/>
              <w:rPr>
                <w:rFonts w:ascii="Arial" w:eastAsia="Arial" w:hAnsi="Arial" w:cs="Arial"/>
                <w:b/>
                <w:sz w:val="24"/>
                <w:szCs w:val="24"/>
              </w:rPr>
            </w:pPr>
          </w:p>
        </w:tc>
        <w:tc>
          <w:tcPr>
            <w:tcW w:w="8985" w:type="dxa"/>
          </w:tcPr>
          <w:p w14:paraId="21957606" w14:textId="139FE535" w:rsidR="009F1218" w:rsidRPr="0068597A" w:rsidRDefault="009F1218" w:rsidP="0068597A">
            <w:pPr>
              <w:rPr>
                <w:rFonts w:ascii="Arial" w:eastAsia="Arial" w:hAnsi="Arial" w:cs="Arial"/>
                <w:sz w:val="36"/>
                <w:szCs w:val="36"/>
                <w:vertAlign w:val="superscript"/>
              </w:rPr>
            </w:pPr>
            <w:r w:rsidRPr="0068597A">
              <w:rPr>
                <w:rFonts w:ascii="Arial" w:eastAsia="Arial" w:hAnsi="Arial" w:cs="Arial"/>
                <w:noProof/>
                <w:sz w:val="36"/>
                <w:szCs w:val="36"/>
                <w:vertAlign w:val="superscript"/>
                <w:lang w:val="nl-BE" w:eastAsia="nl-BE"/>
              </w:rPr>
              <w:drawing>
                <wp:anchor distT="0" distB="0" distL="114300" distR="114300" simplePos="0" relativeHeight="251659264" behindDoc="1" locked="0" layoutInCell="1" allowOverlap="1" wp14:anchorId="7828DF51" wp14:editId="530C280D">
                  <wp:simplePos x="0" y="0"/>
                  <wp:positionH relativeFrom="column">
                    <wp:posOffset>2255520</wp:posOffset>
                  </wp:positionH>
                  <wp:positionV relativeFrom="paragraph">
                    <wp:posOffset>22225</wp:posOffset>
                  </wp:positionV>
                  <wp:extent cx="3263900" cy="1132205"/>
                  <wp:effectExtent l="0" t="0" r="0" b="0"/>
                  <wp:wrapThrough wrapText="bothSides">
                    <wp:wrapPolygon edited="0">
                      <wp:start x="0" y="0"/>
                      <wp:lineTo x="0" y="21079"/>
                      <wp:lineTo x="21432" y="21079"/>
                      <wp:lineTo x="21432"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7676" t="22299" r="26787" b="43442"/>
                          <a:stretch/>
                        </pic:blipFill>
                        <pic:spPr bwMode="auto">
                          <a:xfrm>
                            <a:off x="0" y="0"/>
                            <a:ext cx="3263900" cy="1132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597A">
              <w:rPr>
                <w:rFonts w:ascii="Arial" w:eastAsia="Arial" w:hAnsi="Arial" w:cs="Arial"/>
                <w:sz w:val="36"/>
                <w:szCs w:val="36"/>
                <w:vertAlign w:val="superscript"/>
              </w:rPr>
              <w:t>Grand ports de la mer du Nord</w:t>
            </w:r>
          </w:p>
        </w:tc>
      </w:tr>
      <w:tr w:rsidR="009F1218" w14:paraId="69675F01" w14:textId="77777777">
        <w:tc>
          <w:tcPr>
            <w:tcW w:w="5535" w:type="dxa"/>
            <w:shd w:val="clear" w:color="auto" w:fill="C9DAF8"/>
          </w:tcPr>
          <w:p w14:paraId="3740D74E" w14:textId="77777777" w:rsidR="009F1218" w:rsidRDefault="009F1218" w:rsidP="009F1218">
            <w:pPr>
              <w:spacing w:before="240"/>
              <w:rPr>
                <w:rFonts w:ascii="Arial" w:eastAsia="Arial" w:hAnsi="Arial" w:cs="Arial"/>
                <w:b/>
                <w:sz w:val="24"/>
                <w:szCs w:val="24"/>
              </w:rPr>
            </w:pPr>
            <w:r>
              <w:rPr>
                <w:rFonts w:ascii="Arial" w:eastAsia="Arial" w:hAnsi="Arial" w:cs="Arial"/>
                <w:b/>
                <w:sz w:val="24"/>
                <w:szCs w:val="24"/>
              </w:rPr>
              <w:t>Industrie</w:t>
            </w:r>
          </w:p>
          <w:p w14:paraId="4D908EB2" w14:textId="7974C110" w:rsidR="009F1218" w:rsidRDefault="009F1218" w:rsidP="009F1218">
            <w:pPr>
              <w:spacing w:before="240"/>
              <w:rPr>
                <w:rFonts w:ascii="Arial" w:eastAsia="Arial" w:hAnsi="Arial" w:cs="Arial"/>
                <w:b/>
                <w:sz w:val="24"/>
                <w:szCs w:val="24"/>
              </w:rPr>
            </w:pPr>
          </w:p>
        </w:tc>
        <w:tc>
          <w:tcPr>
            <w:tcW w:w="8985" w:type="dxa"/>
          </w:tcPr>
          <w:p w14:paraId="3DBF27D1" w14:textId="14695DDB" w:rsidR="009F1218" w:rsidRPr="0068597A" w:rsidRDefault="009F1218" w:rsidP="0068597A">
            <w:pPr>
              <w:rPr>
                <w:rFonts w:ascii="Arial" w:eastAsia="Arial" w:hAnsi="Arial" w:cs="Arial"/>
                <w:sz w:val="36"/>
                <w:szCs w:val="36"/>
                <w:vertAlign w:val="superscript"/>
              </w:rPr>
            </w:pPr>
            <w:r w:rsidRPr="0068597A">
              <w:rPr>
                <w:rFonts w:ascii="Arial" w:eastAsia="Arial" w:hAnsi="Arial" w:cs="Arial"/>
                <w:sz w:val="36"/>
                <w:szCs w:val="36"/>
                <w:vertAlign w:val="superscript"/>
              </w:rPr>
              <w:t>l'industrie pétrolière (plates-formes offshore)</w:t>
            </w:r>
          </w:p>
        </w:tc>
      </w:tr>
      <w:tr w:rsidR="009F1218" w14:paraId="69ED1506" w14:textId="77777777">
        <w:tc>
          <w:tcPr>
            <w:tcW w:w="5535" w:type="dxa"/>
            <w:shd w:val="clear" w:color="auto" w:fill="C9DAF8"/>
          </w:tcPr>
          <w:p w14:paraId="3DB4A0A6" w14:textId="77777777" w:rsidR="009F1218" w:rsidRDefault="009F1218" w:rsidP="009F1218">
            <w:pPr>
              <w:spacing w:before="240"/>
              <w:rPr>
                <w:rFonts w:ascii="Arial" w:eastAsia="Arial" w:hAnsi="Arial" w:cs="Arial"/>
                <w:b/>
                <w:sz w:val="24"/>
                <w:szCs w:val="24"/>
              </w:rPr>
            </w:pPr>
            <w:r>
              <w:rPr>
                <w:rFonts w:ascii="Arial" w:eastAsia="Arial" w:hAnsi="Arial" w:cs="Arial"/>
                <w:b/>
                <w:sz w:val="24"/>
                <w:szCs w:val="24"/>
              </w:rPr>
              <w:t>Énergie</w:t>
            </w:r>
          </w:p>
          <w:p w14:paraId="5583E0BD" w14:textId="40C5A5C1" w:rsidR="009F1218" w:rsidRDefault="009F1218" w:rsidP="009F1218">
            <w:pPr>
              <w:spacing w:before="240"/>
              <w:rPr>
                <w:rFonts w:ascii="Arial" w:eastAsia="Arial" w:hAnsi="Arial" w:cs="Arial"/>
                <w:b/>
                <w:sz w:val="24"/>
                <w:szCs w:val="24"/>
              </w:rPr>
            </w:pPr>
          </w:p>
        </w:tc>
        <w:tc>
          <w:tcPr>
            <w:tcW w:w="8985" w:type="dxa"/>
          </w:tcPr>
          <w:p w14:paraId="294259F3" w14:textId="77777777" w:rsidR="009F1218" w:rsidRPr="0068597A" w:rsidRDefault="009F1218" w:rsidP="0068597A">
            <w:pPr>
              <w:pBdr>
                <w:top w:val="nil"/>
                <w:left w:val="nil"/>
                <w:bottom w:val="nil"/>
                <w:right w:val="nil"/>
                <w:between w:val="nil"/>
              </w:pBdr>
              <w:rPr>
                <w:rFonts w:ascii="Arial" w:eastAsia="Arial" w:hAnsi="Arial" w:cs="Arial"/>
                <w:sz w:val="36"/>
                <w:szCs w:val="36"/>
                <w:vertAlign w:val="superscript"/>
              </w:rPr>
            </w:pPr>
            <w:r w:rsidRPr="0068597A">
              <w:rPr>
                <w:rFonts w:ascii="Arial" w:eastAsia="Arial" w:hAnsi="Arial" w:cs="Arial"/>
                <w:sz w:val="36"/>
                <w:szCs w:val="36"/>
                <w:vertAlign w:val="superscript"/>
              </w:rPr>
              <w:t>Les énergies renouvelables. De grands projets éoliens ont débuté plus au nord et au nord-ouest dès les années 1990 où les vents dominants sont forts et réguliers ; Angleterre et Danemark notamment ont utilisé les zones marines côtières pour produire de l'énergie. L'énergie marémotrice.</w:t>
            </w:r>
          </w:p>
          <w:p w14:paraId="71818C60" w14:textId="77777777" w:rsidR="009F1218" w:rsidRPr="0068597A" w:rsidRDefault="009F1218" w:rsidP="0068597A">
            <w:pPr>
              <w:pBdr>
                <w:top w:val="nil"/>
                <w:left w:val="nil"/>
                <w:bottom w:val="nil"/>
                <w:right w:val="nil"/>
                <w:between w:val="nil"/>
              </w:pBdr>
              <w:rPr>
                <w:rFonts w:ascii="Arial" w:eastAsia="Arial" w:hAnsi="Arial" w:cs="Arial"/>
                <w:sz w:val="36"/>
                <w:szCs w:val="36"/>
                <w:vertAlign w:val="superscript"/>
              </w:rPr>
            </w:pPr>
          </w:p>
          <w:p w14:paraId="14285261" w14:textId="35B2A674" w:rsidR="009F1218" w:rsidRDefault="009F1218" w:rsidP="0068597A">
            <w:pPr>
              <w:pBdr>
                <w:top w:val="nil"/>
                <w:left w:val="nil"/>
                <w:bottom w:val="nil"/>
                <w:right w:val="nil"/>
                <w:between w:val="nil"/>
              </w:pBdr>
              <w:rPr>
                <w:rFonts w:ascii="Arial" w:eastAsia="Arial" w:hAnsi="Arial" w:cs="Arial"/>
                <w:sz w:val="36"/>
                <w:szCs w:val="36"/>
                <w:vertAlign w:val="superscript"/>
              </w:rPr>
            </w:pPr>
          </w:p>
        </w:tc>
      </w:tr>
      <w:tr w:rsidR="009F1218" w14:paraId="5AA637BB" w14:textId="77777777">
        <w:tc>
          <w:tcPr>
            <w:tcW w:w="5535" w:type="dxa"/>
            <w:shd w:val="clear" w:color="auto" w:fill="C9DAF8"/>
          </w:tcPr>
          <w:p w14:paraId="474C7373" w14:textId="77777777" w:rsidR="009F1218" w:rsidRDefault="009F1218" w:rsidP="009F1218">
            <w:pPr>
              <w:spacing w:before="240"/>
              <w:rPr>
                <w:rFonts w:ascii="Arial" w:eastAsia="Arial" w:hAnsi="Arial" w:cs="Arial"/>
                <w:b/>
                <w:sz w:val="24"/>
                <w:szCs w:val="24"/>
              </w:rPr>
            </w:pPr>
            <w:r>
              <w:rPr>
                <w:rFonts w:ascii="Arial" w:eastAsia="Arial" w:hAnsi="Arial" w:cs="Arial"/>
                <w:b/>
                <w:sz w:val="24"/>
                <w:szCs w:val="24"/>
              </w:rPr>
              <w:lastRenderedPageBreak/>
              <w:t>Transports</w:t>
            </w:r>
          </w:p>
          <w:p w14:paraId="5AF5EEAC" w14:textId="364CD810" w:rsidR="009F1218" w:rsidRDefault="009F1218" w:rsidP="009F1218">
            <w:pPr>
              <w:spacing w:before="240"/>
              <w:rPr>
                <w:rFonts w:ascii="Arial" w:eastAsia="Arial" w:hAnsi="Arial" w:cs="Arial"/>
                <w:b/>
                <w:sz w:val="24"/>
                <w:szCs w:val="24"/>
              </w:rPr>
            </w:pPr>
          </w:p>
        </w:tc>
        <w:tc>
          <w:tcPr>
            <w:tcW w:w="8985" w:type="dxa"/>
          </w:tcPr>
          <w:p w14:paraId="11F33B8F" w14:textId="493D32D8" w:rsidR="009F1218" w:rsidRDefault="009F1218" w:rsidP="0068597A">
            <w:pPr>
              <w:rPr>
                <w:rFonts w:ascii="Arial" w:eastAsia="Arial" w:hAnsi="Arial" w:cs="Arial"/>
                <w:sz w:val="36"/>
                <w:szCs w:val="36"/>
                <w:vertAlign w:val="superscript"/>
              </w:rPr>
            </w:pPr>
            <w:r w:rsidRPr="0068597A">
              <w:rPr>
                <w:rFonts w:ascii="Arial" w:eastAsia="Arial" w:hAnsi="Arial" w:cs="Arial"/>
                <w:sz w:val="36"/>
                <w:szCs w:val="36"/>
                <w:vertAlign w:val="superscript"/>
              </w:rPr>
              <w:t xml:space="preserve">Transport international </w:t>
            </w:r>
          </w:p>
          <w:p w14:paraId="4BD47317" w14:textId="286BBE0E" w:rsidR="00512CAE" w:rsidRPr="0068597A" w:rsidRDefault="00512CAE" w:rsidP="0068597A">
            <w:pPr>
              <w:rPr>
                <w:rFonts w:ascii="Arial" w:eastAsia="Arial" w:hAnsi="Arial" w:cs="Arial"/>
                <w:sz w:val="36"/>
                <w:szCs w:val="36"/>
                <w:vertAlign w:val="superscript"/>
              </w:rPr>
            </w:pPr>
            <w:r>
              <w:rPr>
                <w:noProof/>
                <w:lang w:val="nl-BE" w:eastAsia="nl-BE"/>
              </w:rPr>
              <w:drawing>
                <wp:inline distT="0" distB="0" distL="0" distR="0" wp14:anchorId="614F52D2" wp14:editId="746A0A66">
                  <wp:extent cx="4695825" cy="1568629"/>
                  <wp:effectExtent l="0" t="0" r="0" b="0"/>
                  <wp:docPr id="5" name="Afbeelding 5" descr="Transport icon set Airplane, Ship or Ferry, Train, Public bus, and auto  symbols in flat style Shipping delivery symbol isolated on white background  Ve Stock Vector Image &amp; Art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port icon set Airplane, Ship or Ferry, Train, Public bus, and auto  symbols in flat style Shipping delivery symbol isolated on white background  Ve Stock Vector Image &amp; Art - Alamy"/>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7598"/>
                          <a:stretch/>
                        </pic:blipFill>
                        <pic:spPr bwMode="auto">
                          <a:xfrm>
                            <a:off x="0" y="0"/>
                            <a:ext cx="4715177" cy="1575094"/>
                          </a:xfrm>
                          <a:prstGeom prst="rect">
                            <a:avLst/>
                          </a:prstGeom>
                          <a:noFill/>
                          <a:ln>
                            <a:noFill/>
                          </a:ln>
                          <a:extLst>
                            <a:ext uri="{53640926-AAD7-44D8-BBD7-CCE9431645EC}">
                              <a14:shadowObscured xmlns:a14="http://schemas.microsoft.com/office/drawing/2010/main"/>
                            </a:ext>
                          </a:extLst>
                        </pic:spPr>
                      </pic:pic>
                    </a:graphicData>
                  </a:graphic>
                </wp:inline>
              </w:drawing>
            </w:r>
          </w:p>
          <w:p w14:paraId="3EFBBD9E" w14:textId="77777777" w:rsidR="009F1218" w:rsidRPr="0068597A" w:rsidRDefault="009F1218" w:rsidP="0068597A">
            <w:pPr>
              <w:rPr>
                <w:rFonts w:ascii="Arial" w:eastAsia="Arial" w:hAnsi="Arial" w:cs="Arial"/>
                <w:sz w:val="36"/>
                <w:szCs w:val="36"/>
                <w:vertAlign w:val="superscript"/>
              </w:rPr>
            </w:pPr>
          </w:p>
        </w:tc>
      </w:tr>
      <w:tr w:rsidR="009F1218" w14:paraId="745E5C65" w14:textId="77777777">
        <w:tc>
          <w:tcPr>
            <w:tcW w:w="5535" w:type="dxa"/>
            <w:shd w:val="clear" w:color="auto" w:fill="C9DAF8"/>
          </w:tcPr>
          <w:p w14:paraId="35B4D8E6" w14:textId="77777777" w:rsidR="009F1218" w:rsidRDefault="009F1218" w:rsidP="009F1218">
            <w:pPr>
              <w:spacing w:before="240"/>
              <w:rPr>
                <w:rFonts w:ascii="Arial" w:eastAsia="Arial" w:hAnsi="Arial" w:cs="Arial"/>
                <w:b/>
                <w:sz w:val="24"/>
                <w:szCs w:val="24"/>
              </w:rPr>
            </w:pPr>
            <w:r>
              <w:rPr>
                <w:rFonts w:ascii="Arial" w:eastAsia="Arial" w:hAnsi="Arial" w:cs="Arial"/>
                <w:b/>
                <w:sz w:val="24"/>
                <w:szCs w:val="24"/>
              </w:rPr>
              <w:t>Pêche</w:t>
            </w:r>
          </w:p>
          <w:p w14:paraId="75F1D2D5" w14:textId="3D09C00B" w:rsidR="009F1218" w:rsidRDefault="009F1218" w:rsidP="009F1218">
            <w:pPr>
              <w:spacing w:before="240"/>
              <w:rPr>
                <w:rFonts w:ascii="Arial" w:eastAsia="Arial" w:hAnsi="Arial" w:cs="Arial"/>
                <w:b/>
                <w:sz w:val="24"/>
                <w:szCs w:val="24"/>
              </w:rPr>
            </w:pPr>
          </w:p>
        </w:tc>
        <w:tc>
          <w:tcPr>
            <w:tcW w:w="8985" w:type="dxa"/>
          </w:tcPr>
          <w:p w14:paraId="59322911" w14:textId="3B409A04" w:rsidR="009F1218" w:rsidRPr="0068597A" w:rsidRDefault="009F1218" w:rsidP="0068597A">
            <w:pPr>
              <w:rPr>
                <w:rFonts w:ascii="Arial" w:eastAsia="Arial" w:hAnsi="Arial" w:cs="Arial"/>
                <w:sz w:val="36"/>
                <w:szCs w:val="36"/>
                <w:vertAlign w:val="superscript"/>
              </w:rPr>
            </w:pPr>
            <w:r w:rsidRPr="0068597A">
              <w:rPr>
                <w:rFonts w:ascii="Arial" w:eastAsia="Arial" w:hAnsi="Arial" w:cs="Arial"/>
                <w:sz w:val="36"/>
                <w:szCs w:val="36"/>
                <w:vertAlign w:val="superscript"/>
              </w:rPr>
              <w:t>Pendant des siècles, la mer du Nord a nourri les peuples vivant sur ses littoraux (et bien au-delà via le commerce du poisson). Ces dernières décennies, ses </w:t>
            </w:r>
            <w:hyperlink r:id="rId16" w:tooltip="Ressource halieutique" w:history="1">
              <w:r w:rsidRPr="0068597A">
                <w:rPr>
                  <w:sz w:val="36"/>
                  <w:szCs w:val="36"/>
                  <w:vertAlign w:val="superscript"/>
                </w:rPr>
                <w:t>ressources naturelles halieutiques</w:t>
              </w:r>
            </w:hyperlink>
            <w:r w:rsidRPr="0068597A">
              <w:rPr>
                <w:rFonts w:ascii="Arial" w:eastAsia="Arial" w:hAnsi="Arial" w:cs="Arial"/>
                <w:sz w:val="36"/>
                <w:szCs w:val="36"/>
                <w:vertAlign w:val="superscript"/>
              </w:rPr>
              <w:t> ont été soumises à des pressions nouvelles, d'origine nettement anthropique. On observe des modifications importantes du </w:t>
            </w:r>
            <w:hyperlink r:id="rId17" w:tooltip="Réseau trophique" w:history="1">
              <w:r w:rsidRPr="0068597A">
                <w:rPr>
                  <w:sz w:val="36"/>
                  <w:szCs w:val="36"/>
                  <w:vertAlign w:val="superscript"/>
                </w:rPr>
                <w:t>réseau trophique</w:t>
              </w:r>
            </w:hyperlink>
            <w:r w:rsidRPr="0068597A">
              <w:rPr>
                <w:rFonts w:ascii="Arial" w:eastAsia="Arial" w:hAnsi="Arial" w:cs="Arial"/>
                <w:sz w:val="36"/>
                <w:szCs w:val="36"/>
                <w:vertAlign w:val="superscript"/>
              </w:rPr>
              <w:t> et de certaines populations halieutiques ainsi que de la diversité des populations. Pour partie, mais derrière la </w:t>
            </w:r>
            <w:hyperlink r:id="rId18" w:tooltip="Surpêche" w:history="1">
              <w:r w:rsidRPr="0068597A">
                <w:rPr>
                  <w:sz w:val="36"/>
                  <w:szCs w:val="36"/>
                  <w:vertAlign w:val="superscript"/>
                </w:rPr>
                <w:t>surpêche</w:t>
              </w:r>
            </w:hyperlink>
            <w:r w:rsidRPr="0068597A">
              <w:rPr>
                <w:rFonts w:ascii="Arial" w:eastAsia="Arial" w:hAnsi="Arial" w:cs="Arial"/>
                <w:sz w:val="36"/>
                <w:szCs w:val="36"/>
                <w:vertAlign w:val="superscript"/>
              </w:rPr>
              <w:t>, le </w:t>
            </w:r>
            <w:hyperlink r:id="rId19" w:tooltip="Dérèglement climatique" w:history="1">
              <w:r w:rsidRPr="0068597A">
                <w:rPr>
                  <w:sz w:val="36"/>
                  <w:szCs w:val="36"/>
                  <w:vertAlign w:val="superscript"/>
                </w:rPr>
                <w:t>dérèglement climatique</w:t>
              </w:r>
            </w:hyperlink>
            <w:r w:rsidRPr="0068597A">
              <w:rPr>
                <w:rFonts w:ascii="Arial" w:eastAsia="Arial" w:hAnsi="Arial" w:cs="Arial"/>
                <w:sz w:val="36"/>
                <w:szCs w:val="36"/>
                <w:vertAlign w:val="superscript"/>
              </w:rPr>
              <w:t> pourrait être en cause. Ceci est connu depuis quelques décennies pour les poissons, mais depuis on commence à mieux suivre les communautés d'invertébrés </w:t>
            </w:r>
            <w:hyperlink r:id="rId20" w:tooltip="Benthique" w:history="1">
              <w:r w:rsidRPr="0068597A">
                <w:rPr>
                  <w:sz w:val="36"/>
                  <w:szCs w:val="36"/>
                  <w:vertAlign w:val="superscript"/>
                </w:rPr>
                <w:t>benthiques</w:t>
              </w:r>
            </w:hyperlink>
            <w:r w:rsidRPr="0068597A">
              <w:rPr>
                <w:rFonts w:ascii="Arial" w:eastAsia="Arial" w:hAnsi="Arial" w:cs="Arial"/>
                <w:sz w:val="36"/>
                <w:szCs w:val="36"/>
                <w:vertAlign w:val="superscript"/>
              </w:rPr>
              <w:t>, et à dresser des constats similaires.</w:t>
            </w:r>
          </w:p>
        </w:tc>
      </w:tr>
      <w:tr w:rsidR="009F1218" w14:paraId="324E2A5A" w14:textId="77777777">
        <w:trPr>
          <w:trHeight w:val="1262"/>
        </w:trPr>
        <w:tc>
          <w:tcPr>
            <w:tcW w:w="5535" w:type="dxa"/>
            <w:shd w:val="clear" w:color="auto" w:fill="C9DAF8"/>
          </w:tcPr>
          <w:p w14:paraId="630B8C1F" w14:textId="77777777" w:rsidR="009F1218" w:rsidRDefault="009F1218" w:rsidP="009F1218">
            <w:pPr>
              <w:spacing w:before="240"/>
              <w:rPr>
                <w:rFonts w:ascii="Arial" w:eastAsia="Arial" w:hAnsi="Arial" w:cs="Arial"/>
                <w:b/>
                <w:sz w:val="24"/>
                <w:szCs w:val="24"/>
              </w:rPr>
            </w:pPr>
            <w:r>
              <w:rPr>
                <w:rFonts w:ascii="Arial" w:eastAsia="Arial" w:hAnsi="Arial" w:cs="Arial"/>
                <w:b/>
                <w:sz w:val="24"/>
                <w:szCs w:val="24"/>
              </w:rPr>
              <w:t>Agriculture</w:t>
            </w:r>
          </w:p>
          <w:p w14:paraId="4D0B5DCC" w14:textId="3A1944DB" w:rsidR="009F1218" w:rsidRDefault="009F1218" w:rsidP="009F1218">
            <w:pPr>
              <w:spacing w:before="240"/>
              <w:rPr>
                <w:rFonts w:ascii="Arial" w:eastAsia="Arial" w:hAnsi="Arial" w:cs="Arial"/>
                <w:b/>
                <w:color w:val="00FF00"/>
                <w:sz w:val="24"/>
                <w:szCs w:val="24"/>
              </w:rPr>
            </w:pPr>
          </w:p>
        </w:tc>
        <w:tc>
          <w:tcPr>
            <w:tcW w:w="8985" w:type="dxa"/>
          </w:tcPr>
          <w:p w14:paraId="481A4176" w14:textId="28555B62" w:rsidR="009F1218" w:rsidRPr="0068597A" w:rsidRDefault="009F1218" w:rsidP="0068597A">
            <w:pPr>
              <w:rPr>
                <w:rFonts w:ascii="Arial" w:eastAsia="Arial" w:hAnsi="Arial" w:cs="Arial"/>
                <w:sz w:val="36"/>
                <w:szCs w:val="36"/>
                <w:vertAlign w:val="superscript"/>
              </w:rPr>
            </w:pPr>
          </w:p>
        </w:tc>
      </w:tr>
      <w:tr w:rsidR="009F1218" w14:paraId="4763F337" w14:textId="77777777">
        <w:tc>
          <w:tcPr>
            <w:tcW w:w="5535" w:type="dxa"/>
            <w:shd w:val="clear" w:color="auto" w:fill="C9DAF8"/>
          </w:tcPr>
          <w:p w14:paraId="7BBB9A67" w14:textId="76735DBF" w:rsidR="009F1218" w:rsidRDefault="009F1218" w:rsidP="009F1218">
            <w:pPr>
              <w:spacing w:before="240"/>
              <w:rPr>
                <w:rFonts w:ascii="Arial" w:eastAsia="Arial" w:hAnsi="Arial" w:cs="Arial"/>
                <w:b/>
                <w:sz w:val="24"/>
                <w:szCs w:val="24"/>
              </w:rPr>
            </w:pPr>
            <w:r>
              <w:rPr>
                <w:rFonts w:ascii="Arial" w:eastAsia="Arial" w:hAnsi="Arial" w:cs="Arial"/>
                <w:b/>
                <w:sz w:val="24"/>
                <w:szCs w:val="24"/>
              </w:rPr>
              <w:t xml:space="preserve">Tourisme </w:t>
            </w:r>
          </w:p>
        </w:tc>
        <w:tc>
          <w:tcPr>
            <w:tcW w:w="8985" w:type="dxa"/>
          </w:tcPr>
          <w:p w14:paraId="21000959" w14:textId="77777777" w:rsidR="009F1218" w:rsidRDefault="009F1218" w:rsidP="0068597A">
            <w:pPr>
              <w:rPr>
                <w:rFonts w:ascii="Arial" w:eastAsia="Arial" w:hAnsi="Arial" w:cs="Arial"/>
                <w:sz w:val="36"/>
                <w:szCs w:val="36"/>
                <w:vertAlign w:val="superscript"/>
              </w:rPr>
            </w:pPr>
            <w:r w:rsidRPr="0068597A">
              <w:rPr>
                <w:rFonts w:ascii="Arial" w:eastAsia="Arial" w:hAnsi="Arial" w:cs="Arial"/>
                <w:sz w:val="36"/>
                <w:szCs w:val="36"/>
                <w:vertAlign w:val="superscript"/>
              </w:rPr>
              <w:t xml:space="preserve">n fait, la mer du Nord est également essentielle pour l'industrie touristique hollandaise. Elle vante des plages infinies, vastes étendues </w:t>
            </w:r>
            <w:r w:rsidRPr="0068597A">
              <w:rPr>
                <w:rFonts w:ascii="Arial" w:eastAsia="Arial" w:hAnsi="Arial" w:cs="Arial"/>
                <w:sz w:val="36"/>
                <w:szCs w:val="36"/>
                <w:vertAlign w:val="superscript"/>
              </w:rPr>
              <w:lastRenderedPageBreak/>
              <w:t>couvertes de dunes et des conditions idéales pour de nombreux types de sports nautiques. La mer du Nord est donc aussi une destination de vacances idéale.</w:t>
            </w:r>
          </w:p>
          <w:p w14:paraId="3BD3CCC8" w14:textId="2FFF2997" w:rsidR="007B414C" w:rsidRDefault="007B414C" w:rsidP="0068597A">
            <w:pPr>
              <w:rPr>
                <w:rFonts w:ascii="Arial" w:eastAsia="Arial" w:hAnsi="Arial" w:cs="Arial"/>
                <w:sz w:val="36"/>
                <w:szCs w:val="36"/>
                <w:vertAlign w:val="superscript"/>
              </w:rPr>
            </w:pPr>
            <w:r>
              <w:rPr>
                <w:noProof/>
                <w:lang w:val="nl-BE" w:eastAsia="nl-BE"/>
              </w:rPr>
              <w:drawing>
                <wp:inline distT="0" distB="0" distL="0" distR="0" wp14:anchorId="288E9420" wp14:editId="6BED96B0">
                  <wp:extent cx="2886075" cy="1924050"/>
                  <wp:effectExtent l="0" t="0" r="9525" b="0"/>
                  <wp:docPr id="2" name="Afbeelding 2" descr="Reisdagboek #12: De eindeloze stranden op weg van Melbourne naar Sydney ·  The Global Wizards - Family Travel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isdagboek #12: De eindeloze stranden op weg van Melbourne naar Sydney ·  The Global Wizards - Family Travel Blo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6705" cy="1924470"/>
                          </a:xfrm>
                          <a:prstGeom prst="rect">
                            <a:avLst/>
                          </a:prstGeom>
                          <a:noFill/>
                          <a:ln>
                            <a:noFill/>
                          </a:ln>
                        </pic:spPr>
                      </pic:pic>
                    </a:graphicData>
                  </a:graphic>
                </wp:inline>
              </w:drawing>
            </w:r>
          </w:p>
        </w:tc>
      </w:tr>
      <w:tr w:rsidR="009F1218" w14:paraId="36D41DA1" w14:textId="77777777">
        <w:tc>
          <w:tcPr>
            <w:tcW w:w="5535" w:type="dxa"/>
            <w:shd w:val="clear" w:color="auto" w:fill="C9DAF8"/>
          </w:tcPr>
          <w:p w14:paraId="607667A9" w14:textId="77777777" w:rsidR="009F1218" w:rsidRDefault="009F1218" w:rsidP="009F1218">
            <w:pPr>
              <w:spacing w:before="240"/>
              <w:rPr>
                <w:rFonts w:ascii="Arial" w:eastAsia="Arial" w:hAnsi="Arial" w:cs="Arial"/>
                <w:b/>
                <w:sz w:val="24"/>
                <w:szCs w:val="24"/>
              </w:rPr>
            </w:pPr>
            <w:r>
              <w:rPr>
                <w:rFonts w:ascii="Arial" w:eastAsia="Arial" w:hAnsi="Arial" w:cs="Arial"/>
                <w:b/>
                <w:sz w:val="24"/>
                <w:szCs w:val="24"/>
              </w:rPr>
              <w:lastRenderedPageBreak/>
              <w:t>Environnement</w:t>
            </w:r>
          </w:p>
          <w:p w14:paraId="3973A0B4" w14:textId="42E06092" w:rsidR="009F1218" w:rsidRDefault="009F1218" w:rsidP="009F1218">
            <w:pPr>
              <w:spacing w:before="240"/>
              <w:rPr>
                <w:rFonts w:ascii="Arial" w:eastAsia="Arial" w:hAnsi="Arial" w:cs="Arial"/>
                <w:b/>
                <w:sz w:val="24"/>
                <w:szCs w:val="24"/>
              </w:rPr>
            </w:pPr>
          </w:p>
        </w:tc>
        <w:tc>
          <w:tcPr>
            <w:tcW w:w="8985" w:type="dxa"/>
          </w:tcPr>
          <w:p w14:paraId="23E8D8DB" w14:textId="0BAE5D77" w:rsidR="009F1218" w:rsidRDefault="009F1218" w:rsidP="0068597A">
            <w:pPr>
              <w:rPr>
                <w:rFonts w:ascii="Arial" w:eastAsia="Arial" w:hAnsi="Arial" w:cs="Arial"/>
                <w:sz w:val="36"/>
                <w:szCs w:val="36"/>
                <w:vertAlign w:val="superscript"/>
              </w:rPr>
            </w:pPr>
            <w:r w:rsidRPr="0068597A">
              <w:rPr>
                <w:rFonts w:ascii="Arial" w:eastAsia="Arial" w:hAnsi="Arial" w:cs="Arial"/>
                <w:sz w:val="36"/>
                <w:szCs w:val="36"/>
                <w:vertAlign w:val="superscript"/>
              </w:rPr>
              <w:t>environnement marin</w:t>
            </w:r>
          </w:p>
        </w:tc>
      </w:tr>
    </w:tbl>
    <w:p w14:paraId="02817BB0" w14:textId="77777777" w:rsidR="00EA4BC4" w:rsidRDefault="00EA4BC4">
      <w:pPr>
        <w:pBdr>
          <w:top w:val="nil"/>
          <w:left w:val="nil"/>
          <w:bottom w:val="nil"/>
          <w:right w:val="nil"/>
          <w:between w:val="nil"/>
        </w:pBdr>
        <w:shd w:val="clear" w:color="auto" w:fill="FFFFFF"/>
        <w:spacing w:after="0" w:line="240" w:lineRule="auto"/>
        <w:rPr>
          <w:rFonts w:ascii="Arial" w:eastAsia="Arial" w:hAnsi="Arial" w:cs="Arial"/>
          <w:b/>
          <w:color w:val="000000"/>
          <w:sz w:val="32"/>
          <w:szCs w:val="32"/>
          <w:vertAlign w:val="superscript"/>
        </w:rPr>
      </w:pPr>
    </w:p>
    <w:p w14:paraId="3C72CC61" w14:textId="77777777" w:rsidR="00EA4BC4" w:rsidRDefault="00EA4BC4">
      <w:pPr>
        <w:spacing w:before="240" w:after="240"/>
        <w:rPr>
          <w:rFonts w:ascii="Arial" w:eastAsia="Arial" w:hAnsi="Arial" w:cs="Arial"/>
          <w:sz w:val="4"/>
          <w:szCs w:val="4"/>
        </w:rPr>
      </w:pPr>
    </w:p>
    <w:sectPr w:rsidR="00EA4BC4">
      <w:pgSz w:w="16838" w:h="11906" w:orient="landscape"/>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ED7DA0"/>
    <w:multiLevelType w:val="hybridMultilevel"/>
    <w:tmpl w:val="84F8C3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BC4"/>
    <w:rsid w:val="00154A8F"/>
    <w:rsid w:val="0019618C"/>
    <w:rsid w:val="004E64AF"/>
    <w:rsid w:val="00512CAE"/>
    <w:rsid w:val="005351CA"/>
    <w:rsid w:val="005A2491"/>
    <w:rsid w:val="0068597A"/>
    <w:rsid w:val="006E7E0C"/>
    <w:rsid w:val="00793774"/>
    <w:rsid w:val="007B414C"/>
    <w:rsid w:val="00903D99"/>
    <w:rsid w:val="009657C1"/>
    <w:rsid w:val="009C40C9"/>
    <w:rsid w:val="009F1218"/>
    <w:rsid w:val="00BE7B50"/>
    <w:rsid w:val="00C5094B"/>
    <w:rsid w:val="00EA4BC4"/>
    <w:rsid w:val="00FD4AD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28E8F"/>
  <w15:docId w15:val="{0156FA46-4E89-4CD8-9D49-6870EFDCD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0"/>
      <w:outlineLvl w:val="0"/>
    </w:pPr>
    <w:rPr>
      <w:rFonts w:ascii="Cambria" w:eastAsia="Cambria" w:hAnsi="Cambria" w:cs="Cambria"/>
      <w:b/>
      <w:color w:val="366091"/>
      <w:sz w:val="28"/>
      <w:szCs w:val="28"/>
    </w:rPr>
  </w:style>
  <w:style w:type="paragraph" w:styleId="Kop2">
    <w:name w:val="heading 2"/>
    <w:basedOn w:val="Standaard"/>
    <w:next w:val="Standaard"/>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Kop3">
    <w:name w:val="heading 3"/>
    <w:basedOn w:val="Standaard"/>
    <w:next w:val="Standaard"/>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Kop4">
    <w:name w:val="heading 4"/>
    <w:basedOn w:val="Standaard"/>
    <w:next w:val="Standaard"/>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Kop5">
    <w:name w:val="heading 5"/>
    <w:basedOn w:val="Standaard"/>
    <w:next w:val="Standaard"/>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Kop6">
    <w:name w:val="heading 6"/>
    <w:basedOn w:val="Standaard"/>
    <w:next w:val="Standaard"/>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0">
    <w:name w:val="Table Normal"/>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paragraph" w:styleId="Lijstalinea">
    <w:name w:val="List Paragraph"/>
    <w:basedOn w:val="Standaard"/>
    <w:uiPriority w:val="34"/>
    <w:qFormat/>
    <w:rsid w:val="009F1218"/>
    <w:pPr>
      <w:ind w:left="720"/>
      <w:contextualSpacing/>
    </w:pPr>
  </w:style>
  <w:style w:type="character" w:customStyle="1" w:styleId="mw-headline">
    <w:name w:val="mw-headline"/>
    <w:basedOn w:val="Standaardalinea-lettertype"/>
    <w:rsid w:val="009F1218"/>
  </w:style>
  <w:style w:type="character" w:styleId="Hyperlink">
    <w:name w:val="Hyperlink"/>
    <w:basedOn w:val="Standaardalinea-lettertype"/>
    <w:uiPriority w:val="99"/>
    <w:unhideWhenUsed/>
    <w:rsid w:val="009F12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hyperlink" Target="https://fr.wikipedia.org/wiki/Surp%C3%AAche" TargetMode="Externa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fr.wikipedia.org/wiki/R%C3%A9seau_trophique" TargetMode="External"/><Relationship Id="rId2" Type="http://schemas.openxmlformats.org/officeDocument/2006/relationships/customXml" Target="../customXml/item2.xml"/><Relationship Id="rId16" Type="http://schemas.openxmlformats.org/officeDocument/2006/relationships/hyperlink" Target="https://fr.wikipedia.org/wiki/Ressource_halieutique" TargetMode="External"/><Relationship Id="rId20" Type="http://schemas.openxmlformats.org/officeDocument/2006/relationships/hyperlink" Target="https://fr.wikipedia.org/wiki/Benthiqu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fr.wikipedia.org/wiki/D%C3%A9r%C3%A8glement_climatique"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y+OYi98VHSbgLcs3dIRw6rZqTA==">AMUW2mV0I6rdfpCXjWiHGuQQfv+0f1CTEmSsxKwup8a1/FH+N1b+priiWNEY8YivVIntASxAshZKv1KDMMaF5Yn1ydQVr/QXALC/1w5Bccaa7/fupmqeDnA=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6B9A77CD1F16D949A9B5FD661D1C50B9" ma:contentTypeVersion="32" ma:contentTypeDescription="Een nieuw document maken." ma:contentTypeScope="" ma:versionID="1d58b5e3b32daa4f0cb1024f2d8a4146">
  <xsd:schema xmlns:xsd="http://www.w3.org/2001/XMLSchema" xmlns:xs="http://www.w3.org/2001/XMLSchema" xmlns:p="http://schemas.microsoft.com/office/2006/metadata/properties" xmlns:ns3="481202fd-693d-4963-8fd0-c47063cf778d" xmlns:ns4="f5363442-f7d7-4eab-b9c6-24480f747764" targetNamespace="http://schemas.microsoft.com/office/2006/metadata/properties" ma:root="true" ma:fieldsID="3c345b364fe3d3ce06714175c3db47e1" ns3:_="" ns4:_="">
    <xsd:import namespace="481202fd-693d-4963-8fd0-c47063cf778d"/>
    <xsd:import namespace="f5363442-f7d7-4eab-b9c6-24480f74776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1202fd-693d-4963-8fd0-c47063cf77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msChannelId" ma:index="17" nillable="true" ma:displayName="Teams Channel Id" ma:internalName="TeamsChannelId">
      <xsd:simpleType>
        <xsd:restriction base="dms:Text"/>
      </xsd:simpleType>
    </xsd:element>
    <xsd:element name="Owner" ma:index="18"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9" nillable="true" ma:displayName="Math Settings" ma:internalName="Math_Settings">
      <xsd:simpleType>
        <xsd:restriction base="dms:Text"/>
      </xsd:simpleType>
    </xsd:element>
    <xsd:element name="DefaultSectionNames" ma:index="20" nillable="true" ma:displayName="Default Section Names" ma:internalName="DefaultSectionNames">
      <xsd:simpleType>
        <xsd:restriction base="dms:Note">
          <xsd:maxLength value="255"/>
        </xsd:restriction>
      </xsd:simpleType>
    </xsd:element>
    <xsd:element name="Templates" ma:index="21" nillable="true" ma:displayName="Templates" ma:internalName="Templates">
      <xsd:simpleType>
        <xsd:restriction base="dms:Note">
          <xsd:maxLength value="255"/>
        </xsd:restriction>
      </xsd:simpleType>
    </xsd:element>
    <xsd:element name="Teachers" ma:index="22"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3"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4"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5" nillable="true" ma:displayName="Distribution Groups" ma:internalName="Distribution_Groups">
      <xsd:simpleType>
        <xsd:restriction base="dms:Note">
          <xsd:maxLength value="255"/>
        </xsd:restriction>
      </xsd:simpleType>
    </xsd:element>
    <xsd:element name="LMS_Mappings" ma:index="26" nillable="true" ma:displayName="LMS Mappings" ma:internalName="LMS_Mappings">
      <xsd:simpleType>
        <xsd:restriction base="dms:Note">
          <xsd:maxLength value="255"/>
        </xsd:restriction>
      </xsd:simpleType>
    </xsd:element>
    <xsd:element name="Invited_Teachers" ma:index="27" nillable="true" ma:displayName="Invited Teachers" ma:internalName="Invited_Teachers">
      <xsd:simpleType>
        <xsd:restriction base="dms:Note">
          <xsd:maxLength value="255"/>
        </xsd:restriction>
      </xsd:simpleType>
    </xsd:element>
    <xsd:element name="Invited_Students" ma:index="28" nillable="true" ma:displayName="Invited Students" ma:internalName="Invited_Students">
      <xsd:simpleType>
        <xsd:restriction base="dms:Note">
          <xsd:maxLength value="255"/>
        </xsd:restriction>
      </xsd:simpleType>
    </xsd:element>
    <xsd:element name="Self_Registration_Enabled" ma:index="29" nillable="true" ma:displayName="Self Registration Enabled" ma:internalName="Self_Registration_Enabled">
      <xsd:simpleType>
        <xsd:restriction base="dms:Boolean"/>
      </xsd:simpleType>
    </xsd:element>
    <xsd:element name="Has_Teacher_Only_SectionGroup" ma:index="30" nillable="true" ma:displayName="Has Teacher Only SectionGroup" ma:internalName="Has_Teacher_Only_SectionGroup">
      <xsd:simpleType>
        <xsd:restriction base="dms:Boolean"/>
      </xsd:simpleType>
    </xsd:element>
    <xsd:element name="Is_Collaboration_Space_Locked" ma:index="31" nillable="true" ma:displayName="Is Collaboration Space Locked" ma:internalName="Is_Collaboration_Space_Locked">
      <xsd:simpleType>
        <xsd:restriction base="dms:Boolean"/>
      </xsd:simpleType>
    </xsd:element>
    <xsd:element name="IsNotebookLocked" ma:index="32" nillable="true" ma:displayName="Is Notebook Locked" ma:internalName="IsNotebookLocked">
      <xsd:simpleType>
        <xsd:restriction base="dms:Boolean"/>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ternalName="MediaServiceDateTaken"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363442-f7d7-4eab-b9c6-24480f747764"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eamsChannelId xmlns="481202fd-693d-4963-8fd0-c47063cf778d" xsi:nil="true"/>
    <Students xmlns="481202fd-693d-4963-8fd0-c47063cf778d">
      <UserInfo>
        <DisplayName/>
        <AccountId xsi:nil="true"/>
        <AccountType/>
      </UserInfo>
    </Students>
    <Student_Groups xmlns="481202fd-693d-4963-8fd0-c47063cf778d">
      <UserInfo>
        <DisplayName/>
        <AccountId xsi:nil="true"/>
        <AccountType/>
      </UserInfo>
    </Student_Groups>
    <AppVersion xmlns="481202fd-693d-4963-8fd0-c47063cf778d" xsi:nil="true"/>
    <LMS_Mappings xmlns="481202fd-693d-4963-8fd0-c47063cf778d" xsi:nil="true"/>
    <Invited_Teachers xmlns="481202fd-693d-4963-8fd0-c47063cf778d" xsi:nil="true"/>
    <Invited_Students xmlns="481202fd-693d-4963-8fd0-c47063cf778d" xsi:nil="true"/>
    <CultureName xmlns="481202fd-693d-4963-8fd0-c47063cf778d" xsi:nil="true"/>
    <Templates xmlns="481202fd-693d-4963-8fd0-c47063cf778d" xsi:nil="true"/>
    <Has_Teacher_Only_SectionGroup xmlns="481202fd-693d-4963-8fd0-c47063cf778d" xsi:nil="true"/>
    <DefaultSectionNames xmlns="481202fd-693d-4963-8fd0-c47063cf778d" xsi:nil="true"/>
    <Teachers xmlns="481202fd-693d-4963-8fd0-c47063cf778d">
      <UserInfo>
        <DisplayName/>
        <AccountId xsi:nil="true"/>
        <AccountType/>
      </UserInfo>
    </Teachers>
    <Math_Settings xmlns="481202fd-693d-4963-8fd0-c47063cf778d" xsi:nil="true"/>
    <Self_Registration_Enabled xmlns="481202fd-693d-4963-8fd0-c47063cf778d" xsi:nil="true"/>
    <Is_Collaboration_Space_Locked xmlns="481202fd-693d-4963-8fd0-c47063cf778d" xsi:nil="true"/>
    <NotebookType xmlns="481202fd-693d-4963-8fd0-c47063cf778d" xsi:nil="true"/>
    <Distribution_Groups xmlns="481202fd-693d-4963-8fd0-c47063cf778d" xsi:nil="true"/>
    <IsNotebookLocked xmlns="481202fd-693d-4963-8fd0-c47063cf778d" xsi:nil="true"/>
    <FolderType xmlns="481202fd-693d-4963-8fd0-c47063cf778d" xsi:nil="true"/>
    <Owner xmlns="481202fd-693d-4963-8fd0-c47063cf778d">
      <UserInfo>
        <DisplayName/>
        <AccountId xsi:nil="true"/>
        <AccountType/>
      </UserInfo>
    </Owner>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932EC69-646E-4F57-9CBE-56848F5E69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1202fd-693d-4963-8fd0-c47063cf778d"/>
    <ds:schemaRef ds:uri="f5363442-f7d7-4eab-b9c6-24480f7477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9943A4-5E91-4E57-82E9-4481A2547923}">
  <ds:schemaRefs>
    <ds:schemaRef ds:uri="http://schemas.microsoft.com/sharepoint/v3/contenttype/forms"/>
  </ds:schemaRefs>
</ds:datastoreItem>
</file>

<file path=customXml/itemProps4.xml><?xml version="1.0" encoding="utf-8"?>
<ds:datastoreItem xmlns:ds="http://schemas.openxmlformats.org/officeDocument/2006/customXml" ds:itemID="{DE4E8771-E1E1-4414-BBDE-E7A56684BC5A}">
  <ds:schemaRefs>
    <ds:schemaRef ds:uri="http://purl.org/dc/terms/"/>
    <ds:schemaRef ds:uri="http://purl.org/dc/elements/1.1/"/>
    <ds:schemaRef ds:uri="http://schemas.microsoft.com/office/2006/metadata/properties"/>
    <ds:schemaRef ds:uri="http://schemas.microsoft.com/office/infopath/2007/PartnerControls"/>
    <ds:schemaRef ds:uri="http://purl.org/dc/dcmitype/"/>
    <ds:schemaRef ds:uri="http://schemas.microsoft.com/office/2006/documentManagement/types"/>
    <ds:schemaRef ds:uri="481202fd-693d-4963-8fd0-c47063cf778d"/>
    <ds:schemaRef ds:uri="http://schemas.openxmlformats.org/package/2006/metadata/core-properties"/>
    <ds:schemaRef ds:uri="f5363442-f7d7-4eab-b9c6-24480f747764"/>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1040</Words>
  <Characters>5723</Characters>
  <Application>Microsoft Office Word</Application>
  <DocSecurity>0</DocSecurity>
  <Lines>47</Lines>
  <Paragraphs>13</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Sofie Verreydt</cp:lastModifiedBy>
  <cp:revision>2</cp:revision>
  <dcterms:created xsi:type="dcterms:W3CDTF">2021-06-24T14:58:00Z</dcterms:created>
  <dcterms:modified xsi:type="dcterms:W3CDTF">2021-06-24T14:58:00Z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0x0101006B9A77CD1F16D949A9B5FD661D1C50B9</vt:lpwstr>
  </property>
</Properties>
</file>