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BB4E09" w:rsidRDefault="00BB4E09" w:rsidP="00362013">
      <w:pPr>
        <w:pStyle w:val="Titre"/>
        <w:tabs>
          <w:tab w:val="left" w:pos="6500"/>
        </w:tabs>
        <w:rPr>
          <w:lang w:val="es-ES"/>
        </w:rPr>
      </w:pPr>
      <w:r w:rsidRPr="00BB4E09">
        <w:rPr>
          <w:lang w:val="es-ES"/>
        </w:rPr>
        <w:t>El jardin de plant</w:t>
      </w:r>
      <w:r>
        <w:rPr>
          <w:lang w:val="es-ES"/>
        </w:rPr>
        <w:t>a</w:t>
      </w:r>
      <w:r w:rsidRPr="00BB4E09">
        <w:rPr>
          <w:lang w:val="es-ES"/>
        </w:rPr>
        <w:t>s</w:t>
      </w:r>
      <w:r w:rsidR="00362013">
        <w:rPr>
          <w:noProof/>
        </w:rPr>
        <w:drawing>
          <wp:inline distT="0" distB="0" distL="0" distR="0">
            <wp:extent cx="2178050" cy="1167079"/>
            <wp:effectExtent l="0" t="0" r="0" b="0"/>
            <wp:docPr id="1" name="Image 1" descr="https://www.nantes.fr/files/live/sites/nantesfr/files/Images/02-VDN/develop-durable/espaces-verts-et-environnement/jardindesplantes/diaporama/jardin-plantes-jdo-13-75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ntes.fr/files/live/sites/nantesfr/files/Images/02-VDN/develop-durable/espaces-verts-et-environnement/jardindesplantes/diaporama/jardin-plantes-jdo-13-754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4" cy="12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F6" w:rsidRPr="00BB4E09" w:rsidRDefault="00194DF6">
      <w:pPr>
        <w:pStyle w:val="Titre1"/>
        <w:rPr>
          <w:lang w:val="es-ES"/>
        </w:rPr>
      </w:pPr>
    </w:p>
    <w:p w:rsidR="004E1AED" w:rsidRPr="00E81C8E" w:rsidRDefault="00BB4E09" w:rsidP="00BB4E09">
      <w:pPr>
        <w:rPr>
          <w:rFonts w:cs="Arial"/>
          <w:b/>
          <w:bCs/>
          <w:color w:val="0B3545"/>
          <w:sz w:val="24"/>
          <w:szCs w:val="24"/>
          <w:lang w:val="es-ES"/>
        </w:rPr>
      </w:pP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>J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 xml:space="preserve">ardín Botánico de la ciudad de Nantes, el 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>jardín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 xml:space="preserve"> de Plant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>a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 xml:space="preserve">s es un parque 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>inglés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 xml:space="preserve"> en el corazón de la ciudad. </w:t>
      </w:r>
      <w:r w:rsidR="00362013">
        <w:rPr>
          <w:rFonts w:cs="Arial"/>
          <w:b/>
          <w:bCs/>
          <w:color w:val="0B3545"/>
          <w:sz w:val="24"/>
          <w:szCs w:val="24"/>
          <w:lang w:val="es-ES"/>
        </w:rPr>
        <w:t>A la vez,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 xml:space="preserve"> científico y ornamental, atrae anualmente </w:t>
      </w:r>
      <w:r w:rsidR="00362013">
        <w:rPr>
          <w:rFonts w:cs="Arial"/>
          <w:b/>
          <w:bCs/>
          <w:color w:val="0B3545"/>
          <w:sz w:val="24"/>
          <w:szCs w:val="24"/>
          <w:lang w:val="es-ES"/>
        </w:rPr>
        <w:t xml:space="preserve">a </w:t>
      </w:r>
      <w:r w:rsidRPr="00E81C8E">
        <w:rPr>
          <w:rFonts w:cs="Arial"/>
          <w:b/>
          <w:bCs/>
          <w:color w:val="0B3545"/>
          <w:sz w:val="24"/>
          <w:szCs w:val="24"/>
          <w:lang w:val="es-ES"/>
        </w:rPr>
        <w:t>casi 2 millones de visitantes, incluyendo más del 50% de los turistas.</w:t>
      </w:r>
    </w:p>
    <w:p w:rsidR="00BB4E09" w:rsidRPr="00E81C8E" w:rsidRDefault="00E81C8E" w:rsidP="00E81C8E">
      <w:pPr>
        <w:pStyle w:val="Titre2"/>
        <w:rPr>
          <w:lang w:val="es-ES"/>
        </w:rPr>
      </w:pPr>
      <w:r w:rsidRPr="00E81C8E">
        <w:rPr>
          <w:lang w:val="es-ES"/>
        </w:rPr>
        <w:t>Presentación</w:t>
      </w:r>
    </w:p>
    <w:p w:rsidR="00E81C8E" w:rsidRDefault="00E81C8E" w:rsidP="00E81C8E">
      <w:pPr>
        <w:pStyle w:val="NormalWeb"/>
        <w:spacing w:before="0" w:beforeAutospacing="0" w:after="0" w:afterAutospacing="0" w:line="315" w:lineRule="atLeast"/>
        <w:rPr>
          <w:rFonts w:asciiTheme="minorHAnsi" w:hAnsiTheme="minorHAnsi"/>
          <w:color w:val="000000"/>
          <w:lang w:val="es-ES"/>
        </w:rPr>
      </w:pPr>
      <w:r w:rsidRPr="00E81C8E">
        <w:rPr>
          <w:rFonts w:asciiTheme="minorHAnsi" w:hAnsiTheme="minorHAnsi"/>
          <w:color w:val="000000"/>
          <w:lang w:val="es-ES"/>
        </w:rPr>
        <w:t xml:space="preserve">Fue en 1807 que la creación del jardín de plantas y es sólo en 1865, después de años de esfuerzos de Hectot, </w:t>
      </w:r>
      <w:proofErr w:type="spellStart"/>
      <w:r w:rsidRPr="00E81C8E">
        <w:rPr>
          <w:rFonts w:asciiTheme="minorHAnsi" w:hAnsiTheme="minorHAnsi"/>
          <w:color w:val="000000"/>
          <w:lang w:val="es-ES"/>
        </w:rPr>
        <w:t>Noisette</w:t>
      </w:r>
      <w:proofErr w:type="spellEnd"/>
      <w:r w:rsidRPr="00E81C8E">
        <w:rPr>
          <w:rFonts w:asciiTheme="minorHAnsi" w:hAnsiTheme="minorHAnsi"/>
          <w:color w:val="000000"/>
        </w:rPr>
        <w:t xml:space="preserve"> </w:t>
      </w:r>
      <w:r w:rsidRPr="00E81C8E">
        <w:rPr>
          <w:rFonts w:asciiTheme="minorHAnsi" w:hAnsiTheme="minorHAnsi"/>
          <w:color w:val="000000"/>
          <w:lang w:val="es-ES"/>
        </w:rPr>
        <w:t xml:space="preserve">y </w:t>
      </w:r>
      <w:proofErr w:type="spellStart"/>
      <w:r w:rsidRPr="00E81C8E">
        <w:rPr>
          <w:rFonts w:asciiTheme="minorHAnsi" w:hAnsiTheme="minorHAnsi"/>
          <w:color w:val="000000"/>
          <w:lang w:val="es-ES"/>
        </w:rPr>
        <w:t>Ecorchard</w:t>
      </w:r>
      <w:proofErr w:type="spellEnd"/>
      <w:r w:rsidRPr="00E81C8E">
        <w:rPr>
          <w:rFonts w:asciiTheme="minorHAnsi" w:hAnsiTheme="minorHAnsi"/>
          <w:color w:val="000000"/>
          <w:lang w:val="es-ES"/>
        </w:rPr>
        <w:t xml:space="preserve"> </w:t>
      </w:r>
      <w:r w:rsidR="00362013">
        <w:rPr>
          <w:rFonts w:asciiTheme="minorHAnsi" w:hAnsiTheme="minorHAnsi"/>
          <w:color w:val="000000"/>
          <w:lang w:val="es-ES"/>
        </w:rPr>
        <w:t>cuando</w:t>
      </w:r>
      <w:r w:rsidRPr="00E81C8E">
        <w:rPr>
          <w:rFonts w:asciiTheme="minorHAnsi" w:hAnsiTheme="minorHAnsi"/>
          <w:color w:val="000000"/>
          <w:lang w:val="es-ES"/>
        </w:rPr>
        <w:t xml:space="preserve"> el parque abrió</w:t>
      </w:r>
      <w:r w:rsidRPr="00E81C8E">
        <w:rPr>
          <w:rFonts w:asciiTheme="minorHAnsi" w:hAnsiTheme="minorHAnsi"/>
          <w:color w:val="000000"/>
          <w:lang w:val="es-ES"/>
        </w:rPr>
        <w:t xml:space="preserve"> sus puertas en su forma actual. </w:t>
      </w:r>
      <w:r w:rsidRPr="00E81C8E">
        <w:rPr>
          <w:rFonts w:asciiTheme="minorHAnsi" w:hAnsiTheme="minorHAnsi"/>
          <w:color w:val="000000"/>
          <w:lang w:val="es-ES"/>
        </w:rPr>
        <w:br/>
        <w:t xml:space="preserve">Característica de los jardines del siglo pasado, presenta un modelo flexible con numerosas cascadas y partes de agua y abundante decoración floral ahora la tradición de la </w:t>
      </w:r>
      <w:r w:rsidRPr="00E81C8E">
        <w:rPr>
          <w:rFonts w:asciiTheme="minorHAnsi" w:hAnsiTheme="minorHAnsi"/>
          <w:color w:val="000000"/>
          <w:lang w:val="es-ES"/>
        </w:rPr>
        <w:t>“</w:t>
      </w:r>
      <w:r w:rsidRPr="00E81C8E">
        <w:rPr>
          <w:rFonts w:asciiTheme="minorHAnsi" w:hAnsiTheme="minorHAnsi"/>
          <w:color w:val="000000"/>
          <w:lang w:val="es-ES"/>
        </w:rPr>
        <w:t>mosaicultur</w:t>
      </w:r>
      <w:r w:rsidRPr="00E81C8E">
        <w:rPr>
          <w:rFonts w:asciiTheme="minorHAnsi" w:hAnsiTheme="minorHAnsi"/>
          <w:color w:val="000000"/>
          <w:lang w:val="es-ES"/>
        </w:rPr>
        <w:t>e”</w:t>
      </w:r>
      <w:r w:rsidRPr="00E81C8E">
        <w:rPr>
          <w:rFonts w:asciiTheme="minorHAnsi" w:hAnsiTheme="minorHAnsi"/>
          <w:color w:val="000000"/>
          <w:lang w:val="es-ES"/>
        </w:rPr>
        <w:t>.</w:t>
      </w:r>
    </w:p>
    <w:p w:rsidR="00362013" w:rsidRPr="00E81C8E" w:rsidRDefault="00362013" w:rsidP="00362013">
      <w:pPr>
        <w:pStyle w:val="NormalWeb"/>
        <w:tabs>
          <w:tab w:val="center" w:pos="4513"/>
        </w:tabs>
        <w:spacing w:before="270" w:beforeAutospacing="0" w:after="30" w:afterAutospacing="0" w:line="315" w:lineRule="atLeast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 xml:space="preserve">El área del parque es de </w:t>
      </w:r>
      <w:r w:rsidRPr="00E81C8E">
        <w:rPr>
          <w:rFonts w:asciiTheme="minorHAnsi" w:hAnsiTheme="minorHAnsi"/>
          <w:color w:val="000000"/>
          <w:lang w:val="es-ES"/>
        </w:rPr>
        <w:t>7 hectáreas</w:t>
      </w:r>
      <w:r>
        <w:rPr>
          <w:rFonts w:asciiTheme="minorHAnsi" w:hAnsiTheme="minorHAnsi"/>
          <w:color w:val="000000"/>
          <w:lang w:val="es-ES"/>
        </w:rPr>
        <w:t>.</w:t>
      </w:r>
    </w:p>
    <w:p w:rsidR="00362013" w:rsidRPr="00E81C8E" w:rsidRDefault="00362013" w:rsidP="00E81C8E">
      <w:pPr>
        <w:pStyle w:val="NormalWeb"/>
        <w:spacing w:before="0" w:beforeAutospacing="0" w:after="0" w:afterAutospacing="0" w:line="315" w:lineRule="atLeast"/>
        <w:rPr>
          <w:rFonts w:asciiTheme="minorHAnsi" w:hAnsiTheme="minorHAnsi"/>
          <w:color w:val="000000"/>
          <w:lang w:val="es-ES"/>
        </w:rPr>
      </w:pPr>
    </w:p>
    <w:p w:rsidR="00E81C8E" w:rsidRPr="00E81C8E" w:rsidRDefault="00E81C8E" w:rsidP="00E81C8E">
      <w:pPr>
        <w:pStyle w:val="Titre2"/>
        <w:rPr>
          <w:lang w:val="es-ES"/>
        </w:rPr>
      </w:pPr>
      <w:r>
        <w:rPr>
          <w:lang w:val="es-ES"/>
        </w:rPr>
        <w:t xml:space="preserve">¿Que </w:t>
      </w:r>
      <w:r w:rsidRPr="00E81C8E">
        <w:rPr>
          <w:lang w:val="es-ES"/>
        </w:rPr>
        <w:t>Ver en este parque</w:t>
      </w:r>
      <w:r>
        <w:rPr>
          <w:lang w:val="es-ES"/>
        </w:rPr>
        <w:t>?</w:t>
      </w:r>
    </w:p>
    <w:p w:rsidR="00E81C8E" w:rsidRPr="00E81C8E" w:rsidRDefault="00E81C8E" w:rsidP="00E81C8E">
      <w:pPr>
        <w:pStyle w:val="grey"/>
        <w:numPr>
          <w:ilvl w:val="0"/>
          <w:numId w:val="19"/>
        </w:numPr>
        <w:spacing w:line="315" w:lineRule="atLeast"/>
        <w:ind w:left="0"/>
        <w:rPr>
          <w:rFonts w:asciiTheme="minorHAnsi" w:hAnsiTheme="minorHAnsi"/>
          <w:color w:val="474949"/>
          <w:lang w:val="es-ES"/>
        </w:rPr>
      </w:pPr>
      <w:r w:rsidRPr="00E81C8E">
        <w:rPr>
          <w:rFonts w:asciiTheme="minorHAnsi" w:hAnsiTheme="minorHAnsi"/>
          <w:color w:val="000000"/>
          <w:lang w:val="es-ES"/>
        </w:rPr>
        <w:t>La Magnolia de Hectot, un grandiflora de 200 años</w:t>
      </w:r>
    </w:p>
    <w:p w:rsidR="00E81C8E" w:rsidRPr="00E81C8E" w:rsidRDefault="00E81C8E" w:rsidP="00E81C8E">
      <w:pPr>
        <w:pStyle w:val="grey"/>
        <w:numPr>
          <w:ilvl w:val="0"/>
          <w:numId w:val="19"/>
        </w:numPr>
        <w:spacing w:line="315" w:lineRule="atLeast"/>
        <w:ind w:left="0"/>
        <w:rPr>
          <w:rFonts w:asciiTheme="minorHAnsi" w:hAnsiTheme="minorHAnsi"/>
          <w:color w:val="474949"/>
          <w:lang w:val="es-ES"/>
        </w:rPr>
      </w:pPr>
      <w:r w:rsidRPr="00E81C8E">
        <w:rPr>
          <w:rFonts w:asciiTheme="minorHAnsi" w:hAnsiTheme="minorHAnsi"/>
          <w:color w:val="000000"/>
          <w:lang w:val="es-ES"/>
        </w:rPr>
        <w:t>La colección nacional</w:t>
      </w:r>
      <w:r>
        <w:rPr>
          <w:rFonts w:asciiTheme="minorHAnsi" w:hAnsiTheme="minorHAnsi"/>
          <w:color w:val="000000"/>
          <w:lang w:val="es-ES"/>
        </w:rPr>
        <w:t xml:space="preserve"> </w:t>
      </w:r>
      <w:r w:rsidRPr="00E81C8E">
        <w:rPr>
          <w:rFonts w:asciiTheme="minorHAnsi" w:hAnsiTheme="minorHAnsi"/>
          <w:color w:val="000000"/>
          <w:lang w:val="es-ES"/>
        </w:rPr>
        <w:t xml:space="preserve">de </w:t>
      </w:r>
      <w:r w:rsidRPr="00E81C8E">
        <w:rPr>
          <w:rFonts w:asciiTheme="minorHAnsi" w:hAnsiTheme="minorHAnsi"/>
          <w:color w:val="000000"/>
          <w:lang w:val="es-ES"/>
        </w:rPr>
        <w:t>referencia</w:t>
      </w:r>
      <w:r w:rsidRPr="00E81C8E">
        <w:rPr>
          <w:rFonts w:asciiTheme="minorHAnsi" w:hAnsiTheme="minorHAnsi"/>
          <w:color w:val="000000"/>
          <w:lang w:val="es-ES"/>
        </w:rPr>
        <w:t xml:space="preserve"> de </w:t>
      </w:r>
      <w:r w:rsidRPr="00E81C8E">
        <w:rPr>
          <w:rFonts w:asciiTheme="minorHAnsi" w:hAnsiTheme="minorHAnsi"/>
          <w:color w:val="000000"/>
          <w:lang w:val="es-ES"/>
        </w:rPr>
        <w:t>camelias</w:t>
      </w:r>
    </w:p>
    <w:p w:rsidR="00E81C8E" w:rsidRPr="00E81C8E" w:rsidRDefault="00E81C8E" w:rsidP="00E81C8E">
      <w:pPr>
        <w:pStyle w:val="grey"/>
        <w:numPr>
          <w:ilvl w:val="0"/>
          <w:numId w:val="19"/>
        </w:numPr>
        <w:spacing w:line="315" w:lineRule="atLeast"/>
        <w:ind w:left="0"/>
        <w:rPr>
          <w:rFonts w:asciiTheme="minorHAnsi" w:hAnsiTheme="minorHAnsi"/>
          <w:color w:val="474949"/>
          <w:lang w:val="es-ES"/>
        </w:rPr>
      </w:pPr>
      <w:r w:rsidRPr="00E81C8E">
        <w:rPr>
          <w:rFonts w:asciiTheme="minorHAnsi" w:hAnsiTheme="minorHAnsi"/>
          <w:color w:val="000000"/>
          <w:lang w:val="es-ES"/>
        </w:rPr>
        <w:t>El</w:t>
      </w:r>
      <w:r w:rsidRPr="00E81C8E">
        <w:rPr>
          <w:rFonts w:asciiTheme="minorHAnsi" w:hAnsiTheme="minorHAnsi"/>
          <w:color w:val="000000"/>
          <w:lang w:val="es-ES"/>
        </w:rPr>
        <w:t xml:space="preserve"> Cactus de invernadero en ambientes áridos</w:t>
      </w:r>
    </w:p>
    <w:p w:rsidR="00E81C8E" w:rsidRPr="00362013" w:rsidRDefault="00E81C8E" w:rsidP="00E81C8E">
      <w:pPr>
        <w:pStyle w:val="grey"/>
        <w:numPr>
          <w:ilvl w:val="0"/>
          <w:numId w:val="19"/>
        </w:numPr>
        <w:spacing w:line="315" w:lineRule="atLeast"/>
        <w:ind w:left="0"/>
        <w:rPr>
          <w:rFonts w:asciiTheme="minorHAnsi" w:hAnsiTheme="minorHAnsi"/>
          <w:color w:val="474949"/>
          <w:lang w:val="es-ES"/>
        </w:rPr>
      </w:pPr>
      <w:r w:rsidRPr="00E81C8E">
        <w:rPr>
          <w:rFonts w:asciiTheme="minorHAnsi" w:hAnsiTheme="minorHAnsi"/>
          <w:color w:val="000000"/>
          <w:lang w:val="es-ES"/>
        </w:rPr>
        <w:t>La</w:t>
      </w:r>
      <w:r w:rsidRPr="00E81C8E">
        <w:rPr>
          <w:rFonts w:asciiTheme="minorHAnsi" w:hAnsiTheme="minorHAnsi"/>
          <w:color w:val="000000"/>
          <w:lang w:val="es-ES"/>
        </w:rPr>
        <w:t xml:space="preserve"> paleta de las floraciones de los espacios verdes de Nantes</w:t>
      </w:r>
    </w:p>
    <w:p w:rsidR="00362013" w:rsidRPr="004B6C88" w:rsidRDefault="00362013" w:rsidP="00E81C8E">
      <w:pPr>
        <w:pStyle w:val="grey"/>
        <w:numPr>
          <w:ilvl w:val="0"/>
          <w:numId w:val="19"/>
        </w:numPr>
        <w:spacing w:line="315" w:lineRule="atLeast"/>
        <w:ind w:left="0"/>
        <w:rPr>
          <w:rFonts w:asciiTheme="minorHAnsi" w:hAnsiTheme="minorHAnsi"/>
          <w:color w:val="474949"/>
          <w:lang w:val="es-ES"/>
        </w:rPr>
      </w:pPr>
      <w:r>
        <w:rPr>
          <w:rFonts w:asciiTheme="minorHAnsi" w:hAnsiTheme="minorHAnsi"/>
          <w:color w:val="000000"/>
          <w:lang w:val="es-ES"/>
        </w:rPr>
        <w:t>Las cabras</w:t>
      </w:r>
    </w:p>
    <w:p w:rsidR="004B6C88" w:rsidRPr="00362013" w:rsidRDefault="004B6C88" w:rsidP="004B6C88">
      <w:pPr>
        <w:pStyle w:val="grey"/>
        <w:spacing w:line="315" w:lineRule="atLeast"/>
        <w:rPr>
          <w:rFonts w:asciiTheme="minorHAnsi" w:hAnsiTheme="minorHAnsi"/>
          <w:color w:val="474949"/>
          <w:lang w:val="es-ES"/>
        </w:rPr>
      </w:pPr>
    </w:p>
    <w:p w:rsidR="00BB4E09" w:rsidRPr="004B6C88" w:rsidRDefault="00362013" w:rsidP="004B6C88">
      <w:pPr>
        <w:pStyle w:val="grey"/>
        <w:spacing w:line="315" w:lineRule="atLeast"/>
        <w:rPr>
          <w:rFonts w:asciiTheme="majorHAnsi" w:eastAsiaTheme="majorEastAsia" w:hAnsiTheme="majorHAnsi" w:cstheme="majorBidi"/>
          <w:caps/>
          <w:color w:val="044D6E" w:themeColor="text2" w:themeShade="80"/>
          <w:spacing w:val="15"/>
          <w:lang w:val="es-ES"/>
        </w:rPr>
      </w:pPr>
      <w:r>
        <w:rPr>
          <w:rFonts w:ascii="Arial" w:hAnsi="Arial" w:cs="Arial"/>
          <w:noProof/>
          <w:color w:val="0645AD"/>
          <w:sz w:val="19"/>
          <w:szCs w:val="19"/>
        </w:rPr>
        <w:drawing>
          <wp:inline distT="0" distB="0" distL="0" distR="0">
            <wp:extent cx="2018944" cy="2057400"/>
            <wp:effectExtent l="0" t="0" r="635" b="0"/>
            <wp:docPr id="2" name="Image 2" descr="(Voir situation sur carte : Nantes)">
              <a:hlinkClick xmlns:a="http://schemas.openxmlformats.org/drawingml/2006/main" r:id="rId12" tooltip="&quot;(Voir situation sur carte : Nante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Voir situation sur carte : Nantes)">
                      <a:hlinkClick r:id="rId12" tooltip="&quot;(Voir situation sur carte : Nante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0962" cy="21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474949"/>
          <w:lang w:val="es-ES"/>
        </w:rPr>
        <w:t xml:space="preserve"> </w:t>
      </w:r>
      <w:r w:rsidR="004B6C88">
        <w:rPr>
          <w:rFonts w:asciiTheme="minorHAnsi" w:hAnsiTheme="minorHAnsi"/>
          <w:color w:val="474949"/>
          <w:lang w:val="es-ES"/>
        </w:rPr>
        <w:t xml:space="preserve">      </w:t>
      </w:r>
      <w:r w:rsidRPr="004B6C88">
        <w:rPr>
          <w:rStyle w:val="Titre3Car"/>
        </w:rPr>
        <w:t>El</w:t>
      </w:r>
      <w:r w:rsidR="004B6C88" w:rsidRPr="004B6C88">
        <w:rPr>
          <w:rStyle w:val="Titre3Car"/>
        </w:rPr>
        <w:t xml:space="preserve"> parque en</w:t>
      </w:r>
      <w:r w:rsidRPr="004B6C88">
        <w:rPr>
          <w:rStyle w:val="Titre3Car"/>
        </w:rPr>
        <w:t xml:space="preserve"> </w:t>
      </w:r>
      <w:r w:rsidR="004B6C88">
        <w:rPr>
          <w:rStyle w:val="Titre3Car"/>
        </w:rPr>
        <w:t xml:space="preserve">el </w:t>
      </w:r>
      <w:r w:rsidRPr="004B6C88">
        <w:rPr>
          <w:rStyle w:val="Titre3Car"/>
        </w:rPr>
        <w:t>plan</w:t>
      </w:r>
      <w:r w:rsidR="004B6C88" w:rsidRPr="004B6C88">
        <w:rPr>
          <w:rStyle w:val="Titre3Car"/>
        </w:rPr>
        <w:t xml:space="preserve"> de Nantes</w:t>
      </w:r>
      <w:bookmarkStart w:id="0" w:name="_GoBack"/>
      <w:bookmarkEnd w:id="0"/>
    </w:p>
    <w:sectPr w:rsidR="00BB4E09" w:rsidRPr="004B6C88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80A" w:rsidRDefault="00D1780A">
      <w:pPr>
        <w:spacing w:after="0" w:line="240" w:lineRule="auto"/>
      </w:pPr>
      <w:r>
        <w:separator/>
      </w:r>
    </w:p>
  </w:endnote>
  <w:endnote w:type="continuationSeparator" w:id="0">
    <w:p w:rsidR="00D1780A" w:rsidRDefault="00D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9715A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80A" w:rsidRDefault="00D1780A">
      <w:pPr>
        <w:spacing w:after="0" w:line="240" w:lineRule="auto"/>
      </w:pPr>
      <w:r>
        <w:separator/>
      </w:r>
    </w:p>
  </w:footnote>
  <w:footnote w:type="continuationSeparator" w:id="0">
    <w:p w:rsidR="00D1780A" w:rsidRDefault="00D1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66B7D"/>
    <w:multiLevelType w:val="multilevel"/>
    <w:tmpl w:val="BF3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09"/>
    <w:rsid w:val="00194DF6"/>
    <w:rsid w:val="0019715A"/>
    <w:rsid w:val="00362013"/>
    <w:rsid w:val="004B6C88"/>
    <w:rsid w:val="004E1AED"/>
    <w:rsid w:val="005C12A5"/>
    <w:rsid w:val="007F0AD5"/>
    <w:rsid w:val="00A1310C"/>
    <w:rsid w:val="00A90195"/>
    <w:rsid w:val="00BB4E09"/>
    <w:rsid w:val="00D1780A"/>
    <w:rsid w:val="00D47A97"/>
    <w:rsid w:val="00E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5EF"/>
  <w15:docId w15:val="{B3FD88DD-04C5-4AF8-BF11-F232FF17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E8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rey">
    <w:name w:val="grey"/>
    <w:basedOn w:val="Normal"/>
    <w:rsid w:val="00E8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ons.wikimedia.org/wiki/File:Map_Nantes.jpg?uselang=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bou\AppData\Roaming\Microsoft\Templates\Conception%20&#192;%20bandes%20(vier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3ACAC81-778D-41CC-9523-A31A9561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(vierge).dotx</Template>
  <TotalTime>34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grbou</dc:creator>
  <cp:lastModifiedBy>gr.bourdeaut@gmail.com</cp:lastModifiedBy>
  <cp:revision>1</cp:revision>
  <dcterms:created xsi:type="dcterms:W3CDTF">2019-04-04T09:34:00Z</dcterms:created>
  <dcterms:modified xsi:type="dcterms:W3CDTF">2019-04-04T10:09:00Z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