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Y="-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2028"/>
        <w:gridCol w:w="3707"/>
      </w:tblGrid>
      <w:tr w:rsidR="001537BE" w14:paraId="71BA3824" w14:textId="77777777" w:rsidTr="00E36ABA">
        <w:trPr>
          <w:trHeight w:val="1841"/>
        </w:trPr>
        <w:tc>
          <w:tcPr>
            <w:tcW w:w="4084" w:type="dxa"/>
            <w:vAlign w:val="center"/>
          </w:tcPr>
          <w:p w14:paraId="47F66808" w14:textId="77777777" w:rsidR="001537BE" w:rsidRDefault="001537BE" w:rsidP="001537BE">
            <w:pPr>
              <w:jc w:val="center"/>
              <w:rPr>
                <w:b/>
                <w:bCs/>
                <w:sz w:val="23"/>
                <w:szCs w:val="23"/>
              </w:rPr>
            </w:pPr>
            <w:bookmarkStart w:id="0" w:name="_Hlk20928048"/>
            <w:r>
              <w:rPr>
                <w:noProof/>
                <w:lang w:eastAsia="lv-LV"/>
              </w:rPr>
              <w:drawing>
                <wp:inline distT="0" distB="0" distL="0" distR="0" wp14:anchorId="76860C18" wp14:editId="0F8AE9C3">
                  <wp:extent cx="2295525" cy="54818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11515" cy="552004"/>
                          </a:xfrm>
                          <a:prstGeom prst="rect">
                            <a:avLst/>
                          </a:prstGeom>
                          <a:noFill/>
                          <a:ln w="9525">
                            <a:noFill/>
                            <a:miter lim="800000"/>
                            <a:headEnd/>
                            <a:tailEnd/>
                          </a:ln>
                        </pic:spPr>
                      </pic:pic>
                    </a:graphicData>
                  </a:graphic>
                </wp:inline>
              </w:drawing>
            </w:r>
          </w:p>
        </w:tc>
        <w:tc>
          <w:tcPr>
            <w:tcW w:w="2142" w:type="dxa"/>
            <w:vAlign w:val="center"/>
          </w:tcPr>
          <w:p w14:paraId="5301C576" w14:textId="77777777" w:rsidR="001537BE" w:rsidRDefault="001537BE" w:rsidP="001537BE">
            <w:pPr>
              <w:jc w:val="center"/>
              <w:rPr>
                <w:b/>
                <w:bCs/>
                <w:sz w:val="23"/>
                <w:szCs w:val="23"/>
              </w:rPr>
            </w:pPr>
            <w:r w:rsidRPr="008C0084">
              <w:rPr>
                <w:rFonts w:ascii="Times New Roman" w:hAnsi="Times New Roman" w:cs="Times New Roman"/>
                <w:noProof/>
                <w:sz w:val="20"/>
                <w:lang w:eastAsia="lv-LV"/>
              </w:rPr>
              <w:drawing>
                <wp:inline distT="0" distB="0" distL="0" distR="0" wp14:anchorId="5F3686D3" wp14:editId="49DF3434">
                  <wp:extent cx="781050" cy="78105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ZG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391" cy="779391"/>
                          </a:xfrm>
                          <a:prstGeom prst="rect">
                            <a:avLst/>
                          </a:prstGeom>
                        </pic:spPr>
                      </pic:pic>
                    </a:graphicData>
                  </a:graphic>
                </wp:inline>
              </w:drawing>
            </w:r>
          </w:p>
        </w:tc>
        <w:tc>
          <w:tcPr>
            <w:tcW w:w="3771" w:type="dxa"/>
            <w:vAlign w:val="center"/>
          </w:tcPr>
          <w:p w14:paraId="06010F72" w14:textId="77777777" w:rsidR="001537BE" w:rsidRDefault="00E36ABA" w:rsidP="001537BE">
            <w:pPr>
              <w:jc w:val="center"/>
              <w:rPr>
                <w:b/>
                <w:bCs/>
                <w:sz w:val="23"/>
                <w:szCs w:val="23"/>
              </w:rPr>
            </w:pPr>
            <w:r w:rsidRPr="00E36ABA">
              <w:rPr>
                <w:b/>
                <w:bCs/>
                <w:noProof/>
                <w:sz w:val="23"/>
                <w:szCs w:val="23"/>
                <w:lang w:eastAsia="lv-LV"/>
              </w:rPr>
              <w:drawing>
                <wp:inline distT="0" distB="0" distL="0" distR="0" wp14:anchorId="12E289C8" wp14:editId="17CC7DCC">
                  <wp:extent cx="2000250" cy="688877"/>
                  <wp:effectExtent l="19050" t="0" r="0" b="0"/>
                  <wp:docPr id="8"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stretch>
                            <a:fillRect/>
                          </a:stretch>
                        </pic:blipFill>
                        <pic:spPr>
                          <a:xfrm>
                            <a:off x="0" y="0"/>
                            <a:ext cx="2007213" cy="691275"/>
                          </a:xfrm>
                          <a:prstGeom prst="rect">
                            <a:avLst/>
                          </a:prstGeom>
                        </pic:spPr>
                      </pic:pic>
                    </a:graphicData>
                  </a:graphic>
                </wp:inline>
              </w:drawing>
            </w:r>
          </w:p>
        </w:tc>
      </w:tr>
    </w:tbl>
    <w:p w14:paraId="1008B1F8" w14:textId="77777777" w:rsidR="00E36ABA" w:rsidRPr="00335C15" w:rsidRDefault="00E36ABA" w:rsidP="00042DFF">
      <w:pPr>
        <w:spacing w:after="0" w:line="240" w:lineRule="auto"/>
        <w:jc w:val="center"/>
        <w:rPr>
          <w:rFonts w:ascii="Times New Roman" w:hAnsi="Times New Roman" w:cs="Times New Roman"/>
          <w:b/>
          <w:i/>
          <w:sz w:val="24"/>
          <w:szCs w:val="24"/>
          <w:lang w:val="en-GB"/>
        </w:rPr>
      </w:pPr>
      <w:r w:rsidRPr="00335C15">
        <w:rPr>
          <w:rFonts w:ascii="Times New Roman" w:hAnsi="Times New Roman" w:cs="Times New Roman"/>
          <w:b/>
          <w:i/>
          <w:sz w:val="24"/>
          <w:szCs w:val="24"/>
          <w:lang w:val="en-GB"/>
        </w:rPr>
        <w:t>“Learning from the Past to Face the Future” (</w:t>
      </w:r>
      <w:r w:rsidRPr="00335C15">
        <w:rPr>
          <w:rFonts w:ascii="Times New Roman" w:hAnsi="Times New Roman" w:cs="Times New Roman"/>
          <w:b/>
          <w:bCs/>
          <w:i/>
          <w:sz w:val="24"/>
          <w:szCs w:val="24"/>
          <w:lang w:val="en-US"/>
        </w:rPr>
        <w:t>2018-1-PL01-KA229-051241_</w:t>
      </w:r>
      <w:proofErr w:type="gramStart"/>
      <w:r w:rsidRPr="00335C15">
        <w:rPr>
          <w:rFonts w:ascii="Times New Roman" w:hAnsi="Times New Roman" w:cs="Times New Roman"/>
          <w:b/>
          <w:bCs/>
          <w:i/>
          <w:sz w:val="24"/>
          <w:szCs w:val="24"/>
          <w:lang w:val="en-US"/>
        </w:rPr>
        <w:t>1</w:t>
      </w:r>
      <w:r w:rsidRPr="00335C15">
        <w:rPr>
          <w:rFonts w:ascii="Times New Roman" w:hAnsi="Times New Roman" w:cs="Times New Roman"/>
          <w:b/>
          <w:i/>
          <w:sz w:val="24"/>
          <w:szCs w:val="24"/>
          <w:lang w:val="en-GB"/>
        </w:rPr>
        <w:t xml:space="preserve"> )</w:t>
      </w:r>
      <w:proofErr w:type="gramEnd"/>
    </w:p>
    <w:p w14:paraId="0ACDFBBC" w14:textId="77777777" w:rsidR="00BC1923" w:rsidRDefault="00BC1923" w:rsidP="00042DFF">
      <w:pPr>
        <w:spacing w:after="0" w:line="240" w:lineRule="auto"/>
        <w:jc w:val="center"/>
        <w:rPr>
          <w:rFonts w:ascii="Book Antiqua" w:hAnsi="Book Antiqua"/>
          <w:b/>
          <w:u w:val="single"/>
        </w:rPr>
      </w:pPr>
    </w:p>
    <w:p w14:paraId="38A0385B" w14:textId="1B3F03B0" w:rsidR="001537BE" w:rsidRDefault="000100EA" w:rsidP="00042DFF">
      <w:pPr>
        <w:spacing w:after="0" w:line="240" w:lineRule="auto"/>
        <w:jc w:val="center"/>
        <w:rPr>
          <w:rFonts w:ascii="Book Antiqua" w:hAnsi="Book Antiqua"/>
          <w:b/>
          <w:sz w:val="28"/>
          <w:szCs w:val="28"/>
          <w:u w:val="single"/>
        </w:rPr>
      </w:pPr>
      <w:r w:rsidRPr="00046EC1">
        <w:rPr>
          <w:rFonts w:ascii="Book Antiqua" w:hAnsi="Book Antiqua"/>
          <w:b/>
          <w:u w:val="single"/>
        </w:rPr>
        <w:t xml:space="preserve">VISIT </w:t>
      </w:r>
      <w:r w:rsidR="001537BE">
        <w:rPr>
          <w:rFonts w:ascii="Book Antiqua" w:hAnsi="Book Antiqua"/>
          <w:b/>
          <w:u w:val="single"/>
        </w:rPr>
        <w:t xml:space="preserve">to RIGA </w:t>
      </w:r>
      <w:r w:rsidRPr="00046EC1">
        <w:rPr>
          <w:rFonts w:ascii="Book Antiqua" w:hAnsi="Book Antiqua"/>
          <w:b/>
          <w:u w:val="single"/>
        </w:rPr>
        <w:t xml:space="preserve">PLAN FOR </w:t>
      </w:r>
      <w:r w:rsidR="00BC1923" w:rsidRPr="00BC1923">
        <w:rPr>
          <w:rFonts w:ascii="Book Antiqua" w:hAnsi="Book Antiqua"/>
          <w:b/>
          <w:sz w:val="28"/>
          <w:szCs w:val="28"/>
          <w:u w:val="single"/>
        </w:rPr>
        <w:t>TEACHERS</w:t>
      </w:r>
    </w:p>
    <w:p w14:paraId="5B7D26BE" w14:textId="77777777" w:rsidR="00BC1923" w:rsidRDefault="00BC1923" w:rsidP="00042DFF">
      <w:pPr>
        <w:spacing w:after="0" w:line="240" w:lineRule="auto"/>
        <w:jc w:val="center"/>
        <w:rPr>
          <w:rFonts w:ascii="Book Antiqua" w:hAnsi="Book Antiqua"/>
          <w:b/>
          <w:u w:val="single"/>
        </w:rPr>
      </w:pPr>
    </w:p>
    <w:p w14:paraId="759EDCE9" w14:textId="6B441C84" w:rsidR="001537BE" w:rsidRDefault="001537BE" w:rsidP="00042DFF">
      <w:pPr>
        <w:spacing w:after="0" w:line="240" w:lineRule="auto"/>
        <w:rPr>
          <w:b/>
          <w:bCs/>
          <w:i/>
          <w:sz w:val="23"/>
          <w:szCs w:val="23"/>
        </w:rPr>
      </w:pPr>
      <w:r w:rsidRPr="00DA6C88">
        <w:rPr>
          <w:b/>
          <w:bCs/>
          <w:i/>
          <w:sz w:val="23"/>
          <w:szCs w:val="23"/>
        </w:rPr>
        <w:t xml:space="preserve">TIME:  </w:t>
      </w:r>
      <w:r w:rsidRPr="00BC1923">
        <w:rPr>
          <w:i/>
          <w:sz w:val="23"/>
          <w:szCs w:val="23"/>
        </w:rPr>
        <w:t xml:space="preserve">FROM </w:t>
      </w:r>
      <w:r w:rsidR="00025B17" w:rsidRPr="00BC1923">
        <w:rPr>
          <w:i/>
          <w:sz w:val="23"/>
          <w:szCs w:val="23"/>
        </w:rPr>
        <w:t>13th October</w:t>
      </w:r>
      <w:r w:rsidRPr="00BC1923">
        <w:rPr>
          <w:i/>
          <w:sz w:val="23"/>
          <w:szCs w:val="23"/>
        </w:rPr>
        <w:t xml:space="preserve"> TO </w:t>
      </w:r>
      <w:r w:rsidR="00025B17" w:rsidRPr="00BC1923">
        <w:rPr>
          <w:i/>
          <w:sz w:val="23"/>
          <w:szCs w:val="23"/>
        </w:rPr>
        <w:t>19th October</w:t>
      </w:r>
      <w:r w:rsidRPr="00BC1923">
        <w:rPr>
          <w:i/>
          <w:sz w:val="23"/>
          <w:szCs w:val="23"/>
        </w:rPr>
        <w:t xml:space="preserve"> 2019 (3RD Mobility IN LATVIA)</w:t>
      </w:r>
    </w:p>
    <w:p w14:paraId="2F06D776" w14:textId="77777777" w:rsidR="00BC1923" w:rsidRDefault="00BC1923" w:rsidP="00042DFF">
      <w:pPr>
        <w:spacing w:after="0" w:line="240" w:lineRule="auto"/>
        <w:rPr>
          <w:b/>
          <w:bCs/>
          <w:i/>
          <w:sz w:val="23"/>
          <w:szCs w:val="23"/>
        </w:rPr>
      </w:pPr>
    </w:p>
    <w:tbl>
      <w:tblPr>
        <w:tblStyle w:val="TableGrid"/>
        <w:tblW w:w="10201" w:type="dxa"/>
        <w:tblLayout w:type="fixed"/>
        <w:tblLook w:val="04A0" w:firstRow="1" w:lastRow="0" w:firstColumn="1" w:lastColumn="0" w:noHBand="0" w:noVBand="1"/>
      </w:tblPr>
      <w:tblGrid>
        <w:gridCol w:w="1435"/>
        <w:gridCol w:w="90"/>
        <w:gridCol w:w="5241"/>
        <w:gridCol w:w="283"/>
        <w:gridCol w:w="1676"/>
        <w:gridCol w:w="1476"/>
      </w:tblGrid>
      <w:tr w:rsidR="0052479A" w:rsidRPr="000E2E32" w14:paraId="461E3D20" w14:textId="77777777" w:rsidTr="00AC5CED">
        <w:tc>
          <w:tcPr>
            <w:tcW w:w="1435" w:type="dxa"/>
            <w:shd w:val="clear" w:color="auto" w:fill="808080" w:themeFill="background1" w:themeFillShade="80"/>
            <w:vAlign w:val="center"/>
          </w:tcPr>
          <w:p w14:paraId="6A8DDF63" w14:textId="1F3D1AB8" w:rsidR="0052479A" w:rsidRPr="000E2E32" w:rsidRDefault="0052479A" w:rsidP="000E2E32">
            <w:pPr>
              <w:jc w:val="center"/>
              <w:rPr>
                <w:rFonts w:ascii="Book Antiqua" w:hAnsi="Book Antiqua" w:cs="Times New Roman"/>
                <w:b/>
              </w:rPr>
            </w:pPr>
          </w:p>
        </w:tc>
        <w:tc>
          <w:tcPr>
            <w:tcW w:w="5331" w:type="dxa"/>
            <w:gridSpan w:val="2"/>
            <w:shd w:val="clear" w:color="auto" w:fill="808080" w:themeFill="background1" w:themeFillShade="80"/>
            <w:vAlign w:val="center"/>
          </w:tcPr>
          <w:p w14:paraId="5FBFC5D6" w14:textId="77777777" w:rsidR="0052479A" w:rsidRPr="000E2E32" w:rsidRDefault="000E2E32" w:rsidP="000E2E32">
            <w:pPr>
              <w:jc w:val="center"/>
              <w:rPr>
                <w:rFonts w:ascii="Book Antiqua" w:hAnsi="Book Antiqua" w:cs="Times New Roman"/>
                <w:b/>
              </w:rPr>
            </w:pPr>
            <w:r w:rsidRPr="000E2E32">
              <w:rPr>
                <w:rFonts w:ascii="Book Antiqua" w:hAnsi="Book Antiqua" w:cs="Times New Roman"/>
                <w:b/>
              </w:rPr>
              <w:t>ACTIVITIES</w:t>
            </w:r>
          </w:p>
        </w:tc>
        <w:tc>
          <w:tcPr>
            <w:tcW w:w="283" w:type="dxa"/>
            <w:shd w:val="clear" w:color="auto" w:fill="808080" w:themeFill="background1" w:themeFillShade="80"/>
            <w:vAlign w:val="center"/>
          </w:tcPr>
          <w:p w14:paraId="5B1579A8" w14:textId="77777777" w:rsidR="0052479A" w:rsidRPr="000E2E32" w:rsidRDefault="0052479A" w:rsidP="000E2E32">
            <w:pPr>
              <w:jc w:val="center"/>
              <w:rPr>
                <w:rFonts w:ascii="Book Antiqua" w:hAnsi="Book Antiqua" w:cs="Times New Roman"/>
                <w:b/>
              </w:rPr>
            </w:pPr>
          </w:p>
        </w:tc>
        <w:tc>
          <w:tcPr>
            <w:tcW w:w="3152" w:type="dxa"/>
            <w:gridSpan w:val="2"/>
            <w:shd w:val="clear" w:color="auto" w:fill="808080" w:themeFill="background1" w:themeFillShade="80"/>
            <w:vAlign w:val="center"/>
          </w:tcPr>
          <w:p w14:paraId="61E916D8" w14:textId="69DD6089" w:rsidR="0052479A" w:rsidRPr="000E2E32" w:rsidRDefault="0052479A" w:rsidP="000E2E32">
            <w:pPr>
              <w:jc w:val="center"/>
              <w:rPr>
                <w:rFonts w:ascii="Book Antiqua" w:hAnsi="Book Antiqua" w:cs="Times New Roman"/>
                <w:b/>
              </w:rPr>
            </w:pPr>
          </w:p>
        </w:tc>
      </w:tr>
      <w:tr w:rsidR="000100EA" w:rsidRPr="00046EC1" w14:paraId="749E27F3" w14:textId="77777777" w:rsidTr="00AC5CED">
        <w:tc>
          <w:tcPr>
            <w:tcW w:w="10201" w:type="dxa"/>
            <w:gridSpan w:val="6"/>
            <w:shd w:val="clear" w:color="auto" w:fill="BFBFBF" w:themeFill="background1" w:themeFillShade="BF"/>
          </w:tcPr>
          <w:p w14:paraId="111BDA9B" w14:textId="3AFA82A8" w:rsidR="000100EA" w:rsidRPr="00046EC1" w:rsidRDefault="001537BE" w:rsidP="000100EA">
            <w:pPr>
              <w:rPr>
                <w:rFonts w:ascii="Book Antiqua" w:hAnsi="Book Antiqua" w:cs="Times New Roman"/>
                <w:b/>
              </w:rPr>
            </w:pPr>
            <w:r>
              <w:rPr>
                <w:rFonts w:ascii="Book Antiqua" w:hAnsi="Book Antiqua" w:cs="Times New Roman"/>
                <w:b/>
              </w:rPr>
              <w:t>Sunday</w:t>
            </w:r>
            <w:r w:rsidRPr="00046EC1">
              <w:rPr>
                <w:rFonts w:ascii="Book Antiqua" w:hAnsi="Book Antiqua" w:cs="Times New Roman"/>
                <w:b/>
              </w:rPr>
              <w:t xml:space="preserve"> </w:t>
            </w:r>
            <w:r w:rsidR="005D0AB8">
              <w:rPr>
                <w:rFonts w:ascii="Book Antiqua" w:hAnsi="Book Antiqua" w:cs="Times New Roman"/>
                <w:b/>
              </w:rPr>
              <w:t>13th</w:t>
            </w:r>
          </w:p>
        </w:tc>
      </w:tr>
      <w:tr w:rsidR="006966E3" w:rsidRPr="00046EC1" w14:paraId="5BD234FB" w14:textId="77777777" w:rsidTr="00AC5CED">
        <w:trPr>
          <w:trHeight w:val="1640"/>
        </w:trPr>
        <w:tc>
          <w:tcPr>
            <w:tcW w:w="1435" w:type="dxa"/>
          </w:tcPr>
          <w:p w14:paraId="726F8598" w14:textId="0B142787" w:rsidR="006966E3" w:rsidRPr="00046EC1" w:rsidRDefault="006966E3" w:rsidP="000100EA">
            <w:pPr>
              <w:rPr>
                <w:rFonts w:ascii="Book Antiqua" w:hAnsi="Book Antiqua" w:cs="Times New Roman"/>
                <w:color w:val="FF0000"/>
              </w:rPr>
            </w:pPr>
          </w:p>
        </w:tc>
        <w:tc>
          <w:tcPr>
            <w:tcW w:w="7290" w:type="dxa"/>
            <w:gridSpan w:val="4"/>
          </w:tcPr>
          <w:p w14:paraId="04240439" w14:textId="77777777" w:rsidR="006966E3" w:rsidRDefault="006966E3" w:rsidP="000100EA">
            <w:pPr>
              <w:rPr>
                <w:rFonts w:ascii="Book Antiqua" w:hAnsi="Book Antiqua" w:cs="Times New Roman"/>
              </w:rPr>
            </w:pPr>
            <w:r w:rsidRPr="00046EC1">
              <w:rPr>
                <w:rFonts w:ascii="Book Antiqua" w:hAnsi="Book Antiqua" w:cs="Times New Roman"/>
              </w:rPr>
              <w:t>Arrival, meeting at the airport</w:t>
            </w:r>
          </w:p>
          <w:p w14:paraId="613E2479" w14:textId="77777777" w:rsidR="006966E3" w:rsidRDefault="006966E3" w:rsidP="000100EA">
            <w:pPr>
              <w:rPr>
                <w:rFonts w:ascii="Book Antiqua" w:hAnsi="Book Antiqua" w:cs="Times New Roman"/>
              </w:rPr>
            </w:pPr>
            <w:r>
              <w:rPr>
                <w:rFonts w:ascii="Book Antiqua" w:hAnsi="Book Antiqua" w:cs="Times New Roman"/>
              </w:rPr>
              <w:t xml:space="preserve">13:05 - Greece </w:t>
            </w:r>
          </w:p>
          <w:p w14:paraId="2547C62F" w14:textId="5EB96FFC" w:rsidR="006966E3" w:rsidRDefault="006966E3" w:rsidP="000100EA">
            <w:pPr>
              <w:rPr>
                <w:rFonts w:ascii="Book Antiqua" w:hAnsi="Book Antiqua" w:cs="Times New Roman"/>
              </w:rPr>
            </w:pPr>
            <w:r>
              <w:rPr>
                <w:rFonts w:ascii="Book Antiqua" w:hAnsi="Book Antiqua" w:cs="Times New Roman"/>
              </w:rPr>
              <w:t>13:25 – Poland</w:t>
            </w:r>
          </w:p>
          <w:p w14:paraId="760C4A4A" w14:textId="7C8E693D" w:rsidR="006966E3" w:rsidRDefault="006966E3" w:rsidP="000100EA">
            <w:pPr>
              <w:rPr>
                <w:rFonts w:ascii="Book Antiqua" w:hAnsi="Book Antiqua" w:cs="Times New Roman"/>
              </w:rPr>
            </w:pPr>
            <w:r>
              <w:rPr>
                <w:rFonts w:ascii="Book Antiqua" w:hAnsi="Book Antiqua" w:cs="Times New Roman"/>
              </w:rPr>
              <w:t>21:50 – Spain</w:t>
            </w:r>
          </w:p>
          <w:p w14:paraId="2590ED19" w14:textId="77777777" w:rsidR="006966E3" w:rsidRPr="00046EC1" w:rsidRDefault="006966E3" w:rsidP="000100EA">
            <w:pPr>
              <w:rPr>
                <w:rFonts w:ascii="Book Antiqua" w:hAnsi="Book Antiqua" w:cs="Times New Roman"/>
              </w:rPr>
            </w:pPr>
            <w:r>
              <w:rPr>
                <w:rFonts w:ascii="Book Antiqua" w:hAnsi="Book Antiqua" w:cs="Times New Roman"/>
              </w:rPr>
              <w:t>13:35 - Netherlands</w:t>
            </w:r>
          </w:p>
          <w:p w14:paraId="3B64FCD9" w14:textId="627ADEB9" w:rsidR="006966E3" w:rsidRPr="00046EC1" w:rsidRDefault="008C2C56" w:rsidP="000100EA">
            <w:pPr>
              <w:rPr>
                <w:rFonts w:ascii="Book Antiqua" w:hAnsi="Book Antiqua" w:cs="Times New Roman"/>
              </w:rPr>
            </w:pPr>
            <w:r>
              <w:rPr>
                <w:rFonts w:ascii="Book Antiqua" w:hAnsi="Book Antiqua" w:cs="Times New Roman"/>
              </w:rPr>
              <w:t xml:space="preserve">Going to the </w:t>
            </w:r>
            <w:r w:rsidR="006966E3">
              <w:rPr>
                <w:rFonts w:ascii="Book Antiqua" w:hAnsi="Book Antiqua" w:cs="Times New Roman"/>
              </w:rPr>
              <w:t>hotel</w:t>
            </w:r>
            <w:r>
              <w:rPr>
                <w:rFonts w:ascii="Book Antiqua" w:hAnsi="Book Antiqua" w:cs="Times New Roman"/>
              </w:rPr>
              <w:t xml:space="preserve"> by taxi</w:t>
            </w:r>
            <w:r w:rsidR="006966E3">
              <w:rPr>
                <w:rFonts w:ascii="Book Antiqua" w:hAnsi="Book Antiqua" w:cs="Times New Roman"/>
              </w:rPr>
              <w:t>.</w:t>
            </w:r>
          </w:p>
        </w:tc>
        <w:tc>
          <w:tcPr>
            <w:tcW w:w="1476" w:type="dxa"/>
          </w:tcPr>
          <w:p w14:paraId="6A9B1DC6" w14:textId="14D34887" w:rsidR="006966E3" w:rsidRPr="00046EC1" w:rsidRDefault="006966E3" w:rsidP="0000640E">
            <w:pPr>
              <w:rPr>
                <w:rFonts w:ascii="Book Antiqua" w:hAnsi="Book Antiqua" w:cs="Times New Roman"/>
              </w:rPr>
            </w:pPr>
            <w:r>
              <w:rPr>
                <w:rFonts w:ascii="Book Antiqua" w:hAnsi="Book Antiqua" w:cs="Times New Roman"/>
              </w:rPr>
              <w:t>Families should be on time!</w:t>
            </w:r>
          </w:p>
        </w:tc>
      </w:tr>
      <w:tr w:rsidR="000100EA" w:rsidRPr="00046EC1" w14:paraId="2D74C45A" w14:textId="77777777" w:rsidTr="00AC5CED">
        <w:tc>
          <w:tcPr>
            <w:tcW w:w="10201" w:type="dxa"/>
            <w:gridSpan w:val="6"/>
            <w:shd w:val="clear" w:color="auto" w:fill="BFBFBF" w:themeFill="background1" w:themeFillShade="BF"/>
          </w:tcPr>
          <w:p w14:paraId="2B065843" w14:textId="01DBAB1C" w:rsidR="001537BE" w:rsidRPr="00046EC1" w:rsidRDefault="001537BE" w:rsidP="000100EA">
            <w:pPr>
              <w:rPr>
                <w:rFonts w:ascii="Book Antiqua" w:hAnsi="Book Antiqua" w:cs="Times New Roman"/>
                <w:b/>
              </w:rPr>
            </w:pPr>
            <w:r>
              <w:rPr>
                <w:rFonts w:ascii="Book Antiqua" w:hAnsi="Book Antiqua" w:cs="Times New Roman"/>
                <w:b/>
              </w:rPr>
              <w:t>Monday</w:t>
            </w:r>
            <w:r w:rsidR="005D0AB8">
              <w:rPr>
                <w:rFonts w:ascii="Book Antiqua" w:hAnsi="Book Antiqua" w:cs="Times New Roman"/>
                <w:b/>
              </w:rPr>
              <w:t xml:space="preserve"> 14th </w:t>
            </w:r>
          </w:p>
        </w:tc>
      </w:tr>
      <w:tr w:rsidR="006966E3" w:rsidRPr="00046EC1" w14:paraId="18C3C11B" w14:textId="77777777" w:rsidTr="00AC5CED">
        <w:tc>
          <w:tcPr>
            <w:tcW w:w="1435" w:type="dxa"/>
          </w:tcPr>
          <w:p w14:paraId="739D8B81" w14:textId="410F13D7" w:rsidR="006966E3" w:rsidRPr="00046EC1" w:rsidRDefault="008C2C56" w:rsidP="00DE3E9D">
            <w:pPr>
              <w:rPr>
                <w:rFonts w:ascii="Book Antiqua" w:hAnsi="Book Antiqua" w:cs="Times New Roman"/>
              </w:rPr>
            </w:pPr>
            <w:r>
              <w:rPr>
                <w:rFonts w:ascii="Book Antiqua" w:hAnsi="Book Antiqua" w:cs="Times New Roman"/>
              </w:rPr>
              <w:t>9:15</w:t>
            </w:r>
          </w:p>
        </w:tc>
        <w:tc>
          <w:tcPr>
            <w:tcW w:w="7290" w:type="dxa"/>
            <w:gridSpan w:val="4"/>
          </w:tcPr>
          <w:p w14:paraId="7DFDD9C2" w14:textId="494D1D5E" w:rsidR="008C2C56" w:rsidRPr="00046EC1" w:rsidRDefault="008C2C56" w:rsidP="008C2C56">
            <w:pPr>
              <w:rPr>
                <w:rFonts w:ascii="Book Antiqua" w:hAnsi="Book Antiqua" w:cs="Times New Roman"/>
              </w:rPr>
            </w:pPr>
            <w:r>
              <w:rPr>
                <w:rFonts w:ascii="Book Antiqua" w:hAnsi="Book Antiqua" w:cs="Times New Roman"/>
              </w:rPr>
              <w:t>Meeting at Rimi shop.</w:t>
            </w:r>
          </w:p>
        </w:tc>
        <w:tc>
          <w:tcPr>
            <w:tcW w:w="1476" w:type="dxa"/>
          </w:tcPr>
          <w:p w14:paraId="7249EADB" w14:textId="6C3695E1" w:rsidR="006966E3" w:rsidRPr="00046EC1" w:rsidRDefault="006966E3" w:rsidP="00DE3E9D">
            <w:pPr>
              <w:rPr>
                <w:rFonts w:ascii="Book Antiqua" w:hAnsi="Book Antiqua" w:cs="Times New Roman"/>
              </w:rPr>
            </w:pPr>
          </w:p>
        </w:tc>
      </w:tr>
      <w:tr w:rsidR="00783082" w:rsidRPr="00046EC1" w14:paraId="0056B1F3" w14:textId="77777777" w:rsidTr="00AC5CED">
        <w:tc>
          <w:tcPr>
            <w:tcW w:w="1435" w:type="dxa"/>
          </w:tcPr>
          <w:p w14:paraId="248FF3D3" w14:textId="790EBB5A" w:rsidR="00783082" w:rsidRPr="00046EC1" w:rsidRDefault="00783082" w:rsidP="00783082">
            <w:pPr>
              <w:rPr>
                <w:rFonts w:ascii="Book Antiqua" w:hAnsi="Book Antiqua" w:cs="Times New Roman"/>
              </w:rPr>
            </w:pPr>
            <w:r>
              <w:rPr>
                <w:rFonts w:ascii="Book Antiqua" w:hAnsi="Book Antiqua" w:cs="Times New Roman"/>
              </w:rPr>
              <w:t>10:00 – 11:35</w:t>
            </w:r>
          </w:p>
        </w:tc>
        <w:tc>
          <w:tcPr>
            <w:tcW w:w="7290" w:type="dxa"/>
            <w:gridSpan w:val="4"/>
          </w:tcPr>
          <w:p w14:paraId="4189B6F3" w14:textId="3DEA4FFB" w:rsidR="00783082" w:rsidRDefault="00783082" w:rsidP="00783082">
            <w:pPr>
              <w:rPr>
                <w:rFonts w:ascii="Book Antiqua" w:hAnsi="Book Antiqua" w:cs="Times New Roman"/>
              </w:rPr>
            </w:pPr>
            <w:r w:rsidRPr="00046EC1">
              <w:rPr>
                <w:rFonts w:ascii="Book Antiqua" w:hAnsi="Book Antiqua" w:cs="Times New Roman"/>
              </w:rPr>
              <w:t>Ice breaking activities.</w:t>
            </w:r>
            <w:r>
              <w:rPr>
                <w:rFonts w:ascii="Book Antiqua" w:hAnsi="Book Antiqua" w:cs="Times New Roman"/>
              </w:rPr>
              <w:t xml:space="preserve"> Workshop on Nametags. </w:t>
            </w:r>
          </w:p>
        </w:tc>
        <w:tc>
          <w:tcPr>
            <w:tcW w:w="1476" w:type="dxa"/>
          </w:tcPr>
          <w:p w14:paraId="3702C545" w14:textId="6725DC97" w:rsidR="00783082" w:rsidRPr="00046EC1" w:rsidRDefault="00783082" w:rsidP="00783082">
            <w:pPr>
              <w:rPr>
                <w:rFonts w:ascii="Book Antiqua" w:hAnsi="Book Antiqua" w:cs="Times New Roman"/>
              </w:rPr>
            </w:pPr>
          </w:p>
        </w:tc>
      </w:tr>
      <w:tr w:rsidR="00783082" w:rsidRPr="00046EC1" w14:paraId="2D7ECF91" w14:textId="77777777" w:rsidTr="00AC5CED">
        <w:tc>
          <w:tcPr>
            <w:tcW w:w="1435" w:type="dxa"/>
          </w:tcPr>
          <w:p w14:paraId="28D3F1DE" w14:textId="45365F29" w:rsidR="00783082" w:rsidRPr="00046EC1" w:rsidRDefault="00783082" w:rsidP="00783082">
            <w:pPr>
              <w:rPr>
                <w:rFonts w:ascii="Book Antiqua" w:hAnsi="Book Antiqua" w:cs="Times New Roman"/>
              </w:rPr>
            </w:pPr>
            <w:r>
              <w:rPr>
                <w:rFonts w:ascii="Book Antiqua" w:hAnsi="Book Antiqua" w:cs="Times New Roman"/>
              </w:rPr>
              <w:t>11:40 – 12:50</w:t>
            </w:r>
          </w:p>
        </w:tc>
        <w:tc>
          <w:tcPr>
            <w:tcW w:w="7290" w:type="dxa"/>
            <w:gridSpan w:val="4"/>
          </w:tcPr>
          <w:p w14:paraId="65F288F2" w14:textId="77777777" w:rsidR="00783082" w:rsidRPr="00F77544" w:rsidRDefault="00783082" w:rsidP="00783082">
            <w:pPr>
              <w:rPr>
                <w:rFonts w:ascii="Book Antiqua" w:hAnsi="Book Antiqua" w:cs="Times New Roman"/>
              </w:rPr>
            </w:pPr>
            <w:r w:rsidRPr="00F77544">
              <w:rPr>
                <w:rFonts w:ascii="Book Antiqua" w:hAnsi="Book Antiqua" w:cs="Times New Roman"/>
              </w:rPr>
              <w:t>Excursion around the school.</w:t>
            </w:r>
            <w:r>
              <w:rPr>
                <w:rFonts w:ascii="Book Antiqua" w:hAnsi="Book Antiqua" w:cs="Times New Roman"/>
              </w:rPr>
              <w:t xml:space="preserve"> </w:t>
            </w:r>
          </w:p>
        </w:tc>
        <w:tc>
          <w:tcPr>
            <w:tcW w:w="1476" w:type="dxa"/>
          </w:tcPr>
          <w:p w14:paraId="586ECB6C" w14:textId="77777777" w:rsidR="00783082" w:rsidRPr="00046EC1" w:rsidRDefault="00783082" w:rsidP="00783082">
            <w:pPr>
              <w:rPr>
                <w:rFonts w:ascii="Book Antiqua" w:hAnsi="Book Antiqua" w:cs="Times New Roman"/>
              </w:rPr>
            </w:pPr>
          </w:p>
        </w:tc>
      </w:tr>
      <w:tr w:rsidR="00783082" w:rsidRPr="00046EC1" w14:paraId="1CCBAF22" w14:textId="77777777" w:rsidTr="00AC5CED">
        <w:tc>
          <w:tcPr>
            <w:tcW w:w="1435" w:type="dxa"/>
          </w:tcPr>
          <w:p w14:paraId="74EDC5A4" w14:textId="51ED7E49" w:rsidR="00783082" w:rsidRPr="00046EC1" w:rsidRDefault="00783082" w:rsidP="00783082">
            <w:pPr>
              <w:rPr>
                <w:rFonts w:ascii="Book Antiqua" w:hAnsi="Book Antiqua" w:cs="Times New Roman"/>
              </w:rPr>
            </w:pPr>
            <w:r>
              <w:rPr>
                <w:rFonts w:ascii="Book Antiqua" w:hAnsi="Book Antiqua" w:cs="Times New Roman"/>
              </w:rPr>
              <w:t>13:00 – 13:30</w:t>
            </w:r>
          </w:p>
        </w:tc>
        <w:tc>
          <w:tcPr>
            <w:tcW w:w="7290" w:type="dxa"/>
            <w:gridSpan w:val="4"/>
          </w:tcPr>
          <w:p w14:paraId="60C407DB" w14:textId="477FA4B8" w:rsidR="00783082" w:rsidRPr="00F77544" w:rsidRDefault="00783082" w:rsidP="00783082">
            <w:pPr>
              <w:rPr>
                <w:rFonts w:ascii="Book Antiqua" w:hAnsi="Book Antiqua" w:cs="Times New Roman"/>
              </w:rPr>
            </w:pPr>
            <w:r w:rsidRPr="00046EC1">
              <w:rPr>
                <w:rFonts w:ascii="Book Antiqua" w:hAnsi="Book Antiqua" w:cs="Times New Roman"/>
              </w:rPr>
              <w:t>Dinner</w:t>
            </w:r>
            <w:r>
              <w:rPr>
                <w:rFonts w:ascii="Book Antiqua" w:hAnsi="Book Antiqua" w:cs="Times New Roman"/>
              </w:rPr>
              <w:t xml:space="preserve"> at school canteen.</w:t>
            </w:r>
          </w:p>
        </w:tc>
        <w:tc>
          <w:tcPr>
            <w:tcW w:w="1476" w:type="dxa"/>
          </w:tcPr>
          <w:p w14:paraId="320C4BFB" w14:textId="7E8E9081" w:rsidR="00783082" w:rsidRPr="00046EC1" w:rsidRDefault="00783082" w:rsidP="00783082">
            <w:pPr>
              <w:rPr>
                <w:rFonts w:ascii="Book Antiqua" w:hAnsi="Book Antiqua" w:cs="Times New Roman"/>
              </w:rPr>
            </w:pPr>
            <w:r>
              <w:rPr>
                <w:rFonts w:ascii="Book Antiqua" w:hAnsi="Book Antiqua" w:cs="Times New Roman"/>
              </w:rPr>
              <w:t>Canteen  - 1st floor</w:t>
            </w:r>
          </w:p>
        </w:tc>
      </w:tr>
      <w:tr w:rsidR="00783082" w:rsidRPr="00046EC1" w14:paraId="49053B5A" w14:textId="77777777" w:rsidTr="00AC5CED">
        <w:tc>
          <w:tcPr>
            <w:tcW w:w="1435" w:type="dxa"/>
          </w:tcPr>
          <w:p w14:paraId="53B3C1E2" w14:textId="6092ABA2" w:rsidR="00783082" w:rsidRDefault="00783082" w:rsidP="00783082">
            <w:pPr>
              <w:rPr>
                <w:rFonts w:ascii="Book Antiqua" w:hAnsi="Book Antiqua" w:cs="Times New Roman"/>
              </w:rPr>
            </w:pPr>
            <w:r>
              <w:rPr>
                <w:rFonts w:ascii="Book Antiqua" w:hAnsi="Book Antiqua" w:cs="Times New Roman"/>
              </w:rPr>
              <w:t>13:45 – 14:00</w:t>
            </w:r>
          </w:p>
        </w:tc>
        <w:tc>
          <w:tcPr>
            <w:tcW w:w="7290" w:type="dxa"/>
            <w:gridSpan w:val="4"/>
          </w:tcPr>
          <w:p w14:paraId="5DF63974" w14:textId="26A4213E" w:rsidR="00783082" w:rsidRDefault="00783082" w:rsidP="00783082">
            <w:pPr>
              <w:rPr>
                <w:rFonts w:ascii="Constantia" w:hAnsi="Constantia" w:cs="Times New Roman"/>
                <w:szCs w:val="24"/>
              </w:rPr>
            </w:pPr>
            <w:r>
              <w:rPr>
                <w:rFonts w:ascii="Constantia" w:hAnsi="Constantia" w:cs="Times New Roman"/>
                <w:szCs w:val="24"/>
              </w:rPr>
              <w:t xml:space="preserve">Division for buses: </w:t>
            </w:r>
          </w:p>
          <w:p w14:paraId="4A06FE9E" w14:textId="1565AEB0" w:rsidR="00783082" w:rsidRDefault="00783082" w:rsidP="00783082">
            <w:pPr>
              <w:rPr>
                <w:rFonts w:ascii="Book Antiqua" w:hAnsi="Book Antiqua" w:cs="Times New Roman"/>
              </w:rPr>
            </w:pPr>
            <w:r>
              <w:rPr>
                <w:rFonts w:ascii="Book Antiqua" w:hAnsi="Book Antiqua" w:cs="Times New Roman"/>
              </w:rPr>
              <w:t>1. group – Netherlands and Poland. (at Rimi shop car park)</w:t>
            </w:r>
          </w:p>
          <w:p w14:paraId="3221DFBB" w14:textId="4731651B" w:rsidR="00783082" w:rsidRPr="00046EC1" w:rsidRDefault="00783082" w:rsidP="00783082">
            <w:pPr>
              <w:rPr>
                <w:rFonts w:ascii="Book Antiqua" w:hAnsi="Book Antiqua" w:cs="Times New Roman"/>
              </w:rPr>
            </w:pPr>
            <w:r>
              <w:rPr>
                <w:rFonts w:ascii="Book Antiqua" w:hAnsi="Book Antiqua" w:cs="Times New Roman"/>
              </w:rPr>
              <w:t xml:space="preserve">2. group – Spain and Greece (near school). </w:t>
            </w:r>
          </w:p>
        </w:tc>
        <w:tc>
          <w:tcPr>
            <w:tcW w:w="1476" w:type="dxa"/>
          </w:tcPr>
          <w:p w14:paraId="5890E099" w14:textId="77777777" w:rsidR="00783082" w:rsidRDefault="00783082" w:rsidP="00783082">
            <w:pPr>
              <w:rPr>
                <w:rFonts w:ascii="Book Antiqua" w:hAnsi="Book Antiqua" w:cs="Times New Roman"/>
              </w:rPr>
            </w:pPr>
          </w:p>
        </w:tc>
      </w:tr>
      <w:tr w:rsidR="00783082" w:rsidRPr="00433270" w14:paraId="58F3D52A" w14:textId="77777777" w:rsidTr="00AC5CED">
        <w:trPr>
          <w:trHeight w:val="224"/>
        </w:trPr>
        <w:tc>
          <w:tcPr>
            <w:tcW w:w="1435" w:type="dxa"/>
          </w:tcPr>
          <w:p w14:paraId="4D0A61C0" w14:textId="3BAB07B1" w:rsidR="00783082" w:rsidRPr="00EF103A" w:rsidRDefault="00783082" w:rsidP="00783082">
            <w:pPr>
              <w:rPr>
                <w:rFonts w:ascii="Book Antiqua" w:hAnsi="Book Antiqua" w:cs="Times New Roman"/>
              </w:rPr>
            </w:pPr>
            <w:r>
              <w:rPr>
                <w:rFonts w:ascii="Book Antiqua" w:hAnsi="Book Antiqua" w:cs="Times New Roman"/>
              </w:rPr>
              <w:t>14:30 - 16:30</w:t>
            </w:r>
          </w:p>
        </w:tc>
        <w:tc>
          <w:tcPr>
            <w:tcW w:w="7290" w:type="dxa"/>
            <w:gridSpan w:val="4"/>
          </w:tcPr>
          <w:p w14:paraId="2254D7A5" w14:textId="262A9F4B" w:rsidR="00783082" w:rsidRPr="00EF103A" w:rsidRDefault="00783082" w:rsidP="00783082">
            <w:pPr>
              <w:rPr>
                <w:rFonts w:ascii="Book Antiqua" w:hAnsi="Book Antiqua" w:cs="Times New Roman"/>
              </w:rPr>
            </w:pPr>
            <w:r w:rsidRPr="00EF103A">
              <w:rPr>
                <w:rFonts w:ascii="Book Antiqua" w:hAnsi="Book Antiqua" w:cs="Times New Roman"/>
              </w:rPr>
              <w:t>Going to Lāči</w:t>
            </w:r>
            <w:r w:rsidR="00BC4ABF">
              <w:rPr>
                <w:rFonts w:ascii="Book Antiqua" w:hAnsi="Book Antiqua" w:cs="Times New Roman"/>
              </w:rPr>
              <w:t xml:space="preserve"> (Bread Production Factory)</w:t>
            </w:r>
            <w:r w:rsidRPr="00EF103A">
              <w:rPr>
                <w:rFonts w:ascii="Book Antiqua" w:hAnsi="Book Antiqua" w:cs="Times New Roman"/>
              </w:rPr>
              <w:t>. Bakers’ Expedition. (</w:t>
            </w:r>
            <w:r>
              <w:rPr>
                <w:rFonts w:ascii="Book Antiqua" w:hAnsi="Book Antiqua" w:cs="Times New Roman"/>
              </w:rPr>
              <w:t>J</w:t>
            </w:r>
            <w:r w:rsidRPr="00EF103A">
              <w:rPr>
                <w:rFonts w:ascii="Book Antiqua" w:hAnsi="Book Antiqua" w:cs="Times New Roman"/>
              </w:rPr>
              <w:t>obs, tools,  history</w:t>
            </w:r>
            <w:r>
              <w:rPr>
                <w:rFonts w:ascii="Book Antiqua" w:hAnsi="Book Antiqua" w:cs="Times New Roman"/>
              </w:rPr>
              <w:t>, cooking</w:t>
            </w:r>
            <w:r w:rsidRPr="00EF103A">
              <w:rPr>
                <w:rFonts w:ascii="Book Antiqua" w:hAnsi="Book Antiqua" w:cs="Times New Roman"/>
              </w:rPr>
              <w:t xml:space="preserve"> and degustation)</w:t>
            </w:r>
            <w:r>
              <w:rPr>
                <w:rFonts w:ascii="Book Antiqua" w:hAnsi="Book Antiqua" w:cs="Times New Roman"/>
              </w:rPr>
              <w:t>.</w:t>
            </w:r>
          </w:p>
        </w:tc>
        <w:tc>
          <w:tcPr>
            <w:tcW w:w="1476" w:type="dxa"/>
          </w:tcPr>
          <w:p w14:paraId="0AD2EDA7" w14:textId="18B19CA9" w:rsidR="00783082" w:rsidRPr="00335C15" w:rsidRDefault="00783082" w:rsidP="00783082">
            <w:pPr>
              <w:rPr>
                <w:rFonts w:ascii="Book Antiqua" w:hAnsi="Book Antiqua" w:cs="Times New Roman"/>
              </w:rPr>
            </w:pPr>
          </w:p>
        </w:tc>
      </w:tr>
      <w:tr w:rsidR="00783082" w:rsidRPr="00433270" w14:paraId="6734CF33" w14:textId="77777777" w:rsidTr="00AC5CED">
        <w:trPr>
          <w:trHeight w:val="224"/>
        </w:trPr>
        <w:tc>
          <w:tcPr>
            <w:tcW w:w="1435" w:type="dxa"/>
          </w:tcPr>
          <w:p w14:paraId="1DE785BF" w14:textId="2D755C5D" w:rsidR="00783082" w:rsidRDefault="00783082" w:rsidP="00783082">
            <w:pPr>
              <w:rPr>
                <w:rFonts w:ascii="Book Antiqua" w:hAnsi="Book Antiqua" w:cs="Times New Roman"/>
              </w:rPr>
            </w:pPr>
            <w:r>
              <w:rPr>
                <w:rFonts w:ascii="Book Antiqua" w:hAnsi="Book Antiqua" w:cs="Times New Roman"/>
              </w:rPr>
              <w:t>16:40 – 17:30</w:t>
            </w:r>
          </w:p>
        </w:tc>
        <w:tc>
          <w:tcPr>
            <w:tcW w:w="7290" w:type="dxa"/>
            <w:gridSpan w:val="4"/>
          </w:tcPr>
          <w:p w14:paraId="5602B7DE" w14:textId="085DFCA3" w:rsidR="00783082" w:rsidRPr="00EF103A" w:rsidRDefault="00783082" w:rsidP="00783082">
            <w:pPr>
              <w:rPr>
                <w:rFonts w:ascii="Book Antiqua" w:hAnsi="Book Antiqua" w:cs="Times New Roman"/>
              </w:rPr>
            </w:pPr>
            <w:r w:rsidRPr="00046EC1">
              <w:rPr>
                <w:rFonts w:ascii="Book Antiqua" w:hAnsi="Book Antiqua" w:cs="Times New Roman"/>
              </w:rPr>
              <w:t>Going home, staying with host families</w:t>
            </w:r>
            <w:r>
              <w:rPr>
                <w:rFonts w:ascii="Book Antiqua" w:hAnsi="Book Antiqua" w:cs="Times New Roman"/>
              </w:rPr>
              <w:t>.</w:t>
            </w:r>
          </w:p>
        </w:tc>
        <w:tc>
          <w:tcPr>
            <w:tcW w:w="1476" w:type="dxa"/>
          </w:tcPr>
          <w:p w14:paraId="4154A46D" w14:textId="77777777" w:rsidR="00783082" w:rsidRDefault="00783082" w:rsidP="00783082">
            <w:pPr>
              <w:rPr>
                <w:rFonts w:ascii="Book Antiqua" w:hAnsi="Book Antiqua" w:cs="Times New Roman"/>
              </w:rPr>
            </w:pPr>
          </w:p>
        </w:tc>
      </w:tr>
      <w:tr w:rsidR="00A34F2C" w:rsidRPr="00433270" w14:paraId="687A481B" w14:textId="77777777" w:rsidTr="00AC5CED">
        <w:trPr>
          <w:trHeight w:val="224"/>
        </w:trPr>
        <w:tc>
          <w:tcPr>
            <w:tcW w:w="1435" w:type="dxa"/>
          </w:tcPr>
          <w:p w14:paraId="6F120E75" w14:textId="04A02ADD" w:rsidR="00A34F2C" w:rsidRDefault="00A34F2C" w:rsidP="00783082">
            <w:pPr>
              <w:rPr>
                <w:rFonts w:ascii="Book Antiqua" w:hAnsi="Book Antiqua" w:cs="Times New Roman"/>
              </w:rPr>
            </w:pPr>
            <w:r>
              <w:rPr>
                <w:rFonts w:ascii="Book Antiqua" w:hAnsi="Book Antiqua" w:cs="Times New Roman"/>
              </w:rPr>
              <w:t>19:00</w:t>
            </w:r>
          </w:p>
        </w:tc>
        <w:tc>
          <w:tcPr>
            <w:tcW w:w="7290" w:type="dxa"/>
            <w:gridSpan w:val="4"/>
          </w:tcPr>
          <w:p w14:paraId="22C19FE8" w14:textId="468516A1" w:rsidR="00A34F2C" w:rsidRPr="00046EC1" w:rsidRDefault="00A34F2C" w:rsidP="00783082">
            <w:pPr>
              <w:rPr>
                <w:rFonts w:ascii="Book Antiqua" w:hAnsi="Book Antiqua" w:cs="Times New Roman"/>
              </w:rPr>
            </w:pPr>
            <w:r>
              <w:rPr>
                <w:rFonts w:ascii="Book Antiqua" w:hAnsi="Book Antiqua" w:cs="Times New Roman"/>
              </w:rPr>
              <w:t>Restaurant</w:t>
            </w:r>
            <w:r w:rsidR="00F8480C">
              <w:rPr>
                <w:rFonts w:ascii="Book Antiqua" w:hAnsi="Book Antiqua" w:cs="Times New Roman"/>
              </w:rPr>
              <w:t xml:space="preserve"> “</w:t>
            </w:r>
            <w:r w:rsidR="00F8480C" w:rsidRPr="00AC5CED">
              <w:rPr>
                <w:rFonts w:ascii="Book Antiqua" w:hAnsi="Book Antiqua" w:cs="Times New Roman"/>
              </w:rPr>
              <w:t>Balzambārs</w:t>
            </w:r>
            <w:r w:rsidR="00F8480C">
              <w:rPr>
                <w:rFonts w:ascii="Book Antiqua" w:hAnsi="Book Antiqua" w:cs="Times New Roman"/>
              </w:rPr>
              <w:t>”</w:t>
            </w:r>
            <w:r w:rsidR="00AC5CED">
              <w:rPr>
                <w:rFonts w:ascii="Book Antiqua" w:hAnsi="Book Antiqua" w:cs="Times New Roman"/>
              </w:rPr>
              <w:t xml:space="preserve"> (Old Riga)</w:t>
            </w:r>
          </w:p>
        </w:tc>
        <w:tc>
          <w:tcPr>
            <w:tcW w:w="1476" w:type="dxa"/>
          </w:tcPr>
          <w:p w14:paraId="7920556E" w14:textId="77777777" w:rsidR="00A34F2C" w:rsidRDefault="00A34F2C" w:rsidP="00783082">
            <w:pPr>
              <w:rPr>
                <w:rFonts w:ascii="Book Antiqua" w:hAnsi="Book Antiqua" w:cs="Times New Roman"/>
              </w:rPr>
            </w:pPr>
          </w:p>
        </w:tc>
      </w:tr>
      <w:tr w:rsidR="00783082" w:rsidRPr="00046EC1" w14:paraId="4E43073C" w14:textId="77777777" w:rsidTr="00AC5CED">
        <w:tc>
          <w:tcPr>
            <w:tcW w:w="10201" w:type="dxa"/>
            <w:gridSpan w:val="6"/>
            <w:shd w:val="clear" w:color="auto" w:fill="BFBFBF" w:themeFill="background1" w:themeFillShade="BF"/>
          </w:tcPr>
          <w:p w14:paraId="2099FB1B" w14:textId="38C7EA5F" w:rsidR="00783082" w:rsidRPr="00046EC1" w:rsidRDefault="00783082" w:rsidP="00783082">
            <w:pPr>
              <w:rPr>
                <w:rFonts w:ascii="Book Antiqua" w:hAnsi="Book Antiqua" w:cs="Times New Roman"/>
                <w:b/>
              </w:rPr>
            </w:pPr>
            <w:r>
              <w:rPr>
                <w:rFonts w:ascii="Book Antiqua" w:hAnsi="Book Antiqua" w:cs="Times New Roman"/>
                <w:b/>
              </w:rPr>
              <w:t xml:space="preserve">Tuesday 15th </w:t>
            </w:r>
          </w:p>
        </w:tc>
      </w:tr>
      <w:tr w:rsidR="00783082" w:rsidRPr="00046EC1" w14:paraId="00800638" w14:textId="77777777" w:rsidTr="00AC5CED">
        <w:tc>
          <w:tcPr>
            <w:tcW w:w="1435" w:type="dxa"/>
          </w:tcPr>
          <w:p w14:paraId="7C796D1F" w14:textId="38BA2AF1" w:rsidR="00783082" w:rsidRPr="00046EC1" w:rsidRDefault="0032022F" w:rsidP="00783082">
            <w:pPr>
              <w:rPr>
                <w:rFonts w:ascii="Book Antiqua" w:hAnsi="Book Antiqua" w:cs="Times New Roman"/>
              </w:rPr>
            </w:pPr>
            <w:r>
              <w:rPr>
                <w:rFonts w:ascii="Book Antiqua" w:hAnsi="Book Antiqua" w:cs="Times New Roman"/>
              </w:rPr>
              <w:t>9:00</w:t>
            </w:r>
          </w:p>
        </w:tc>
        <w:tc>
          <w:tcPr>
            <w:tcW w:w="7290" w:type="dxa"/>
            <w:gridSpan w:val="4"/>
          </w:tcPr>
          <w:p w14:paraId="595C46C8" w14:textId="32E1A57E" w:rsidR="00783082" w:rsidRDefault="0032022F" w:rsidP="00783082">
            <w:pPr>
              <w:rPr>
                <w:rFonts w:ascii="Book Antiqua" w:hAnsi="Book Antiqua" w:cs="Times New Roman"/>
              </w:rPr>
            </w:pPr>
            <w:r>
              <w:rPr>
                <w:rFonts w:ascii="Book Antiqua" w:hAnsi="Book Antiqua" w:cs="Times New Roman"/>
              </w:rPr>
              <w:t>Meeting at school.</w:t>
            </w:r>
          </w:p>
        </w:tc>
        <w:tc>
          <w:tcPr>
            <w:tcW w:w="1476" w:type="dxa"/>
          </w:tcPr>
          <w:p w14:paraId="57B61CE9" w14:textId="50511E4C" w:rsidR="00783082" w:rsidRPr="00046EC1" w:rsidRDefault="00783082" w:rsidP="00783082">
            <w:pPr>
              <w:rPr>
                <w:rFonts w:ascii="Book Antiqua" w:hAnsi="Book Antiqua" w:cs="Times New Roman"/>
              </w:rPr>
            </w:pPr>
          </w:p>
        </w:tc>
      </w:tr>
      <w:tr w:rsidR="0032022F" w:rsidRPr="00046EC1" w14:paraId="5063E7F4" w14:textId="77777777" w:rsidTr="00AC5CED">
        <w:tc>
          <w:tcPr>
            <w:tcW w:w="1435" w:type="dxa"/>
          </w:tcPr>
          <w:p w14:paraId="1740810B" w14:textId="6DD4DF09" w:rsidR="0032022F" w:rsidRDefault="0032022F" w:rsidP="00783082">
            <w:pPr>
              <w:rPr>
                <w:rFonts w:ascii="Book Antiqua" w:hAnsi="Book Antiqua" w:cs="Times New Roman"/>
              </w:rPr>
            </w:pPr>
            <w:r w:rsidRPr="0032022F">
              <w:rPr>
                <w:rFonts w:ascii="Book Antiqua" w:eastAsia="Calibri" w:hAnsi="Book Antiqua" w:cs="Times New Roman"/>
              </w:rPr>
              <w:t>9:20- 10:00</w:t>
            </w:r>
          </w:p>
        </w:tc>
        <w:tc>
          <w:tcPr>
            <w:tcW w:w="7290" w:type="dxa"/>
            <w:gridSpan w:val="4"/>
          </w:tcPr>
          <w:p w14:paraId="20A35126" w14:textId="3CE640B5" w:rsidR="0032022F" w:rsidRDefault="0032022F" w:rsidP="00783082">
            <w:pPr>
              <w:rPr>
                <w:rFonts w:ascii="Book Antiqua" w:hAnsi="Book Antiqua" w:cs="Times New Roman"/>
              </w:rPr>
            </w:pPr>
            <w:r>
              <w:rPr>
                <w:rFonts w:ascii="Book Antiqua" w:hAnsi="Book Antiqua" w:cs="Times New Roman"/>
              </w:rPr>
              <w:t>Coffee and snacks. Teachers meeting and project discussion about the visit to Spain. Coordinator’s speech and futher instructions.</w:t>
            </w:r>
          </w:p>
        </w:tc>
        <w:tc>
          <w:tcPr>
            <w:tcW w:w="1476" w:type="dxa"/>
          </w:tcPr>
          <w:p w14:paraId="346CE397" w14:textId="193E83AB" w:rsidR="0032022F" w:rsidRDefault="0032022F" w:rsidP="00783082">
            <w:pPr>
              <w:rPr>
                <w:rFonts w:ascii="Book Antiqua" w:hAnsi="Book Antiqua" w:cs="Times New Roman"/>
              </w:rPr>
            </w:pPr>
          </w:p>
        </w:tc>
      </w:tr>
      <w:tr w:rsidR="00BC4ABF" w:rsidRPr="00046EC1" w14:paraId="353174D3" w14:textId="77777777" w:rsidTr="00AC5CED">
        <w:tc>
          <w:tcPr>
            <w:tcW w:w="1435" w:type="dxa"/>
          </w:tcPr>
          <w:p w14:paraId="306072AA" w14:textId="57E87811" w:rsidR="00BC4ABF" w:rsidRPr="00046EC1" w:rsidRDefault="00BC4ABF" w:rsidP="00BC4ABF">
            <w:pPr>
              <w:rPr>
                <w:rFonts w:ascii="Book Antiqua" w:hAnsi="Book Antiqua" w:cs="Times New Roman"/>
              </w:rPr>
            </w:pPr>
            <w:r>
              <w:rPr>
                <w:rFonts w:ascii="Book Antiqua" w:hAnsi="Book Antiqua" w:cs="Times New Roman"/>
              </w:rPr>
              <w:t>10:10 – 10:40</w:t>
            </w:r>
          </w:p>
        </w:tc>
        <w:tc>
          <w:tcPr>
            <w:tcW w:w="7290" w:type="dxa"/>
            <w:gridSpan w:val="4"/>
          </w:tcPr>
          <w:p w14:paraId="7F1BA504" w14:textId="6782EA24" w:rsidR="00BC4ABF" w:rsidRPr="00046EC1" w:rsidRDefault="00BC4ABF" w:rsidP="00BC4ABF">
            <w:pPr>
              <w:rPr>
                <w:rFonts w:ascii="Book Antiqua" w:hAnsi="Book Antiqua" w:cs="Times New Roman"/>
              </w:rPr>
            </w:pPr>
            <w:r>
              <w:rPr>
                <w:rFonts w:ascii="Book Antiqua" w:hAnsi="Book Antiqua" w:cs="Times New Roman"/>
              </w:rPr>
              <w:t>W</w:t>
            </w:r>
            <w:r w:rsidRPr="00046EC1">
              <w:rPr>
                <w:rFonts w:ascii="Book Antiqua" w:hAnsi="Book Antiqua" w:cs="Times New Roman"/>
              </w:rPr>
              <w:t>orksho</w:t>
            </w:r>
            <w:r>
              <w:rPr>
                <w:rFonts w:ascii="Book Antiqua" w:hAnsi="Book Antiqua" w:cs="Times New Roman"/>
              </w:rPr>
              <w:t>p on Posters.</w:t>
            </w:r>
            <w:r w:rsidRPr="0052479A">
              <w:rPr>
                <w:rFonts w:ascii="Book Antiqua" w:hAnsi="Book Antiqua" w:cs="Times New Roman"/>
              </w:rPr>
              <w:t xml:space="preserve"> </w:t>
            </w:r>
          </w:p>
        </w:tc>
        <w:tc>
          <w:tcPr>
            <w:tcW w:w="1476" w:type="dxa"/>
          </w:tcPr>
          <w:p w14:paraId="4585B304" w14:textId="328C6CD7" w:rsidR="00BC4ABF" w:rsidRPr="0032022F" w:rsidRDefault="00BC4ABF" w:rsidP="00BC4ABF">
            <w:pPr>
              <w:rPr>
                <w:rFonts w:ascii="Book Antiqua" w:hAnsi="Book Antiqua" w:cs="Times New Roman"/>
                <w:color w:val="FF0000"/>
              </w:rPr>
            </w:pPr>
          </w:p>
        </w:tc>
      </w:tr>
      <w:tr w:rsidR="00BC4ABF" w:rsidRPr="00046EC1" w14:paraId="3CE51D7A" w14:textId="77777777" w:rsidTr="00AC5CED">
        <w:tc>
          <w:tcPr>
            <w:tcW w:w="1435" w:type="dxa"/>
          </w:tcPr>
          <w:p w14:paraId="40864A36" w14:textId="245D481D" w:rsidR="00BC4ABF" w:rsidRPr="00046EC1" w:rsidRDefault="00BC4ABF" w:rsidP="00BC4ABF">
            <w:pPr>
              <w:rPr>
                <w:rFonts w:ascii="Book Antiqua" w:hAnsi="Book Antiqua" w:cs="Times New Roman"/>
              </w:rPr>
            </w:pPr>
            <w:r>
              <w:rPr>
                <w:rFonts w:ascii="Book Antiqua" w:hAnsi="Book Antiqua" w:cs="Times New Roman"/>
              </w:rPr>
              <w:t>10:50 – 11:20</w:t>
            </w:r>
          </w:p>
        </w:tc>
        <w:tc>
          <w:tcPr>
            <w:tcW w:w="7290" w:type="dxa"/>
            <w:gridSpan w:val="4"/>
          </w:tcPr>
          <w:p w14:paraId="7AD9D6AD" w14:textId="1CB6B9E4" w:rsidR="00BC4ABF" w:rsidRPr="00046EC1" w:rsidRDefault="00BC4ABF" w:rsidP="00BC4ABF">
            <w:pPr>
              <w:rPr>
                <w:rFonts w:ascii="Book Antiqua" w:hAnsi="Book Antiqua" w:cs="Times New Roman"/>
              </w:rPr>
            </w:pPr>
            <w:r>
              <w:rPr>
                <w:rFonts w:ascii="Book Antiqua" w:hAnsi="Book Antiqua" w:cs="Times New Roman"/>
              </w:rPr>
              <w:t xml:space="preserve">Workshop on </w:t>
            </w:r>
            <w:r w:rsidRPr="0052479A">
              <w:rPr>
                <w:rFonts w:ascii="Book Antiqua" w:hAnsi="Book Antiqua" w:cs="Times New Roman"/>
              </w:rPr>
              <w:t>Most popular and necessary words to know</w:t>
            </w:r>
            <w:r>
              <w:rPr>
                <w:rFonts w:ascii="Book Antiqua" w:hAnsi="Book Antiqua" w:cs="Times New Roman"/>
              </w:rPr>
              <w:t xml:space="preserve"> in Latvia</w:t>
            </w:r>
            <w:r w:rsidRPr="0052479A">
              <w:rPr>
                <w:rFonts w:ascii="Book Antiqua" w:hAnsi="Book Antiqua" w:cs="Times New Roman"/>
              </w:rPr>
              <w:t>.</w:t>
            </w:r>
          </w:p>
        </w:tc>
        <w:tc>
          <w:tcPr>
            <w:tcW w:w="1476" w:type="dxa"/>
          </w:tcPr>
          <w:p w14:paraId="2F17BE1D" w14:textId="503841BB" w:rsidR="00BC4ABF" w:rsidRPr="00046EC1" w:rsidRDefault="00BC4ABF" w:rsidP="00BC4ABF">
            <w:pPr>
              <w:rPr>
                <w:rFonts w:ascii="Book Antiqua" w:hAnsi="Book Antiqua" w:cs="Times New Roman"/>
              </w:rPr>
            </w:pPr>
          </w:p>
        </w:tc>
      </w:tr>
      <w:tr w:rsidR="00BC4ABF" w:rsidRPr="00046EC1" w14:paraId="3CCFD278" w14:textId="77777777" w:rsidTr="00AC5CED">
        <w:tc>
          <w:tcPr>
            <w:tcW w:w="1435" w:type="dxa"/>
          </w:tcPr>
          <w:p w14:paraId="3CA89AFA" w14:textId="29062BA8" w:rsidR="00BC4ABF" w:rsidRPr="00046EC1" w:rsidRDefault="00BC4ABF" w:rsidP="00BC4ABF">
            <w:pPr>
              <w:rPr>
                <w:rFonts w:ascii="Book Antiqua" w:hAnsi="Book Antiqua" w:cs="Times New Roman"/>
              </w:rPr>
            </w:pPr>
            <w:r>
              <w:rPr>
                <w:rFonts w:ascii="Book Antiqua" w:hAnsi="Book Antiqua" w:cs="Times New Roman"/>
              </w:rPr>
              <w:t>11:30 – 12:30</w:t>
            </w:r>
          </w:p>
        </w:tc>
        <w:tc>
          <w:tcPr>
            <w:tcW w:w="7290" w:type="dxa"/>
            <w:gridSpan w:val="4"/>
          </w:tcPr>
          <w:p w14:paraId="17EA3824" w14:textId="77777777" w:rsidR="00BC4ABF" w:rsidRDefault="00BC4ABF" w:rsidP="00BC4ABF">
            <w:pPr>
              <w:rPr>
                <w:rFonts w:ascii="Book Antiqua" w:hAnsi="Book Antiqua" w:cs="Times New Roman"/>
              </w:rPr>
            </w:pPr>
            <w:r>
              <w:rPr>
                <w:rFonts w:ascii="Book Antiqua" w:hAnsi="Book Antiqua" w:cs="Times New Roman"/>
              </w:rPr>
              <w:t>Swimming pool.</w:t>
            </w:r>
          </w:p>
          <w:p w14:paraId="2B4E3181" w14:textId="0D54006A" w:rsidR="0032022F" w:rsidRPr="00046EC1" w:rsidRDefault="0032022F" w:rsidP="00BC4ABF">
            <w:pPr>
              <w:rPr>
                <w:rFonts w:ascii="Book Antiqua" w:hAnsi="Book Antiqua" w:cs="Times New Roman"/>
              </w:rPr>
            </w:pPr>
            <w:r>
              <w:rPr>
                <w:rFonts w:ascii="Book Antiqua" w:hAnsi="Book Antiqua" w:cs="Times New Roman"/>
              </w:rPr>
              <w:t>For those who cannot swim – playing games.</w:t>
            </w:r>
          </w:p>
        </w:tc>
        <w:tc>
          <w:tcPr>
            <w:tcW w:w="1476" w:type="dxa"/>
          </w:tcPr>
          <w:p w14:paraId="0197EF9C" w14:textId="46F79B07" w:rsidR="00BC4ABF" w:rsidRPr="00046EC1" w:rsidRDefault="00AC5CED" w:rsidP="00BC4ABF">
            <w:pPr>
              <w:rPr>
                <w:rFonts w:ascii="Book Antiqua" w:hAnsi="Book Antiqua" w:cs="Times New Roman"/>
              </w:rPr>
            </w:pPr>
            <w:r>
              <w:rPr>
                <w:rFonts w:ascii="Book Antiqua" w:hAnsi="Book Antiqua" w:cs="Times New Roman"/>
              </w:rPr>
              <w:t>Swimming suits!</w:t>
            </w:r>
          </w:p>
        </w:tc>
      </w:tr>
      <w:tr w:rsidR="00BC4ABF" w:rsidRPr="00046EC1" w14:paraId="008A6B70" w14:textId="77777777" w:rsidTr="00AC5CED">
        <w:tc>
          <w:tcPr>
            <w:tcW w:w="1435" w:type="dxa"/>
          </w:tcPr>
          <w:p w14:paraId="0BCA122D" w14:textId="238C5E2D" w:rsidR="00BC4ABF" w:rsidRPr="00046EC1" w:rsidRDefault="00BC4ABF" w:rsidP="00BC4ABF">
            <w:pPr>
              <w:rPr>
                <w:rFonts w:ascii="Book Antiqua" w:hAnsi="Book Antiqua" w:cs="Times New Roman"/>
              </w:rPr>
            </w:pPr>
            <w:r>
              <w:rPr>
                <w:rFonts w:ascii="Book Antiqua" w:hAnsi="Book Antiqua" w:cs="Times New Roman"/>
              </w:rPr>
              <w:t>13:00 – 13:30</w:t>
            </w:r>
          </w:p>
        </w:tc>
        <w:tc>
          <w:tcPr>
            <w:tcW w:w="7290" w:type="dxa"/>
            <w:gridSpan w:val="4"/>
          </w:tcPr>
          <w:p w14:paraId="3295C398" w14:textId="018FC077" w:rsidR="00BC4ABF" w:rsidRPr="00F77544" w:rsidRDefault="00BC4ABF" w:rsidP="00BC4ABF">
            <w:pPr>
              <w:rPr>
                <w:rFonts w:ascii="Book Antiqua" w:hAnsi="Book Antiqua" w:cs="Times New Roman"/>
              </w:rPr>
            </w:pPr>
            <w:r w:rsidRPr="00046EC1">
              <w:rPr>
                <w:rFonts w:ascii="Book Antiqua" w:hAnsi="Book Antiqua" w:cs="Times New Roman"/>
              </w:rPr>
              <w:t>Dinner</w:t>
            </w:r>
            <w:r>
              <w:rPr>
                <w:rFonts w:ascii="Book Antiqua" w:hAnsi="Book Antiqua" w:cs="Times New Roman"/>
              </w:rPr>
              <w:t xml:space="preserve"> at school canteen.</w:t>
            </w:r>
          </w:p>
        </w:tc>
        <w:tc>
          <w:tcPr>
            <w:tcW w:w="1476" w:type="dxa"/>
          </w:tcPr>
          <w:p w14:paraId="2A6F07C9" w14:textId="615A274F" w:rsidR="00BC4ABF" w:rsidRPr="00046EC1" w:rsidRDefault="00BC4ABF" w:rsidP="00BC4ABF">
            <w:pPr>
              <w:rPr>
                <w:rFonts w:ascii="Book Antiqua" w:hAnsi="Book Antiqua" w:cs="Times New Roman"/>
              </w:rPr>
            </w:pPr>
          </w:p>
        </w:tc>
      </w:tr>
      <w:tr w:rsidR="00BC4ABF" w:rsidRPr="00046EC1" w14:paraId="47D1AD73" w14:textId="77777777" w:rsidTr="00AC5CED">
        <w:tc>
          <w:tcPr>
            <w:tcW w:w="1435" w:type="dxa"/>
          </w:tcPr>
          <w:p w14:paraId="59484AC1" w14:textId="02D7475D" w:rsidR="00BC4ABF" w:rsidRPr="00046EC1" w:rsidRDefault="00BC4ABF" w:rsidP="00BC4ABF">
            <w:pPr>
              <w:rPr>
                <w:rFonts w:ascii="Book Antiqua" w:hAnsi="Book Antiqua" w:cs="Times New Roman"/>
              </w:rPr>
            </w:pPr>
            <w:r>
              <w:rPr>
                <w:rFonts w:ascii="Book Antiqua" w:hAnsi="Book Antiqua" w:cs="Times New Roman"/>
              </w:rPr>
              <w:t>13:45</w:t>
            </w:r>
          </w:p>
        </w:tc>
        <w:tc>
          <w:tcPr>
            <w:tcW w:w="7290" w:type="dxa"/>
            <w:gridSpan w:val="4"/>
          </w:tcPr>
          <w:p w14:paraId="08A1DD75" w14:textId="44BC3A46" w:rsidR="00BC4ABF" w:rsidRDefault="0036773B" w:rsidP="00BC4ABF">
            <w:pPr>
              <w:rPr>
                <w:rFonts w:ascii="Book Antiqua" w:hAnsi="Book Antiqua" w:cs="Times New Roman"/>
              </w:rPr>
            </w:pPr>
            <w:r>
              <w:rPr>
                <w:rFonts w:ascii="Book Antiqua" w:hAnsi="Book Antiqua" w:cs="Times New Roman"/>
              </w:rPr>
              <w:t>Bus to go</w:t>
            </w:r>
            <w:r w:rsidR="00BC4ABF" w:rsidRPr="00F77544">
              <w:rPr>
                <w:rFonts w:ascii="Book Antiqua" w:hAnsi="Book Antiqua" w:cs="Times New Roman"/>
              </w:rPr>
              <w:t xml:space="preserve"> to </w:t>
            </w:r>
            <w:r w:rsidR="00BC4ABF">
              <w:rPr>
                <w:rFonts w:ascii="Book Antiqua" w:hAnsi="Book Antiqua" w:cs="Times New Roman"/>
              </w:rPr>
              <w:t>Laima (Chocolate Production Factory).</w:t>
            </w:r>
          </w:p>
          <w:p w14:paraId="44B990A2" w14:textId="77777777" w:rsidR="00BC4ABF" w:rsidRDefault="00BC4ABF" w:rsidP="00BC4ABF">
            <w:pPr>
              <w:rPr>
                <w:rFonts w:ascii="Book Antiqua" w:hAnsi="Book Antiqua" w:cs="Times New Roman"/>
              </w:rPr>
            </w:pPr>
            <w:r>
              <w:rPr>
                <w:rFonts w:ascii="Book Antiqua" w:hAnsi="Book Antiqua" w:cs="Times New Roman"/>
              </w:rPr>
              <w:t>1. group – Spain and Griece with their hosts (at Rimi shop car park).</w:t>
            </w:r>
          </w:p>
          <w:p w14:paraId="4568A841" w14:textId="1DEE5EBF" w:rsidR="00BC4ABF" w:rsidRPr="00046EC1" w:rsidRDefault="00BC4ABF" w:rsidP="00BC4ABF">
            <w:pPr>
              <w:rPr>
                <w:rFonts w:ascii="Book Antiqua" w:hAnsi="Book Antiqua" w:cs="Times New Roman"/>
              </w:rPr>
            </w:pPr>
            <w:r>
              <w:rPr>
                <w:rFonts w:ascii="Book Antiqua" w:hAnsi="Book Antiqua" w:cs="Times New Roman"/>
              </w:rPr>
              <w:t>2. group –Netherlands and Poland with their hosts (near school).</w:t>
            </w:r>
            <w:bookmarkStart w:id="1" w:name="_GoBack"/>
            <w:bookmarkEnd w:id="1"/>
          </w:p>
        </w:tc>
        <w:tc>
          <w:tcPr>
            <w:tcW w:w="1476" w:type="dxa"/>
          </w:tcPr>
          <w:p w14:paraId="66DD033A" w14:textId="5D47EC4C" w:rsidR="00BC4ABF" w:rsidRPr="00046EC1" w:rsidRDefault="00AC5CED" w:rsidP="00BC4ABF">
            <w:pPr>
              <w:rPr>
                <w:rFonts w:ascii="Book Antiqua" w:hAnsi="Book Antiqua" w:cs="Times New Roman"/>
              </w:rPr>
            </w:pPr>
            <w:r>
              <w:rPr>
                <w:rFonts w:ascii="Book Antiqua" w:hAnsi="Book Antiqua" w:cs="Times New Roman"/>
              </w:rPr>
              <w:t xml:space="preserve">Division for </w:t>
            </w:r>
            <w:r>
              <w:rPr>
                <w:rFonts w:ascii="Book Antiqua" w:hAnsi="Book Antiqua" w:cs="Times New Roman"/>
              </w:rPr>
              <w:t>Bus</w:t>
            </w:r>
            <w:r>
              <w:rPr>
                <w:rFonts w:ascii="Book Antiqua" w:hAnsi="Book Antiqua" w:cs="Times New Roman"/>
              </w:rPr>
              <w:t>es</w:t>
            </w:r>
            <w:r>
              <w:rPr>
                <w:rFonts w:ascii="Book Antiqua" w:hAnsi="Book Antiqua" w:cs="Times New Roman"/>
              </w:rPr>
              <w:t>!</w:t>
            </w:r>
          </w:p>
        </w:tc>
      </w:tr>
      <w:tr w:rsidR="0032022F" w:rsidRPr="00046EC1" w14:paraId="2E2864FB" w14:textId="228BE8DF" w:rsidTr="00AC5CED">
        <w:tc>
          <w:tcPr>
            <w:tcW w:w="1435" w:type="dxa"/>
            <w:shd w:val="clear" w:color="auto" w:fill="auto"/>
          </w:tcPr>
          <w:p w14:paraId="51F7E566" w14:textId="10D5E13B" w:rsidR="0032022F" w:rsidRPr="00046EC1" w:rsidRDefault="0032022F" w:rsidP="0032022F">
            <w:pPr>
              <w:rPr>
                <w:rFonts w:ascii="Book Antiqua" w:hAnsi="Book Antiqua" w:cs="Times New Roman"/>
                <w:b/>
              </w:rPr>
            </w:pPr>
            <w:r>
              <w:rPr>
                <w:rFonts w:ascii="Book Antiqua" w:hAnsi="Book Antiqua" w:cs="Times New Roman"/>
              </w:rPr>
              <w:t>14:30 – 16:30</w:t>
            </w:r>
          </w:p>
        </w:tc>
        <w:tc>
          <w:tcPr>
            <w:tcW w:w="7290" w:type="dxa"/>
            <w:gridSpan w:val="4"/>
          </w:tcPr>
          <w:p w14:paraId="782E4116" w14:textId="77777777" w:rsidR="0032022F" w:rsidRDefault="0032022F" w:rsidP="0032022F">
            <w:pPr>
              <w:rPr>
                <w:rFonts w:ascii="Book Antiqua" w:hAnsi="Book Antiqua" w:cs="Times New Roman"/>
              </w:rPr>
            </w:pPr>
            <w:r>
              <w:rPr>
                <w:rFonts w:ascii="Book Antiqua" w:hAnsi="Book Antiqua" w:cs="Times New Roman"/>
              </w:rPr>
              <w:t>Excursion to Chocolate World (history, equipment, degustation, etc.).</w:t>
            </w:r>
          </w:p>
          <w:p w14:paraId="2183F316" w14:textId="77777777" w:rsidR="0032022F" w:rsidRDefault="0032022F" w:rsidP="0032022F">
            <w:pPr>
              <w:rPr>
                <w:rFonts w:ascii="Book Antiqua" w:hAnsi="Book Antiqua" w:cs="Times New Roman"/>
              </w:rPr>
            </w:pPr>
            <w:r>
              <w:rPr>
                <w:rFonts w:ascii="Book Antiqua" w:hAnsi="Book Antiqua" w:cs="Times New Roman"/>
              </w:rPr>
              <w:t>1. group – Spain and Griece with their hosts and teachers.</w:t>
            </w:r>
          </w:p>
          <w:p w14:paraId="3D6B3419" w14:textId="5E1163D7" w:rsidR="0032022F" w:rsidRPr="00046EC1" w:rsidRDefault="0032022F" w:rsidP="0032022F">
            <w:r>
              <w:rPr>
                <w:rFonts w:ascii="Book Antiqua" w:hAnsi="Book Antiqua" w:cs="Times New Roman"/>
              </w:rPr>
              <w:t>2. group –Netherlands and Poland with their hosts and teachers.</w:t>
            </w:r>
          </w:p>
        </w:tc>
        <w:tc>
          <w:tcPr>
            <w:tcW w:w="1476" w:type="dxa"/>
          </w:tcPr>
          <w:p w14:paraId="6C716E81" w14:textId="24033875" w:rsidR="0032022F" w:rsidRPr="00046EC1" w:rsidRDefault="0032022F" w:rsidP="0032022F"/>
        </w:tc>
      </w:tr>
      <w:tr w:rsidR="0032022F" w:rsidRPr="00046EC1" w14:paraId="5C0762AD" w14:textId="77777777" w:rsidTr="00AC5CED">
        <w:tc>
          <w:tcPr>
            <w:tcW w:w="1435" w:type="dxa"/>
          </w:tcPr>
          <w:p w14:paraId="5EB6AC60" w14:textId="5C300892" w:rsidR="0032022F" w:rsidRPr="00046EC1" w:rsidRDefault="0032022F" w:rsidP="0032022F">
            <w:pPr>
              <w:rPr>
                <w:rFonts w:ascii="Book Antiqua" w:hAnsi="Book Antiqua" w:cs="Times New Roman"/>
              </w:rPr>
            </w:pPr>
            <w:r>
              <w:rPr>
                <w:rFonts w:ascii="Book Antiqua" w:hAnsi="Book Antiqua" w:cs="Times New Roman"/>
              </w:rPr>
              <w:t>17:30</w:t>
            </w:r>
          </w:p>
        </w:tc>
        <w:tc>
          <w:tcPr>
            <w:tcW w:w="7290" w:type="dxa"/>
            <w:gridSpan w:val="4"/>
          </w:tcPr>
          <w:p w14:paraId="20FFCBBF" w14:textId="5632E2BC" w:rsidR="0032022F" w:rsidRPr="00046EC1" w:rsidRDefault="0032022F" w:rsidP="0032022F">
            <w:pPr>
              <w:rPr>
                <w:rFonts w:ascii="Book Antiqua" w:hAnsi="Book Antiqua" w:cs="Times New Roman"/>
              </w:rPr>
            </w:pPr>
            <w:r w:rsidRPr="00046EC1">
              <w:rPr>
                <w:rFonts w:ascii="Book Antiqua" w:hAnsi="Book Antiqua" w:cs="Times New Roman"/>
              </w:rPr>
              <w:t xml:space="preserve">Going home, </w:t>
            </w:r>
            <w:r w:rsidR="0036773B">
              <w:rPr>
                <w:rFonts w:ascii="Book Antiqua" w:hAnsi="Book Antiqua" w:cs="Times New Roman"/>
              </w:rPr>
              <w:t>free time.</w:t>
            </w:r>
          </w:p>
        </w:tc>
        <w:tc>
          <w:tcPr>
            <w:tcW w:w="1476" w:type="dxa"/>
          </w:tcPr>
          <w:p w14:paraId="5761BFC9" w14:textId="77777777" w:rsidR="0032022F" w:rsidRPr="00046EC1" w:rsidRDefault="0032022F" w:rsidP="0032022F">
            <w:pPr>
              <w:rPr>
                <w:rFonts w:ascii="Book Antiqua" w:hAnsi="Book Antiqua" w:cs="Times New Roman"/>
              </w:rPr>
            </w:pPr>
          </w:p>
        </w:tc>
      </w:tr>
      <w:tr w:rsidR="0036773B" w:rsidRPr="00046EC1" w14:paraId="39D0CFCC" w14:textId="77777777" w:rsidTr="00AC5CED">
        <w:tc>
          <w:tcPr>
            <w:tcW w:w="10201" w:type="dxa"/>
            <w:gridSpan w:val="6"/>
            <w:shd w:val="clear" w:color="auto" w:fill="BFBFBF" w:themeFill="background1" w:themeFillShade="BF"/>
          </w:tcPr>
          <w:p w14:paraId="17D74DCF" w14:textId="77777777" w:rsidR="0036773B" w:rsidRPr="00046EC1" w:rsidRDefault="0036773B" w:rsidP="00B47DD1">
            <w:pPr>
              <w:rPr>
                <w:rFonts w:ascii="Book Antiqua" w:hAnsi="Book Antiqua" w:cs="Times New Roman"/>
                <w:b/>
              </w:rPr>
            </w:pPr>
            <w:r>
              <w:rPr>
                <w:rFonts w:ascii="Book Antiqua" w:hAnsi="Book Antiqua" w:cs="Times New Roman"/>
                <w:b/>
              </w:rPr>
              <w:t>Wednesday 16th</w:t>
            </w:r>
          </w:p>
        </w:tc>
      </w:tr>
      <w:tr w:rsidR="00253C29" w:rsidRPr="00046EC1" w14:paraId="77E42A45" w14:textId="77777777" w:rsidTr="00AC5CED">
        <w:tc>
          <w:tcPr>
            <w:tcW w:w="1525" w:type="dxa"/>
            <w:gridSpan w:val="2"/>
          </w:tcPr>
          <w:p w14:paraId="1AC09788" w14:textId="77777777" w:rsidR="00253C29" w:rsidRPr="00046EC1" w:rsidRDefault="00253C29" w:rsidP="00B47DD1">
            <w:pPr>
              <w:rPr>
                <w:rFonts w:ascii="Book Antiqua" w:hAnsi="Book Antiqua" w:cs="Times New Roman"/>
              </w:rPr>
            </w:pPr>
            <w:r>
              <w:rPr>
                <w:rFonts w:ascii="Book Antiqua" w:hAnsi="Book Antiqua" w:cs="Times New Roman"/>
              </w:rPr>
              <w:t>8:00</w:t>
            </w:r>
          </w:p>
        </w:tc>
        <w:tc>
          <w:tcPr>
            <w:tcW w:w="7200" w:type="dxa"/>
            <w:gridSpan w:val="3"/>
          </w:tcPr>
          <w:p w14:paraId="69820EC0" w14:textId="77777777" w:rsidR="00253C29" w:rsidRPr="00046EC1" w:rsidRDefault="00253C29" w:rsidP="00B47DD1">
            <w:pPr>
              <w:rPr>
                <w:rFonts w:ascii="Book Antiqua" w:hAnsi="Book Antiqua" w:cs="Times New Roman"/>
              </w:rPr>
            </w:pPr>
            <w:r>
              <w:rPr>
                <w:rFonts w:ascii="Book Antiqua" w:hAnsi="Book Antiqua" w:cs="Times New Roman"/>
              </w:rPr>
              <w:t>Meeting near Rimi.</w:t>
            </w:r>
          </w:p>
        </w:tc>
        <w:tc>
          <w:tcPr>
            <w:tcW w:w="1476" w:type="dxa"/>
            <w:vMerge w:val="restart"/>
          </w:tcPr>
          <w:p w14:paraId="3D7CCD7E" w14:textId="77777777" w:rsidR="00253C29" w:rsidRPr="00046EC1" w:rsidRDefault="00253C29" w:rsidP="00B47DD1">
            <w:pPr>
              <w:rPr>
                <w:rFonts w:ascii="Book Antiqua" w:hAnsi="Book Antiqua" w:cs="Times New Roman"/>
              </w:rPr>
            </w:pPr>
            <w:r>
              <w:rPr>
                <w:rFonts w:ascii="Book Antiqua" w:hAnsi="Book Antiqua" w:cs="Times New Roman"/>
              </w:rPr>
              <w:t>Choose the most comfortable shoes and clothes!</w:t>
            </w:r>
          </w:p>
        </w:tc>
      </w:tr>
      <w:tr w:rsidR="00253C29" w:rsidRPr="00046EC1" w14:paraId="5A3A54F3" w14:textId="77777777" w:rsidTr="00AC5CED">
        <w:tc>
          <w:tcPr>
            <w:tcW w:w="1525" w:type="dxa"/>
            <w:gridSpan w:val="2"/>
          </w:tcPr>
          <w:p w14:paraId="07368E8F" w14:textId="77777777" w:rsidR="00253C29" w:rsidRPr="00046EC1" w:rsidRDefault="00253C29" w:rsidP="00B47DD1">
            <w:pPr>
              <w:rPr>
                <w:rFonts w:ascii="Book Antiqua" w:hAnsi="Book Antiqua" w:cs="Times New Roman"/>
              </w:rPr>
            </w:pPr>
            <w:r>
              <w:rPr>
                <w:rFonts w:ascii="Book Antiqua" w:hAnsi="Book Antiqua" w:cs="Times New Roman"/>
              </w:rPr>
              <w:t>8:15-11:30</w:t>
            </w:r>
          </w:p>
        </w:tc>
        <w:tc>
          <w:tcPr>
            <w:tcW w:w="7200" w:type="dxa"/>
            <w:gridSpan w:val="3"/>
          </w:tcPr>
          <w:p w14:paraId="5307B03B" w14:textId="77777777" w:rsidR="00253C29" w:rsidRDefault="00253C29" w:rsidP="00B47DD1">
            <w:pPr>
              <w:rPr>
                <w:rFonts w:ascii="Book Antiqua" w:hAnsi="Book Antiqua" w:cs="Times New Roman"/>
              </w:rPr>
            </w:pPr>
            <w:r>
              <w:rPr>
                <w:rFonts w:ascii="Book Antiqua" w:hAnsi="Book Antiqua" w:cs="Times New Roman"/>
              </w:rPr>
              <w:t xml:space="preserve">Trip to Venspils. </w:t>
            </w:r>
          </w:p>
        </w:tc>
        <w:tc>
          <w:tcPr>
            <w:tcW w:w="1476" w:type="dxa"/>
            <w:vMerge/>
          </w:tcPr>
          <w:p w14:paraId="6900AEAF" w14:textId="77777777" w:rsidR="00253C29" w:rsidRPr="00046EC1" w:rsidRDefault="00253C29" w:rsidP="00B47DD1">
            <w:pPr>
              <w:rPr>
                <w:rFonts w:ascii="Book Antiqua" w:hAnsi="Book Antiqua" w:cs="Times New Roman"/>
              </w:rPr>
            </w:pPr>
          </w:p>
        </w:tc>
      </w:tr>
      <w:tr w:rsidR="00253C29" w:rsidRPr="00046EC1" w14:paraId="0C757311" w14:textId="77777777" w:rsidTr="00AC5CED">
        <w:tc>
          <w:tcPr>
            <w:tcW w:w="1525" w:type="dxa"/>
            <w:gridSpan w:val="2"/>
          </w:tcPr>
          <w:p w14:paraId="0AD9E544" w14:textId="77777777" w:rsidR="00253C29" w:rsidRPr="00046EC1" w:rsidRDefault="00253C29" w:rsidP="00B47DD1">
            <w:pPr>
              <w:rPr>
                <w:rFonts w:ascii="Book Antiqua" w:hAnsi="Book Antiqua" w:cs="Times New Roman"/>
              </w:rPr>
            </w:pPr>
            <w:r>
              <w:rPr>
                <w:rFonts w:ascii="Book Antiqua" w:hAnsi="Book Antiqua" w:cs="Times New Roman"/>
              </w:rPr>
              <w:t>12:00 – 13:00</w:t>
            </w:r>
          </w:p>
        </w:tc>
        <w:tc>
          <w:tcPr>
            <w:tcW w:w="7200" w:type="dxa"/>
            <w:gridSpan w:val="3"/>
          </w:tcPr>
          <w:p w14:paraId="643D2643" w14:textId="77777777" w:rsidR="00253C29" w:rsidRDefault="005208C4" w:rsidP="00B47DD1">
            <w:pPr>
              <w:rPr>
                <w:rFonts w:ascii="Book Antiqua" w:hAnsi="Book Antiqua" w:cs="Times New Roman"/>
              </w:rPr>
            </w:pPr>
            <w:hyperlink r:id="rId10" w:tgtFrame="_blank" w:history="1">
              <w:r w:rsidR="00253C29" w:rsidRPr="0097109D">
                <w:rPr>
                  <w:rFonts w:ascii="Book Antiqua" w:hAnsi="Book Antiqua" w:cs="Times New Roman"/>
                </w:rPr>
                <w:t>Ventspils Creativity House Planetarium and Observatory</w:t>
              </w:r>
            </w:hyperlink>
            <w:r w:rsidR="00253C29">
              <w:rPr>
                <w:rFonts w:ascii="Book Antiqua" w:hAnsi="Book Antiqua" w:cs="Times New Roman"/>
              </w:rPr>
              <w:t xml:space="preserve">. Star show. </w:t>
            </w:r>
          </w:p>
        </w:tc>
        <w:tc>
          <w:tcPr>
            <w:tcW w:w="1476" w:type="dxa"/>
            <w:vMerge/>
          </w:tcPr>
          <w:p w14:paraId="18F1B9E6" w14:textId="2E3B05BB" w:rsidR="00253C29" w:rsidRPr="00046EC1" w:rsidRDefault="00253C29" w:rsidP="00B47DD1">
            <w:pPr>
              <w:rPr>
                <w:rFonts w:ascii="Book Antiqua" w:hAnsi="Book Antiqua" w:cs="Times New Roman"/>
              </w:rPr>
            </w:pPr>
          </w:p>
        </w:tc>
      </w:tr>
      <w:tr w:rsidR="0036773B" w:rsidRPr="00046EC1" w14:paraId="5E609D1A" w14:textId="77777777" w:rsidTr="00AC5CED">
        <w:tc>
          <w:tcPr>
            <w:tcW w:w="1525" w:type="dxa"/>
            <w:gridSpan w:val="2"/>
          </w:tcPr>
          <w:p w14:paraId="10CC03BC" w14:textId="77777777" w:rsidR="0036773B" w:rsidRPr="00046EC1" w:rsidRDefault="0036773B" w:rsidP="00B47DD1">
            <w:pPr>
              <w:rPr>
                <w:rFonts w:ascii="Book Antiqua" w:hAnsi="Book Antiqua" w:cs="Times New Roman"/>
              </w:rPr>
            </w:pPr>
            <w:r>
              <w:rPr>
                <w:rFonts w:ascii="Book Antiqua" w:hAnsi="Book Antiqua" w:cs="Times New Roman"/>
              </w:rPr>
              <w:t>13:00- 13:45</w:t>
            </w:r>
          </w:p>
        </w:tc>
        <w:tc>
          <w:tcPr>
            <w:tcW w:w="7200" w:type="dxa"/>
            <w:gridSpan w:val="3"/>
          </w:tcPr>
          <w:p w14:paraId="7DB7EB61" w14:textId="77777777" w:rsidR="0036773B" w:rsidRDefault="0036773B" w:rsidP="00B47DD1">
            <w:pPr>
              <w:rPr>
                <w:rFonts w:ascii="Book Antiqua" w:hAnsi="Book Antiqua" w:cs="Times New Roman"/>
              </w:rPr>
            </w:pPr>
            <w:r>
              <w:rPr>
                <w:rFonts w:ascii="Book Antiqua" w:hAnsi="Book Antiqua" w:cs="Times New Roman"/>
              </w:rPr>
              <w:t>Lunch</w:t>
            </w:r>
          </w:p>
        </w:tc>
        <w:tc>
          <w:tcPr>
            <w:tcW w:w="1476" w:type="dxa"/>
          </w:tcPr>
          <w:p w14:paraId="13CDEF43" w14:textId="2957A370" w:rsidR="0036773B" w:rsidRPr="00046EC1" w:rsidRDefault="0036773B" w:rsidP="00B47DD1">
            <w:pPr>
              <w:rPr>
                <w:rFonts w:ascii="Book Antiqua" w:hAnsi="Book Antiqua" w:cs="Times New Roman"/>
              </w:rPr>
            </w:pPr>
          </w:p>
        </w:tc>
      </w:tr>
      <w:tr w:rsidR="0036773B" w:rsidRPr="00046EC1" w14:paraId="611898D7" w14:textId="77777777" w:rsidTr="00AC5CED">
        <w:tc>
          <w:tcPr>
            <w:tcW w:w="1525" w:type="dxa"/>
            <w:gridSpan w:val="2"/>
          </w:tcPr>
          <w:p w14:paraId="3B77DE64" w14:textId="77777777" w:rsidR="0036773B" w:rsidRPr="00046EC1" w:rsidRDefault="0036773B" w:rsidP="00B47DD1">
            <w:pPr>
              <w:rPr>
                <w:rFonts w:ascii="Book Antiqua" w:hAnsi="Book Antiqua" w:cs="Times New Roman"/>
              </w:rPr>
            </w:pPr>
            <w:r>
              <w:rPr>
                <w:rFonts w:ascii="Book Antiqua" w:hAnsi="Book Antiqua" w:cs="Times New Roman"/>
              </w:rPr>
              <w:t>14:00 – 15:00</w:t>
            </w:r>
          </w:p>
        </w:tc>
        <w:tc>
          <w:tcPr>
            <w:tcW w:w="7200" w:type="dxa"/>
            <w:gridSpan w:val="3"/>
          </w:tcPr>
          <w:p w14:paraId="009B640B" w14:textId="77777777" w:rsidR="0036773B" w:rsidRPr="00046EC1" w:rsidRDefault="0036773B" w:rsidP="00B47DD1">
            <w:pPr>
              <w:rPr>
                <w:rFonts w:ascii="Book Antiqua" w:hAnsi="Book Antiqua" w:cs="Times New Roman"/>
              </w:rPr>
            </w:pPr>
            <w:r w:rsidRPr="0097109D">
              <w:rPr>
                <w:rFonts w:ascii="Book Antiqua" w:hAnsi="Book Antiqua" w:cs="Times New Roman"/>
              </w:rPr>
              <w:t xml:space="preserve">The Castle of the Livonian </w:t>
            </w:r>
            <w:r>
              <w:rPr>
                <w:rFonts w:ascii="Book Antiqua" w:hAnsi="Book Antiqua" w:cs="Times New Roman"/>
              </w:rPr>
              <w:t>O</w:t>
            </w:r>
            <w:r w:rsidRPr="0097109D">
              <w:rPr>
                <w:rFonts w:ascii="Book Antiqua" w:hAnsi="Book Antiqua" w:cs="Times New Roman"/>
              </w:rPr>
              <w:t>rder</w:t>
            </w:r>
            <w:r>
              <w:rPr>
                <w:rFonts w:ascii="Book Antiqua" w:hAnsi="Book Antiqua" w:cs="Times New Roman"/>
              </w:rPr>
              <w:t>.</w:t>
            </w:r>
          </w:p>
        </w:tc>
        <w:tc>
          <w:tcPr>
            <w:tcW w:w="1476" w:type="dxa"/>
          </w:tcPr>
          <w:p w14:paraId="6459B8EF" w14:textId="2225C4A0" w:rsidR="0036773B" w:rsidRPr="00046EC1" w:rsidRDefault="0036773B" w:rsidP="00B47DD1">
            <w:pPr>
              <w:rPr>
                <w:rFonts w:ascii="Book Antiqua" w:hAnsi="Book Antiqua" w:cs="Times New Roman"/>
              </w:rPr>
            </w:pPr>
          </w:p>
        </w:tc>
      </w:tr>
      <w:tr w:rsidR="0036773B" w:rsidRPr="00046EC1" w14:paraId="7EBE55CE" w14:textId="77777777" w:rsidTr="00AC5CED">
        <w:tc>
          <w:tcPr>
            <w:tcW w:w="1525" w:type="dxa"/>
            <w:gridSpan w:val="2"/>
          </w:tcPr>
          <w:p w14:paraId="07AC6A9E" w14:textId="7A7F01F1" w:rsidR="0036773B" w:rsidRPr="00046EC1" w:rsidRDefault="00AC5CED" w:rsidP="00B47DD1">
            <w:pPr>
              <w:rPr>
                <w:rFonts w:ascii="Book Antiqua" w:hAnsi="Book Antiqua" w:cs="Times New Roman"/>
              </w:rPr>
            </w:pPr>
            <w:r>
              <w:rPr>
                <w:rFonts w:ascii="Book Antiqua" w:hAnsi="Book Antiqua" w:cs="Times New Roman"/>
              </w:rPr>
              <w:lastRenderedPageBreak/>
              <w:t>15:30</w:t>
            </w:r>
          </w:p>
        </w:tc>
        <w:tc>
          <w:tcPr>
            <w:tcW w:w="7200" w:type="dxa"/>
            <w:gridSpan w:val="3"/>
          </w:tcPr>
          <w:p w14:paraId="7C82E232" w14:textId="73DAEC74" w:rsidR="0036773B" w:rsidRPr="0052479A" w:rsidRDefault="00AC5CED" w:rsidP="00B47DD1">
            <w:pPr>
              <w:rPr>
                <w:rFonts w:ascii="Book Antiqua" w:hAnsi="Book Antiqua" w:cs="Times New Roman"/>
                <w:color w:val="FF0000"/>
              </w:rPr>
            </w:pPr>
            <w:r>
              <w:rPr>
                <w:rFonts w:ascii="Book Antiqua" w:hAnsi="Book Antiqua" w:cs="Times New Roman"/>
              </w:rPr>
              <w:t>Hiking near the Sea, visiting Seaside Park.</w:t>
            </w:r>
          </w:p>
        </w:tc>
        <w:tc>
          <w:tcPr>
            <w:tcW w:w="1476" w:type="dxa"/>
          </w:tcPr>
          <w:p w14:paraId="442C9E36" w14:textId="1DF4E5CD" w:rsidR="0036773B" w:rsidRPr="00046EC1" w:rsidRDefault="0036773B" w:rsidP="00B47DD1">
            <w:pPr>
              <w:rPr>
                <w:rFonts w:ascii="Book Antiqua" w:hAnsi="Book Antiqua" w:cs="Times New Roman"/>
              </w:rPr>
            </w:pPr>
          </w:p>
        </w:tc>
      </w:tr>
      <w:tr w:rsidR="00AC5CED" w:rsidRPr="00046EC1" w14:paraId="37F02B29" w14:textId="77777777" w:rsidTr="0006627E">
        <w:trPr>
          <w:trHeight w:val="50"/>
        </w:trPr>
        <w:tc>
          <w:tcPr>
            <w:tcW w:w="1525" w:type="dxa"/>
            <w:gridSpan w:val="2"/>
          </w:tcPr>
          <w:p w14:paraId="216E511E" w14:textId="77777777" w:rsidR="00AC5CED" w:rsidRDefault="00AC5CED" w:rsidP="0006627E">
            <w:pPr>
              <w:rPr>
                <w:rFonts w:ascii="Book Antiqua" w:hAnsi="Book Antiqua" w:cs="Times New Roman"/>
              </w:rPr>
            </w:pPr>
            <w:r>
              <w:rPr>
                <w:rFonts w:ascii="Book Antiqua" w:hAnsi="Book Antiqua" w:cs="Times New Roman"/>
              </w:rPr>
              <w:t>16:00 – 16:30</w:t>
            </w:r>
          </w:p>
        </w:tc>
        <w:tc>
          <w:tcPr>
            <w:tcW w:w="7200" w:type="dxa"/>
            <w:gridSpan w:val="3"/>
          </w:tcPr>
          <w:p w14:paraId="202AA4EC" w14:textId="77777777" w:rsidR="00AC5CED" w:rsidRDefault="00AC5CED" w:rsidP="0006627E">
            <w:pPr>
              <w:rPr>
                <w:rFonts w:ascii="Book Antiqua" w:hAnsi="Book Antiqua" w:cs="Times New Roman"/>
              </w:rPr>
            </w:pPr>
            <w:r>
              <w:rPr>
                <w:rFonts w:ascii="Book Antiqua" w:hAnsi="Book Antiqua" w:cs="Times New Roman"/>
              </w:rPr>
              <w:t xml:space="preserve">Driving a small Old style train. </w:t>
            </w:r>
          </w:p>
        </w:tc>
        <w:tc>
          <w:tcPr>
            <w:tcW w:w="1476" w:type="dxa"/>
          </w:tcPr>
          <w:p w14:paraId="1F05ADFB" w14:textId="77777777" w:rsidR="00AC5CED" w:rsidRDefault="00AC5CED" w:rsidP="0006627E">
            <w:pPr>
              <w:rPr>
                <w:rFonts w:ascii="Book Antiqua" w:hAnsi="Book Antiqua" w:cs="Times New Roman"/>
              </w:rPr>
            </w:pPr>
            <w:r>
              <w:rPr>
                <w:rFonts w:ascii="Book Antiqua" w:hAnsi="Book Antiqua" w:cs="Times New Roman"/>
              </w:rPr>
              <w:t>Have fun!</w:t>
            </w:r>
          </w:p>
        </w:tc>
      </w:tr>
      <w:tr w:rsidR="00AC5CED" w:rsidRPr="00046EC1" w14:paraId="525A240D" w14:textId="77777777" w:rsidTr="0006627E">
        <w:tc>
          <w:tcPr>
            <w:tcW w:w="1525" w:type="dxa"/>
            <w:gridSpan w:val="2"/>
          </w:tcPr>
          <w:p w14:paraId="13B4877C" w14:textId="77777777" w:rsidR="00AC5CED" w:rsidRDefault="00AC5CED" w:rsidP="0006627E">
            <w:pPr>
              <w:rPr>
                <w:rFonts w:ascii="Book Antiqua" w:hAnsi="Book Antiqua" w:cs="Times New Roman"/>
              </w:rPr>
            </w:pPr>
            <w:r>
              <w:rPr>
                <w:rFonts w:ascii="Book Antiqua" w:hAnsi="Book Antiqua" w:cs="Times New Roman"/>
              </w:rPr>
              <w:t>16:30</w:t>
            </w:r>
          </w:p>
        </w:tc>
        <w:tc>
          <w:tcPr>
            <w:tcW w:w="7200" w:type="dxa"/>
            <w:gridSpan w:val="3"/>
          </w:tcPr>
          <w:p w14:paraId="0FBE4D62" w14:textId="77777777" w:rsidR="00AC5CED" w:rsidRDefault="00AC5CED" w:rsidP="0006627E">
            <w:pPr>
              <w:rPr>
                <w:rFonts w:ascii="Book Antiqua" w:hAnsi="Book Antiqua" w:cs="Times New Roman"/>
              </w:rPr>
            </w:pPr>
            <w:r w:rsidRPr="00046EC1">
              <w:rPr>
                <w:rFonts w:ascii="Book Antiqua" w:hAnsi="Book Antiqua" w:cs="Times New Roman"/>
              </w:rPr>
              <w:t>Going home</w:t>
            </w:r>
          </w:p>
        </w:tc>
        <w:tc>
          <w:tcPr>
            <w:tcW w:w="1476" w:type="dxa"/>
          </w:tcPr>
          <w:p w14:paraId="12AB57F6" w14:textId="77777777" w:rsidR="00AC5CED" w:rsidRDefault="00AC5CED" w:rsidP="0006627E">
            <w:pPr>
              <w:rPr>
                <w:rFonts w:ascii="Book Antiqua" w:hAnsi="Book Antiqua" w:cs="Times New Roman"/>
              </w:rPr>
            </w:pPr>
          </w:p>
        </w:tc>
      </w:tr>
      <w:tr w:rsidR="0036773B" w:rsidRPr="00046EC1" w14:paraId="3E374640" w14:textId="77777777" w:rsidTr="00AC5CED">
        <w:tc>
          <w:tcPr>
            <w:tcW w:w="1525" w:type="dxa"/>
            <w:gridSpan w:val="2"/>
          </w:tcPr>
          <w:p w14:paraId="66EEB805" w14:textId="77777777" w:rsidR="0036773B" w:rsidRPr="00046EC1" w:rsidRDefault="0036773B" w:rsidP="00B47DD1">
            <w:pPr>
              <w:rPr>
                <w:rFonts w:ascii="Book Antiqua" w:hAnsi="Book Antiqua" w:cs="Times New Roman"/>
              </w:rPr>
            </w:pPr>
            <w:r>
              <w:rPr>
                <w:rFonts w:ascii="Book Antiqua" w:hAnsi="Book Antiqua" w:cs="Times New Roman"/>
              </w:rPr>
              <w:t>19:30</w:t>
            </w:r>
          </w:p>
        </w:tc>
        <w:tc>
          <w:tcPr>
            <w:tcW w:w="7200" w:type="dxa"/>
            <w:gridSpan w:val="3"/>
          </w:tcPr>
          <w:p w14:paraId="6F167F24" w14:textId="49A2753B" w:rsidR="0036773B" w:rsidRPr="00046EC1" w:rsidRDefault="0036773B" w:rsidP="00B47DD1">
            <w:pPr>
              <w:rPr>
                <w:rFonts w:ascii="Book Antiqua" w:hAnsi="Book Antiqua" w:cs="Times New Roman"/>
              </w:rPr>
            </w:pPr>
            <w:r w:rsidRPr="00046EC1">
              <w:rPr>
                <w:rFonts w:ascii="Book Antiqua" w:hAnsi="Book Antiqua" w:cs="Times New Roman"/>
              </w:rPr>
              <w:t xml:space="preserve">Going home, </w:t>
            </w:r>
            <w:r>
              <w:rPr>
                <w:rFonts w:ascii="Book Antiqua" w:hAnsi="Book Antiqua" w:cs="Times New Roman"/>
              </w:rPr>
              <w:t>free time.</w:t>
            </w:r>
          </w:p>
        </w:tc>
        <w:tc>
          <w:tcPr>
            <w:tcW w:w="1476" w:type="dxa"/>
          </w:tcPr>
          <w:p w14:paraId="4D18746D" w14:textId="77777777" w:rsidR="0036773B" w:rsidRPr="00046EC1" w:rsidRDefault="0036773B" w:rsidP="00B47DD1">
            <w:pPr>
              <w:rPr>
                <w:rFonts w:ascii="Book Antiqua" w:hAnsi="Book Antiqua" w:cs="Times New Roman"/>
              </w:rPr>
            </w:pPr>
          </w:p>
        </w:tc>
      </w:tr>
      <w:tr w:rsidR="0036773B" w:rsidRPr="00046EC1" w14:paraId="2805F30E" w14:textId="77777777" w:rsidTr="00AC5CED">
        <w:tc>
          <w:tcPr>
            <w:tcW w:w="10201" w:type="dxa"/>
            <w:gridSpan w:val="6"/>
            <w:shd w:val="clear" w:color="auto" w:fill="BFBFBF" w:themeFill="background1" w:themeFillShade="BF"/>
          </w:tcPr>
          <w:p w14:paraId="698ED81E" w14:textId="77777777" w:rsidR="0036773B" w:rsidRPr="00046EC1" w:rsidRDefault="0036773B" w:rsidP="00B47DD1">
            <w:pPr>
              <w:rPr>
                <w:rFonts w:ascii="Book Antiqua" w:hAnsi="Book Antiqua" w:cs="Times New Roman"/>
                <w:b/>
              </w:rPr>
            </w:pPr>
            <w:r>
              <w:rPr>
                <w:rFonts w:ascii="Book Antiqua" w:hAnsi="Book Antiqua" w:cs="Times New Roman"/>
                <w:b/>
              </w:rPr>
              <w:t>Thursday</w:t>
            </w:r>
          </w:p>
        </w:tc>
      </w:tr>
      <w:tr w:rsidR="0036773B" w:rsidRPr="00046EC1" w14:paraId="2DF11300" w14:textId="77777777" w:rsidTr="00AC5CED">
        <w:tc>
          <w:tcPr>
            <w:tcW w:w="1525" w:type="dxa"/>
            <w:gridSpan w:val="2"/>
          </w:tcPr>
          <w:p w14:paraId="074A391B" w14:textId="77777777" w:rsidR="0036773B" w:rsidRPr="00046EC1" w:rsidRDefault="0036773B" w:rsidP="00B47DD1">
            <w:pPr>
              <w:rPr>
                <w:rFonts w:ascii="Book Antiqua" w:hAnsi="Book Antiqua" w:cs="Times New Roman"/>
              </w:rPr>
            </w:pPr>
            <w:r>
              <w:rPr>
                <w:rFonts w:ascii="Book Antiqua" w:hAnsi="Book Antiqua" w:cs="Times New Roman"/>
              </w:rPr>
              <w:t>8:15</w:t>
            </w:r>
          </w:p>
        </w:tc>
        <w:tc>
          <w:tcPr>
            <w:tcW w:w="7200" w:type="dxa"/>
            <w:gridSpan w:val="3"/>
          </w:tcPr>
          <w:p w14:paraId="457D6C31" w14:textId="77777777" w:rsidR="0036773B" w:rsidRPr="00F77544" w:rsidRDefault="0036773B" w:rsidP="00B47DD1">
            <w:pPr>
              <w:rPr>
                <w:rFonts w:ascii="Book Antiqua" w:hAnsi="Book Antiqua" w:cs="Times New Roman"/>
              </w:rPr>
            </w:pPr>
            <w:r>
              <w:rPr>
                <w:rFonts w:ascii="Book Antiqua" w:hAnsi="Book Antiqua" w:cs="Times New Roman"/>
              </w:rPr>
              <w:t>Meeting next to the school. Going to the train. Buying tickets.</w:t>
            </w:r>
          </w:p>
        </w:tc>
        <w:tc>
          <w:tcPr>
            <w:tcW w:w="1476" w:type="dxa"/>
          </w:tcPr>
          <w:p w14:paraId="77AC7428" w14:textId="06B44979" w:rsidR="0036773B" w:rsidRDefault="0036773B" w:rsidP="00B47DD1">
            <w:pPr>
              <w:rPr>
                <w:rFonts w:ascii="Book Antiqua" w:hAnsi="Book Antiqua" w:cs="Times New Roman"/>
              </w:rPr>
            </w:pPr>
          </w:p>
        </w:tc>
      </w:tr>
      <w:tr w:rsidR="0036773B" w:rsidRPr="00046EC1" w14:paraId="1006F2E6" w14:textId="77777777" w:rsidTr="00AC5CED">
        <w:tc>
          <w:tcPr>
            <w:tcW w:w="1525" w:type="dxa"/>
            <w:gridSpan w:val="2"/>
          </w:tcPr>
          <w:p w14:paraId="1472B334" w14:textId="77777777" w:rsidR="0036773B" w:rsidRDefault="0036773B" w:rsidP="00B47DD1">
            <w:pPr>
              <w:rPr>
                <w:rFonts w:ascii="Book Antiqua" w:hAnsi="Book Antiqua" w:cs="Times New Roman"/>
              </w:rPr>
            </w:pPr>
            <w:r>
              <w:rPr>
                <w:rFonts w:ascii="Book Antiqua" w:hAnsi="Book Antiqua" w:cs="Times New Roman"/>
              </w:rPr>
              <w:t>8:37</w:t>
            </w:r>
          </w:p>
        </w:tc>
        <w:tc>
          <w:tcPr>
            <w:tcW w:w="7200" w:type="dxa"/>
            <w:gridSpan w:val="3"/>
          </w:tcPr>
          <w:p w14:paraId="0F51A151" w14:textId="77777777" w:rsidR="0036773B" w:rsidRDefault="0036773B" w:rsidP="00B47DD1">
            <w:pPr>
              <w:rPr>
                <w:rFonts w:ascii="Book Antiqua" w:hAnsi="Book Antiqua" w:cs="Times New Roman"/>
              </w:rPr>
            </w:pPr>
            <w:r>
              <w:rPr>
                <w:rFonts w:ascii="Book Antiqua" w:hAnsi="Book Antiqua" w:cs="Times New Roman"/>
              </w:rPr>
              <w:t>Train to the centre.</w:t>
            </w:r>
          </w:p>
        </w:tc>
        <w:tc>
          <w:tcPr>
            <w:tcW w:w="1476" w:type="dxa"/>
          </w:tcPr>
          <w:p w14:paraId="49A66895" w14:textId="77777777" w:rsidR="0036773B" w:rsidRDefault="0036773B" w:rsidP="00B47DD1">
            <w:pPr>
              <w:rPr>
                <w:rFonts w:ascii="Book Antiqua" w:hAnsi="Book Antiqua" w:cs="Times New Roman"/>
              </w:rPr>
            </w:pPr>
          </w:p>
        </w:tc>
      </w:tr>
      <w:tr w:rsidR="0036773B" w:rsidRPr="00046EC1" w14:paraId="1DA30B9F" w14:textId="77777777" w:rsidTr="00AC5CED">
        <w:tc>
          <w:tcPr>
            <w:tcW w:w="1525" w:type="dxa"/>
            <w:gridSpan w:val="2"/>
          </w:tcPr>
          <w:p w14:paraId="75A12211" w14:textId="77777777" w:rsidR="0036773B" w:rsidRPr="00046EC1" w:rsidRDefault="0036773B" w:rsidP="00B47DD1">
            <w:pPr>
              <w:rPr>
                <w:rFonts w:ascii="Book Antiqua" w:hAnsi="Book Antiqua" w:cs="Times New Roman"/>
              </w:rPr>
            </w:pPr>
            <w:r>
              <w:rPr>
                <w:rFonts w:ascii="Book Antiqua" w:hAnsi="Book Antiqua" w:cs="Times New Roman"/>
              </w:rPr>
              <w:t>9:00 – 10:30</w:t>
            </w:r>
          </w:p>
        </w:tc>
        <w:tc>
          <w:tcPr>
            <w:tcW w:w="7200" w:type="dxa"/>
            <w:gridSpan w:val="3"/>
          </w:tcPr>
          <w:p w14:paraId="41A4CF13" w14:textId="77777777" w:rsidR="0036773B" w:rsidRDefault="0036773B" w:rsidP="00B47DD1">
            <w:pPr>
              <w:rPr>
                <w:rFonts w:ascii="Book Antiqua" w:hAnsi="Book Antiqua" w:cs="Times New Roman"/>
              </w:rPr>
            </w:pPr>
            <w:r>
              <w:rPr>
                <w:rFonts w:ascii="Book Antiqua" w:hAnsi="Book Antiqua" w:cs="Times New Roman"/>
              </w:rPr>
              <w:t>A guided e</w:t>
            </w:r>
            <w:r w:rsidRPr="00F77544">
              <w:rPr>
                <w:rFonts w:ascii="Book Antiqua" w:hAnsi="Book Antiqua" w:cs="Times New Roman"/>
              </w:rPr>
              <w:t>xcursion around Old Town.</w:t>
            </w:r>
          </w:p>
          <w:p w14:paraId="6AA8F121" w14:textId="77777777" w:rsidR="0036773B" w:rsidRPr="00F77544" w:rsidRDefault="0036773B" w:rsidP="00B47DD1">
            <w:pPr>
              <w:pStyle w:val="ListParagraph"/>
              <w:numPr>
                <w:ilvl w:val="0"/>
                <w:numId w:val="2"/>
              </w:numPr>
              <w:rPr>
                <w:rFonts w:ascii="Book Antiqua" w:hAnsi="Book Antiqua" w:cs="Times New Roman"/>
              </w:rPr>
            </w:pPr>
            <w:r>
              <w:rPr>
                <w:rFonts w:ascii="Book Antiqua" w:hAnsi="Book Antiqua" w:cs="Times New Roman"/>
              </w:rPr>
              <w:t>The Monument of Freedom</w:t>
            </w:r>
            <w:r w:rsidRPr="00F77544">
              <w:rPr>
                <w:rFonts w:ascii="Book Antiqua" w:hAnsi="Book Antiqua" w:cs="Times New Roman"/>
              </w:rPr>
              <w:t xml:space="preserve"> </w:t>
            </w:r>
          </w:p>
          <w:p w14:paraId="6E376809" w14:textId="77777777" w:rsidR="0036773B" w:rsidRDefault="0036773B" w:rsidP="00B47DD1">
            <w:pPr>
              <w:pStyle w:val="ListParagraph"/>
              <w:numPr>
                <w:ilvl w:val="0"/>
                <w:numId w:val="2"/>
              </w:numPr>
              <w:rPr>
                <w:rFonts w:ascii="Book Antiqua" w:hAnsi="Book Antiqua" w:cs="Times New Roman"/>
              </w:rPr>
            </w:pPr>
            <w:r>
              <w:rPr>
                <w:rFonts w:ascii="Book Antiqua" w:hAnsi="Book Antiqua" w:cs="Times New Roman"/>
              </w:rPr>
              <w:t>Opera House</w:t>
            </w:r>
          </w:p>
          <w:p w14:paraId="5E9F146F" w14:textId="77777777" w:rsidR="0036773B" w:rsidRDefault="0036773B" w:rsidP="00B47DD1">
            <w:pPr>
              <w:pStyle w:val="ListParagraph"/>
              <w:numPr>
                <w:ilvl w:val="0"/>
                <w:numId w:val="2"/>
              </w:numPr>
              <w:rPr>
                <w:rFonts w:ascii="Book Antiqua" w:hAnsi="Book Antiqua" w:cs="Times New Roman"/>
              </w:rPr>
            </w:pPr>
            <w:r w:rsidRPr="00F77544">
              <w:rPr>
                <w:rFonts w:ascii="Book Antiqua" w:hAnsi="Book Antiqua" w:cs="Times New Roman"/>
              </w:rPr>
              <w:t xml:space="preserve">Dome Cathedral, </w:t>
            </w:r>
          </w:p>
          <w:p w14:paraId="17DFC736" w14:textId="77777777" w:rsidR="0036773B" w:rsidRPr="00C54EEE" w:rsidRDefault="0036773B" w:rsidP="00B47DD1">
            <w:pPr>
              <w:pStyle w:val="ListParagraph"/>
              <w:numPr>
                <w:ilvl w:val="0"/>
                <w:numId w:val="2"/>
              </w:numPr>
              <w:rPr>
                <w:rFonts w:ascii="Book Antiqua" w:hAnsi="Book Antiqua" w:cs="Times New Roman"/>
              </w:rPr>
            </w:pPr>
            <w:r w:rsidRPr="00C54EEE">
              <w:rPr>
                <w:rFonts w:ascii="Book Antiqua" w:hAnsi="Book Antiqua" w:cs="Times New Roman"/>
              </w:rPr>
              <w:t>Saint Peter’s Church,</w:t>
            </w:r>
          </w:p>
          <w:p w14:paraId="7EEA10C5" w14:textId="77777777" w:rsidR="0036773B" w:rsidRDefault="0036773B" w:rsidP="00B47DD1">
            <w:pPr>
              <w:pStyle w:val="ListParagraph"/>
              <w:numPr>
                <w:ilvl w:val="0"/>
                <w:numId w:val="2"/>
              </w:numPr>
              <w:rPr>
                <w:rFonts w:ascii="Book Antiqua" w:hAnsi="Book Antiqua" w:cs="Times New Roman"/>
              </w:rPr>
            </w:pPr>
            <w:r w:rsidRPr="00C54EEE">
              <w:rPr>
                <w:rFonts w:ascii="Book Antiqua" w:hAnsi="Book Antiqua" w:cs="Times New Roman"/>
              </w:rPr>
              <w:t xml:space="preserve">Blackhead’s house (+guide), </w:t>
            </w:r>
          </w:p>
          <w:p w14:paraId="74925192" w14:textId="21AD2907" w:rsidR="0036773B" w:rsidRPr="00335C15" w:rsidRDefault="0036773B" w:rsidP="00B47DD1">
            <w:pPr>
              <w:pStyle w:val="ListParagraph"/>
              <w:numPr>
                <w:ilvl w:val="0"/>
                <w:numId w:val="2"/>
              </w:numPr>
              <w:rPr>
                <w:rFonts w:ascii="Book Antiqua" w:hAnsi="Book Antiqua" w:cs="Times New Roman"/>
              </w:rPr>
            </w:pPr>
            <w:r>
              <w:rPr>
                <w:rFonts w:ascii="Book Antiqua" w:hAnsi="Book Antiqua" w:cs="Times New Roman"/>
              </w:rPr>
              <w:t>Etc</w:t>
            </w:r>
            <w:r w:rsidR="00480C92">
              <w:rPr>
                <w:rFonts w:ascii="Book Antiqua" w:hAnsi="Book Antiqua" w:cs="Times New Roman"/>
              </w:rPr>
              <w:t>.</w:t>
            </w:r>
          </w:p>
        </w:tc>
        <w:tc>
          <w:tcPr>
            <w:tcW w:w="1476" w:type="dxa"/>
          </w:tcPr>
          <w:p w14:paraId="2C503F8F" w14:textId="4D7365F9" w:rsidR="0036773B" w:rsidRPr="00046EC1" w:rsidRDefault="0036773B" w:rsidP="00B47DD1">
            <w:pPr>
              <w:rPr>
                <w:rFonts w:ascii="Book Antiqua" w:hAnsi="Book Antiqua" w:cs="Times New Roman"/>
              </w:rPr>
            </w:pPr>
          </w:p>
        </w:tc>
      </w:tr>
      <w:tr w:rsidR="0036773B" w:rsidRPr="00046EC1" w14:paraId="61A38A1C" w14:textId="77777777" w:rsidTr="00AC5CED">
        <w:tc>
          <w:tcPr>
            <w:tcW w:w="1525" w:type="dxa"/>
            <w:gridSpan w:val="2"/>
          </w:tcPr>
          <w:p w14:paraId="13018EDB" w14:textId="77777777" w:rsidR="0036773B" w:rsidRPr="00046EC1" w:rsidRDefault="0036773B" w:rsidP="00B47DD1">
            <w:pPr>
              <w:rPr>
                <w:rFonts w:ascii="Book Antiqua" w:hAnsi="Book Antiqua" w:cs="Times New Roman"/>
              </w:rPr>
            </w:pPr>
            <w:r>
              <w:rPr>
                <w:rFonts w:ascii="Book Antiqua" w:hAnsi="Book Antiqua" w:cs="Times New Roman"/>
              </w:rPr>
              <w:t>11:00 – 11:40</w:t>
            </w:r>
          </w:p>
        </w:tc>
        <w:tc>
          <w:tcPr>
            <w:tcW w:w="7200" w:type="dxa"/>
            <w:gridSpan w:val="3"/>
          </w:tcPr>
          <w:p w14:paraId="3DD234F6" w14:textId="77777777" w:rsidR="0036773B" w:rsidRPr="00F77544" w:rsidRDefault="0036773B" w:rsidP="00B47DD1">
            <w:pPr>
              <w:rPr>
                <w:rFonts w:ascii="Book Antiqua" w:hAnsi="Book Antiqua" w:cs="Times New Roman"/>
              </w:rPr>
            </w:pPr>
            <w:r>
              <w:rPr>
                <w:rFonts w:ascii="Book Antiqua" w:hAnsi="Book Antiqua" w:cs="Times New Roman"/>
              </w:rPr>
              <w:t>Lunch.</w:t>
            </w:r>
          </w:p>
        </w:tc>
        <w:tc>
          <w:tcPr>
            <w:tcW w:w="1476" w:type="dxa"/>
          </w:tcPr>
          <w:p w14:paraId="44468D32" w14:textId="5F1BE912" w:rsidR="0036773B" w:rsidRPr="00046EC1" w:rsidRDefault="0036773B" w:rsidP="00B47DD1">
            <w:pPr>
              <w:rPr>
                <w:rFonts w:ascii="Book Antiqua" w:hAnsi="Book Antiqua" w:cs="Times New Roman"/>
              </w:rPr>
            </w:pPr>
          </w:p>
        </w:tc>
      </w:tr>
      <w:tr w:rsidR="0036773B" w:rsidRPr="00046EC1" w14:paraId="7D07B190" w14:textId="77777777" w:rsidTr="00AC5CED">
        <w:tc>
          <w:tcPr>
            <w:tcW w:w="1525" w:type="dxa"/>
            <w:gridSpan w:val="2"/>
          </w:tcPr>
          <w:p w14:paraId="59F630EF" w14:textId="77777777" w:rsidR="0036773B" w:rsidRDefault="0036773B" w:rsidP="00B47DD1">
            <w:pPr>
              <w:rPr>
                <w:rFonts w:ascii="Book Antiqua" w:hAnsi="Book Antiqua" w:cs="Times New Roman"/>
              </w:rPr>
            </w:pPr>
            <w:r>
              <w:rPr>
                <w:rFonts w:ascii="Book Antiqua" w:hAnsi="Book Antiqua" w:cs="Times New Roman"/>
              </w:rPr>
              <w:t>11:45 – 12:00</w:t>
            </w:r>
          </w:p>
        </w:tc>
        <w:tc>
          <w:tcPr>
            <w:tcW w:w="7200" w:type="dxa"/>
            <w:gridSpan w:val="3"/>
          </w:tcPr>
          <w:p w14:paraId="54C015B8" w14:textId="77777777" w:rsidR="0036773B" w:rsidRDefault="0036773B" w:rsidP="00B47DD1">
            <w:pPr>
              <w:rPr>
                <w:rFonts w:ascii="Book Antiqua" w:hAnsi="Book Antiqua" w:cs="Times New Roman"/>
              </w:rPr>
            </w:pPr>
            <w:r>
              <w:rPr>
                <w:rFonts w:ascii="Book Antiqua" w:hAnsi="Book Antiqua" w:cs="Times New Roman"/>
              </w:rPr>
              <w:t>Walking to the Library, sightseeing, crossing the bridge.</w:t>
            </w:r>
          </w:p>
        </w:tc>
        <w:tc>
          <w:tcPr>
            <w:tcW w:w="1476" w:type="dxa"/>
          </w:tcPr>
          <w:p w14:paraId="680E05F7" w14:textId="77777777" w:rsidR="0036773B" w:rsidRDefault="0036773B" w:rsidP="00B47DD1">
            <w:pPr>
              <w:rPr>
                <w:rFonts w:ascii="Book Antiqua" w:hAnsi="Book Antiqua" w:cs="Times New Roman"/>
              </w:rPr>
            </w:pPr>
          </w:p>
        </w:tc>
      </w:tr>
      <w:tr w:rsidR="0036773B" w:rsidRPr="00046EC1" w14:paraId="231D79AC" w14:textId="77777777" w:rsidTr="00AC5CED">
        <w:tc>
          <w:tcPr>
            <w:tcW w:w="1525" w:type="dxa"/>
            <w:gridSpan w:val="2"/>
          </w:tcPr>
          <w:p w14:paraId="2B33E38A" w14:textId="77777777" w:rsidR="0036773B" w:rsidRDefault="0036773B" w:rsidP="00B47DD1">
            <w:pPr>
              <w:rPr>
                <w:rFonts w:ascii="Book Antiqua" w:hAnsi="Book Antiqua" w:cs="Times New Roman"/>
              </w:rPr>
            </w:pPr>
            <w:r>
              <w:rPr>
                <w:rFonts w:ascii="Book Antiqua" w:hAnsi="Book Antiqua" w:cs="Times New Roman"/>
              </w:rPr>
              <w:t>12:00 – 15:00</w:t>
            </w:r>
          </w:p>
          <w:p w14:paraId="00ACF34A" w14:textId="77777777" w:rsidR="0036773B" w:rsidRPr="00046EC1" w:rsidRDefault="0036773B" w:rsidP="00B47DD1">
            <w:pPr>
              <w:rPr>
                <w:rFonts w:ascii="Book Antiqua" w:hAnsi="Book Antiqua" w:cs="Times New Roman"/>
              </w:rPr>
            </w:pPr>
          </w:p>
        </w:tc>
        <w:tc>
          <w:tcPr>
            <w:tcW w:w="7200" w:type="dxa"/>
            <w:gridSpan w:val="3"/>
          </w:tcPr>
          <w:p w14:paraId="7BC50C6F" w14:textId="58C85D11" w:rsidR="0036773B" w:rsidRDefault="0036773B" w:rsidP="00B47DD1">
            <w:pPr>
              <w:rPr>
                <w:rFonts w:ascii="Book Antiqua" w:hAnsi="Book Antiqua" w:cs="Times New Roman"/>
              </w:rPr>
            </w:pPr>
            <w:r w:rsidRPr="00F77544">
              <w:rPr>
                <w:rFonts w:ascii="Book Antiqua" w:hAnsi="Book Antiqua" w:cs="Times New Roman"/>
              </w:rPr>
              <w:t>Visit to National Library. Workshop</w:t>
            </w:r>
            <w:r>
              <w:rPr>
                <w:rFonts w:ascii="Book Antiqua" w:hAnsi="Book Antiqua" w:cs="Times New Roman"/>
              </w:rPr>
              <w:t xml:space="preserve"> on Graphics and excursion:</w:t>
            </w:r>
          </w:p>
          <w:p w14:paraId="517AEA54" w14:textId="31EACAD5" w:rsidR="0036773B" w:rsidRDefault="0036773B" w:rsidP="00B47DD1">
            <w:pPr>
              <w:rPr>
                <w:rFonts w:ascii="Book Antiqua" w:hAnsi="Book Antiqua" w:cs="Times New Roman"/>
              </w:rPr>
            </w:pPr>
            <w:r>
              <w:rPr>
                <w:rFonts w:ascii="Book Antiqua" w:hAnsi="Book Antiqua" w:cs="Times New Roman"/>
              </w:rPr>
              <w:t xml:space="preserve">1. group – </w:t>
            </w:r>
            <w:r w:rsidR="0060298F">
              <w:rPr>
                <w:rFonts w:ascii="Book Antiqua" w:hAnsi="Book Antiqua" w:cs="Times New Roman"/>
              </w:rPr>
              <w:t xml:space="preserve">Spain and </w:t>
            </w:r>
            <w:r w:rsidR="006D079E">
              <w:rPr>
                <w:rFonts w:ascii="Book Antiqua" w:hAnsi="Book Antiqua" w:cs="Times New Roman"/>
              </w:rPr>
              <w:t>Netherlands</w:t>
            </w:r>
            <w:r w:rsidR="0060298F">
              <w:rPr>
                <w:rFonts w:ascii="Book Antiqua" w:hAnsi="Book Antiqua" w:cs="Times New Roman"/>
              </w:rPr>
              <w:t xml:space="preserve"> with their hosts and teachers.</w:t>
            </w:r>
          </w:p>
          <w:p w14:paraId="737C7799" w14:textId="41292D24" w:rsidR="0036773B" w:rsidRPr="00F77544" w:rsidRDefault="0036773B" w:rsidP="00B47DD1">
            <w:pPr>
              <w:rPr>
                <w:rFonts w:ascii="Book Antiqua" w:hAnsi="Book Antiqua" w:cs="Times New Roman"/>
              </w:rPr>
            </w:pPr>
            <w:r>
              <w:rPr>
                <w:rFonts w:ascii="Book Antiqua" w:hAnsi="Book Antiqua" w:cs="Times New Roman"/>
              </w:rPr>
              <w:t xml:space="preserve">2. group – </w:t>
            </w:r>
            <w:r w:rsidR="006D079E">
              <w:rPr>
                <w:rFonts w:ascii="Book Antiqua" w:hAnsi="Book Antiqua" w:cs="Times New Roman"/>
              </w:rPr>
              <w:t>Greece</w:t>
            </w:r>
            <w:r w:rsidR="0060298F">
              <w:rPr>
                <w:rFonts w:ascii="Book Antiqua" w:hAnsi="Book Antiqua" w:cs="Times New Roman"/>
              </w:rPr>
              <w:t xml:space="preserve"> and Poland with their hosts and teachers.</w:t>
            </w:r>
          </w:p>
        </w:tc>
        <w:tc>
          <w:tcPr>
            <w:tcW w:w="1476" w:type="dxa"/>
          </w:tcPr>
          <w:p w14:paraId="090515AE" w14:textId="4CC95079" w:rsidR="0036773B" w:rsidRPr="00046EC1" w:rsidRDefault="0036773B" w:rsidP="00B47DD1">
            <w:pPr>
              <w:rPr>
                <w:rFonts w:ascii="Book Antiqua" w:hAnsi="Book Antiqua" w:cs="Times New Roman"/>
              </w:rPr>
            </w:pPr>
          </w:p>
        </w:tc>
      </w:tr>
      <w:tr w:rsidR="0036773B" w:rsidRPr="00046EC1" w14:paraId="24D7ADF2" w14:textId="77777777" w:rsidTr="00AC5CED">
        <w:tc>
          <w:tcPr>
            <w:tcW w:w="1525" w:type="dxa"/>
            <w:gridSpan w:val="2"/>
          </w:tcPr>
          <w:p w14:paraId="3CD17D92" w14:textId="77777777" w:rsidR="0036773B" w:rsidRPr="00046EC1" w:rsidRDefault="0036773B" w:rsidP="00B47DD1">
            <w:pPr>
              <w:rPr>
                <w:rFonts w:ascii="Book Antiqua" w:hAnsi="Book Antiqua" w:cs="Times New Roman"/>
              </w:rPr>
            </w:pPr>
            <w:r>
              <w:rPr>
                <w:rFonts w:ascii="Book Antiqua" w:hAnsi="Book Antiqua" w:cs="Times New Roman"/>
              </w:rPr>
              <w:t>15:30</w:t>
            </w:r>
          </w:p>
        </w:tc>
        <w:tc>
          <w:tcPr>
            <w:tcW w:w="7200" w:type="dxa"/>
            <w:gridSpan w:val="3"/>
          </w:tcPr>
          <w:p w14:paraId="4BCB2BD2" w14:textId="77777777" w:rsidR="0036773B" w:rsidRPr="00046EC1" w:rsidRDefault="0036773B" w:rsidP="00B47DD1">
            <w:pPr>
              <w:rPr>
                <w:rFonts w:ascii="Book Antiqua" w:hAnsi="Book Antiqua" w:cs="Times New Roman"/>
              </w:rPr>
            </w:pPr>
            <w:r w:rsidRPr="00046EC1">
              <w:rPr>
                <w:rFonts w:ascii="Book Antiqua" w:hAnsi="Book Antiqua" w:cs="Times New Roman"/>
              </w:rPr>
              <w:t>Going home, staying with host families</w:t>
            </w:r>
          </w:p>
        </w:tc>
        <w:tc>
          <w:tcPr>
            <w:tcW w:w="1476" w:type="dxa"/>
          </w:tcPr>
          <w:p w14:paraId="4C5CF2B3" w14:textId="77777777" w:rsidR="0036773B" w:rsidRPr="00046EC1" w:rsidRDefault="0036773B" w:rsidP="00B47DD1">
            <w:pPr>
              <w:rPr>
                <w:rFonts w:ascii="Book Antiqua" w:hAnsi="Book Antiqua" w:cs="Times New Roman"/>
              </w:rPr>
            </w:pPr>
          </w:p>
        </w:tc>
      </w:tr>
      <w:tr w:rsidR="0036773B" w:rsidRPr="00046EC1" w14:paraId="7FD54D80" w14:textId="77777777" w:rsidTr="00AC5CED">
        <w:tc>
          <w:tcPr>
            <w:tcW w:w="10201" w:type="dxa"/>
            <w:gridSpan w:val="6"/>
            <w:shd w:val="clear" w:color="auto" w:fill="BFBFBF" w:themeFill="background1" w:themeFillShade="BF"/>
          </w:tcPr>
          <w:p w14:paraId="0138EC7E" w14:textId="77777777" w:rsidR="0036773B" w:rsidRPr="00046EC1" w:rsidRDefault="0036773B" w:rsidP="00B47DD1">
            <w:pPr>
              <w:rPr>
                <w:rFonts w:ascii="Book Antiqua" w:hAnsi="Book Antiqua" w:cs="Times New Roman"/>
                <w:b/>
              </w:rPr>
            </w:pPr>
            <w:r>
              <w:rPr>
                <w:rFonts w:ascii="Book Antiqua" w:hAnsi="Book Antiqua" w:cs="Times New Roman"/>
                <w:b/>
              </w:rPr>
              <w:t>Friday</w:t>
            </w:r>
          </w:p>
        </w:tc>
      </w:tr>
      <w:tr w:rsidR="00AD38CD" w:rsidRPr="00046EC1" w14:paraId="17579392" w14:textId="77777777" w:rsidTr="00AC5CED">
        <w:tc>
          <w:tcPr>
            <w:tcW w:w="1525" w:type="dxa"/>
            <w:gridSpan w:val="2"/>
          </w:tcPr>
          <w:p w14:paraId="2EF25B29" w14:textId="77777777" w:rsidR="00AD38CD" w:rsidRPr="00046EC1" w:rsidRDefault="00AD38CD" w:rsidP="00B47DD1">
            <w:pPr>
              <w:rPr>
                <w:rFonts w:ascii="Book Antiqua" w:hAnsi="Book Antiqua" w:cs="Times New Roman"/>
              </w:rPr>
            </w:pPr>
            <w:r>
              <w:rPr>
                <w:rFonts w:ascii="Book Antiqua" w:hAnsi="Book Antiqua" w:cs="Times New Roman"/>
              </w:rPr>
              <w:t>9:15</w:t>
            </w:r>
          </w:p>
        </w:tc>
        <w:tc>
          <w:tcPr>
            <w:tcW w:w="7200" w:type="dxa"/>
            <w:gridSpan w:val="3"/>
          </w:tcPr>
          <w:p w14:paraId="229FFE9A" w14:textId="0A157A4F" w:rsidR="00AD38CD" w:rsidRDefault="00AD38CD" w:rsidP="00B47DD1">
            <w:pPr>
              <w:rPr>
                <w:rFonts w:ascii="Book Antiqua" w:hAnsi="Book Antiqua" w:cs="Times New Roman"/>
              </w:rPr>
            </w:pPr>
            <w:r>
              <w:rPr>
                <w:rFonts w:ascii="Book Antiqua" w:hAnsi="Book Antiqua" w:cs="Times New Roman"/>
              </w:rPr>
              <w:t xml:space="preserve">Meeting place at Opera House. </w:t>
            </w:r>
          </w:p>
        </w:tc>
        <w:tc>
          <w:tcPr>
            <w:tcW w:w="1476" w:type="dxa"/>
            <w:vMerge w:val="restart"/>
          </w:tcPr>
          <w:p w14:paraId="6EF71117" w14:textId="69E0AE0B" w:rsidR="00AD38CD" w:rsidRDefault="00AD38CD" w:rsidP="00B47DD1">
            <w:pPr>
              <w:pStyle w:val="ListParagraph"/>
              <w:ind w:left="40"/>
              <w:rPr>
                <w:rFonts w:ascii="Book Antiqua" w:hAnsi="Book Antiqua" w:cs="Times New Roman"/>
              </w:rPr>
            </w:pPr>
            <w:r>
              <w:rPr>
                <w:rFonts w:ascii="Book Antiqua" w:hAnsi="Book Antiqua" w:cs="Times New Roman"/>
              </w:rPr>
              <w:t>Choose the most comfortable shoes and clothes!</w:t>
            </w:r>
          </w:p>
        </w:tc>
      </w:tr>
      <w:tr w:rsidR="00AD38CD" w:rsidRPr="00046EC1" w14:paraId="5B90B6BA" w14:textId="77777777" w:rsidTr="00AC5CED">
        <w:tc>
          <w:tcPr>
            <w:tcW w:w="1525" w:type="dxa"/>
            <w:gridSpan w:val="2"/>
          </w:tcPr>
          <w:p w14:paraId="15C51764" w14:textId="77777777" w:rsidR="00AD38CD" w:rsidRPr="00046EC1" w:rsidRDefault="00AD38CD" w:rsidP="00B47DD1">
            <w:pPr>
              <w:rPr>
                <w:rFonts w:ascii="Book Antiqua" w:hAnsi="Book Antiqua" w:cs="Times New Roman"/>
              </w:rPr>
            </w:pPr>
            <w:r>
              <w:rPr>
                <w:rFonts w:ascii="Book Antiqua" w:hAnsi="Book Antiqua" w:cs="Times New Roman"/>
              </w:rPr>
              <w:t>10:30</w:t>
            </w:r>
          </w:p>
        </w:tc>
        <w:tc>
          <w:tcPr>
            <w:tcW w:w="7200" w:type="dxa"/>
            <w:gridSpan w:val="3"/>
          </w:tcPr>
          <w:p w14:paraId="54FC5AD7" w14:textId="6EA1B0F1" w:rsidR="00AD38CD" w:rsidRDefault="00AD38CD" w:rsidP="00AD38CD">
            <w:pPr>
              <w:rPr>
                <w:rFonts w:ascii="Book Antiqua" w:hAnsi="Book Antiqua" w:cs="Times New Roman"/>
              </w:rPr>
            </w:pPr>
            <w:r>
              <w:rPr>
                <w:rFonts w:ascii="Book Antiqua" w:hAnsi="Book Antiqua" w:cs="Times New Roman"/>
              </w:rPr>
              <w:t xml:space="preserve">Trip to Sigulda. Buying tickets and waiting for the guide. </w:t>
            </w:r>
          </w:p>
        </w:tc>
        <w:tc>
          <w:tcPr>
            <w:tcW w:w="1476" w:type="dxa"/>
            <w:vMerge/>
          </w:tcPr>
          <w:p w14:paraId="7035D09B" w14:textId="50AF230E" w:rsidR="00AD38CD" w:rsidRDefault="00AD38CD" w:rsidP="00B47DD1">
            <w:pPr>
              <w:pStyle w:val="ListParagraph"/>
              <w:ind w:left="40"/>
              <w:rPr>
                <w:rFonts w:ascii="Book Antiqua" w:hAnsi="Book Antiqua" w:cs="Times New Roman"/>
              </w:rPr>
            </w:pPr>
          </w:p>
        </w:tc>
      </w:tr>
      <w:tr w:rsidR="00AD38CD" w:rsidRPr="00046EC1" w14:paraId="2A528F70" w14:textId="77777777" w:rsidTr="00AC5CED">
        <w:tc>
          <w:tcPr>
            <w:tcW w:w="1525" w:type="dxa"/>
            <w:gridSpan w:val="2"/>
          </w:tcPr>
          <w:p w14:paraId="59BEF77A" w14:textId="77777777" w:rsidR="00AD38CD" w:rsidRPr="00046EC1" w:rsidRDefault="00AD38CD" w:rsidP="00B47DD1">
            <w:pPr>
              <w:rPr>
                <w:rFonts w:ascii="Book Antiqua" w:hAnsi="Book Antiqua" w:cs="Times New Roman"/>
              </w:rPr>
            </w:pPr>
            <w:r>
              <w:rPr>
                <w:rFonts w:ascii="Book Antiqua" w:hAnsi="Book Antiqua" w:cs="Times New Roman"/>
              </w:rPr>
              <w:t>11:00 – 12:00</w:t>
            </w:r>
          </w:p>
        </w:tc>
        <w:tc>
          <w:tcPr>
            <w:tcW w:w="7200" w:type="dxa"/>
            <w:gridSpan w:val="3"/>
          </w:tcPr>
          <w:p w14:paraId="1AC607C7" w14:textId="77777777" w:rsidR="00AD38CD" w:rsidRDefault="00AD38CD" w:rsidP="00B47DD1">
            <w:pPr>
              <w:rPr>
                <w:rFonts w:ascii="Book Antiqua" w:hAnsi="Book Antiqua" w:cs="Times New Roman"/>
              </w:rPr>
            </w:pPr>
            <w:r>
              <w:rPr>
                <w:rFonts w:ascii="Book Antiqua" w:hAnsi="Book Antiqua" w:cs="Times New Roman"/>
              </w:rPr>
              <w:t>A guided excursion around Turaide castle. Workshops -</w:t>
            </w:r>
            <w:r w:rsidRPr="003C6203">
              <w:rPr>
                <w:rFonts w:ascii="Book Antiqua" w:hAnsi="Book Antiqua" w:cs="Times New Roman"/>
              </w:rPr>
              <w:t>Visiting the Chief Judge of Turaida</w:t>
            </w:r>
            <w:r>
              <w:rPr>
                <w:rFonts w:ascii="Book Antiqua" w:hAnsi="Book Antiqua" w:cs="Times New Roman"/>
              </w:rPr>
              <w:t>.</w:t>
            </w:r>
          </w:p>
          <w:p w14:paraId="3A251DCF" w14:textId="77777777" w:rsidR="00AC5CED" w:rsidRDefault="00AC5CED" w:rsidP="00AC5CED">
            <w:pPr>
              <w:rPr>
                <w:rFonts w:ascii="Book Antiqua" w:hAnsi="Book Antiqua" w:cs="Times New Roman"/>
              </w:rPr>
            </w:pPr>
            <w:r>
              <w:rPr>
                <w:rFonts w:ascii="Book Antiqua" w:hAnsi="Book Antiqua" w:cs="Times New Roman"/>
              </w:rPr>
              <w:t xml:space="preserve">1. group – Spain and Griece with their hosts </w:t>
            </w:r>
          </w:p>
          <w:p w14:paraId="0E28F178" w14:textId="3CF550BC" w:rsidR="00AC5CED" w:rsidRDefault="00AC5CED" w:rsidP="00AC5CED">
            <w:pPr>
              <w:rPr>
                <w:rFonts w:ascii="Book Antiqua" w:hAnsi="Book Antiqua" w:cs="Times New Roman"/>
              </w:rPr>
            </w:pPr>
            <w:r>
              <w:rPr>
                <w:rFonts w:ascii="Book Antiqua" w:hAnsi="Book Antiqua" w:cs="Times New Roman"/>
              </w:rPr>
              <w:t>2. group –Netherlands and Poland with their hosts.</w:t>
            </w:r>
          </w:p>
        </w:tc>
        <w:tc>
          <w:tcPr>
            <w:tcW w:w="1476" w:type="dxa"/>
            <w:vMerge/>
          </w:tcPr>
          <w:p w14:paraId="53C43C85" w14:textId="112FDD98" w:rsidR="00AD38CD" w:rsidRDefault="00AD38CD" w:rsidP="00B47DD1">
            <w:pPr>
              <w:pStyle w:val="ListParagraph"/>
              <w:ind w:left="40"/>
              <w:rPr>
                <w:rFonts w:ascii="Book Antiqua" w:hAnsi="Book Antiqua" w:cs="Times New Roman"/>
              </w:rPr>
            </w:pPr>
          </w:p>
        </w:tc>
      </w:tr>
      <w:tr w:rsidR="00AD38CD" w:rsidRPr="00046EC1" w14:paraId="1EC65B1C" w14:textId="77777777" w:rsidTr="00AC5CED">
        <w:tc>
          <w:tcPr>
            <w:tcW w:w="1525" w:type="dxa"/>
            <w:gridSpan w:val="2"/>
          </w:tcPr>
          <w:p w14:paraId="3C557C5A" w14:textId="77777777" w:rsidR="00AD38CD" w:rsidRPr="00046EC1" w:rsidRDefault="00AD38CD" w:rsidP="00B47DD1">
            <w:pPr>
              <w:rPr>
                <w:rFonts w:ascii="Book Antiqua" w:hAnsi="Book Antiqua" w:cs="Times New Roman"/>
              </w:rPr>
            </w:pPr>
            <w:r>
              <w:rPr>
                <w:rFonts w:ascii="Book Antiqua" w:hAnsi="Book Antiqua" w:cs="Times New Roman"/>
              </w:rPr>
              <w:t>12:00 – 12:30</w:t>
            </w:r>
          </w:p>
        </w:tc>
        <w:tc>
          <w:tcPr>
            <w:tcW w:w="7200" w:type="dxa"/>
            <w:gridSpan w:val="3"/>
          </w:tcPr>
          <w:p w14:paraId="3690592B" w14:textId="77777777" w:rsidR="00AD38CD" w:rsidRPr="00F77544" w:rsidRDefault="00AD38CD" w:rsidP="00B47DD1">
            <w:pPr>
              <w:rPr>
                <w:rFonts w:ascii="Book Antiqua" w:hAnsi="Book Antiqua" w:cs="Times New Roman"/>
              </w:rPr>
            </w:pPr>
            <w:r>
              <w:rPr>
                <w:rFonts w:ascii="Book Antiqua" w:hAnsi="Book Antiqua" w:cs="Times New Roman"/>
              </w:rPr>
              <w:t>Lunch. Excursion around the town</w:t>
            </w:r>
            <w:r w:rsidRPr="00F77544">
              <w:rPr>
                <w:rFonts w:ascii="Book Antiqua" w:hAnsi="Book Antiqua" w:cs="Times New Roman"/>
              </w:rPr>
              <w:t>.</w:t>
            </w:r>
          </w:p>
        </w:tc>
        <w:tc>
          <w:tcPr>
            <w:tcW w:w="1476" w:type="dxa"/>
            <w:vMerge/>
          </w:tcPr>
          <w:p w14:paraId="5AB9A39B" w14:textId="29C597A9" w:rsidR="00AD38CD" w:rsidRPr="00046EC1" w:rsidRDefault="00AD38CD" w:rsidP="00B47DD1">
            <w:pPr>
              <w:pStyle w:val="ListParagraph"/>
              <w:ind w:left="0"/>
              <w:rPr>
                <w:rFonts w:ascii="Book Antiqua" w:hAnsi="Book Antiqua" w:cs="Times New Roman"/>
              </w:rPr>
            </w:pPr>
          </w:p>
        </w:tc>
      </w:tr>
      <w:tr w:rsidR="00AD38CD" w:rsidRPr="00046EC1" w14:paraId="14072465" w14:textId="77777777" w:rsidTr="00AC5CED">
        <w:tc>
          <w:tcPr>
            <w:tcW w:w="1525" w:type="dxa"/>
            <w:gridSpan w:val="2"/>
          </w:tcPr>
          <w:p w14:paraId="3AA206EE" w14:textId="77777777" w:rsidR="00AD38CD" w:rsidRDefault="00AD38CD" w:rsidP="00B47DD1">
            <w:pPr>
              <w:rPr>
                <w:rFonts w:ascii="Book Antiqua" w:hAnsi="Book Antiqua" w:cs="Times New Roman"/>
              </w:rPr>
            </w:pPr>
            <w:r>
              <w:rPr>
                <w:rFonts w:ascii="Book Antiqua" w:hAnsi="Book Antiqua" w:cs="Times New Roman"/>
              </w:rPr>
              <w:t>12:30 – 13:30</w:t>
            </w:r>
          </w:p>
        </w:tc>
        <w:tc>
          <w:tcPr>
            <w:tcW w:w="7200" w:type="dxa"/>
            <w:gridSpan w:val="3"/>
          </w:tcPr>
          <w:p w14:paraId="74F0B66B" w14:textId="77777777" w:rsidR="00AD38CD" w:rsidRDefault="00AD38CD" w:rsidP="00B47DD1">
            <w:pPr>
              <w:rPr>
                <w:rFonts w:ascii="Book Antiqua" w:hAnsi="Book Antiqua" w:cs="Times New Roman"/>
              </w:rPr>
            </w:pPr>
            <w:r>
              <w:rPr>
                <w:rFonts w:ascii="Book Antiqua" w:hAnsi="Book Antiqua" w:cs="Times New Roman"/>
              </w:rPr>
              <w:t>Free time to explore the National Historical Park.</w:t>
            </w:r>
          </w:p>
        </w:tc>
        <w:tc>
          <w:tcPr>
            <w:tcW w:w="1476" w:type="dxa"/>
            <w:vMerge/>
          </w:tcPr>
          <w:p w14:paraId="51931E88" w14:textId="1C57FEA5" w:rsidR="00AD38CD" w:rsidRDefault="00AD38CD" w:rsidP="00B47DD1">
            <w:pPr>
              <w:pStyle w:val="ListParagraph"/>
              <w:ind w:left="0"/>
              <w:rPr>
                <w:rFonts w:ascii="Book Antiqua" w:hAnsi="Book Antiqua" w:cs="Times New Roman"/>
              </w:rPr>
            </w:pPr>
          </w:p>
        </w:tc>
      </w:tr>
      <w:tr w:rsidR="00AD38CD" w:rsidRPr="00046EC1" w14:paraId="1E4D0194" w14:textId="77777777" w:rsidTr="00AC5CED">
        <w:tc>
          <w:tcPr>
            <w:tcW w:w="1525" w:type="dxa"/>
            <w:gridSpan w:val="2"/>
          </w:tcPr>
          <w:p w14:paraId="710BFA20" w14:textId="77777777" w:rsidR="00AD38CD" w:rsidRDefault="00AD38CD" w:rsidP="00B47DD1">
            <w:pPr>
              <w:rPr>
                <w:rFonts w:ascii="Book Antiqua" w:hAnsi="Book Antiqua" w:cs="Times New Roman"/>
              </w:rPr>
            </w:pPr>
            <w:r>
              <w:rPr>
                <w:rFonts w:ascii="Book Antiqua" w:hAnsi="Book Antiqua" w:cs="Times New Roman"/>
              </w:rPr>
              <w:t>14:00 – 15:30</w:t>
            </w:r>
          </w:p>
        </w:tc>
        <w:tc>
          <w:tcPr>
            <w:tcW w:w="7200" w:type="dxa"/>
            <w:gridSpan w:val="3"/>
          </w:tcPr>
          <w:p w14:paraId="738789BE" w14:textId="77777777" w:rsidR="00AD38CD" w:rsidRDefault="00AD38CD" w:rsidP="00B47DD1">
            <w:pPr>
              <w:rPr>
                <w:rFonts w:ascii="Book Antiqua" w:hAnsi="Book Antiqua" w:cs="Times New Roman"/>
              </w:rPr>
            </w:pPr>
            <w:r>
              <w:rPr>
                <w:rFonts w:ascii="Book Antiqua" w:hAnsi="Book Antiqua" w:cs="Times New Roman"/>
              </w:rPr>
              <w:t>Visit to Gutman’s Cave. The legend about a Turaida Rose. Hiking.</w:t>
            </w:r>
          </w:p>
        </w:tc>
        <w:tc>
          <w:tcPr>
            <w:tcW w:w="1476" w:type="dxa"/>
            <w:vMerge/>
          </w:tcPr>
          <w:p w14:paraId="31BC426C" w14:textId="76D0C805" w:rsidR="00AD38CD" w:rsidRDefault="00AD38CD" w:rsidP="00B47DD1">
            <w:pPr>
              <w:pStyle w:val="ListParagraph"/>
              <w:ind w:left="0"/>
              <w:rPr>
                <w:rFonts w:ascii="Book Antiqua" w:hAnsi="Book Antiqua" w:cs="Times New Roman"/>
              </w:rPr>
            </w:pPr>
          </w:p>
        </w:tc>
      </w:tr>
      <w:tr w:rsidR="0036773B" w:rsidRPr="00046EC1" w14:paraId="08BFA2D5" w14:textId="77777777" w:rsidTr="00AC5CED">
        <w:tc>
          <w:tcPr>
            <w:tcW w:w="1525" w:type="dxa"/>
            <w:gridSpan w:val="2"/>
          </w:tcPr>
          <w:p w14:paraId="0B42442A" w14:textId="77777777" w:rsidR="0036773B" w:rsidRPr="00046EC1" w:rsidRDefault="0036773B" w:rsidP="00B47DD1">
            <w:pPr>
              <w:rPr>
                <w:rFonts w:ascii="Book Antiqua" w:hAnsi="Book Antiqua" w:cs="Times New Roman"/>
              </w:rPr>
            </w:pPr>
            <w:r>
              <w:rPr>
                <w:rFonts w:ascii="Book Antiqua" w:hAnsi="Book Antiqua" w:cs="Times New Roman"/>
              </w:rPr>
              <w:t>18:00</w:t>
            </w:r>
          </w:p>
        </w:tc>
        <w:tc>
          <w:tcPr>
            <w:tcW w:w="7200" w:type="dxa"/>
            <w:gridSpan w:val="3"/>
          </w:tcPr>
          <w:p w14:paraId="083DB7FB" w14:textId="77777777" w:rsidR="0036773B" w:rsidRDefault="0036773B" w:rsidP="00B47DD1">
            <w:pPr>
              <w:rPr>
                <w:rFonts w:ascii="Book Antiqua" w:hAnsi="Book Antiqua" w:cs="Times New Roman"/>
              </w:rPr>
            </w:pPr>
            <w:r>
              <w:rPr>
                <w:rFonts w:ascii="Book Antiqua" w:hAnsi="Book Antiqua" w:cs="Times New Roman"/>
              </w:rPr>
              <w:t>Returning to Riga. Evening with host families.</w:t>
            </w:r>
          </w:p>
        </w:tc>
        <w:tc>
          <w:tcPr>
            <w:tcW w:w="1476" w:type="dxa"/>
          </w:tcPr>
          <w:p w14:paraId="42C7DEEB" w14:textId="77777777" w:rsidR="0036773B" w:rsidRPr="00046EC1" w:rsidRDefault="0036773B" w:rsidP="00B47DD1">
            <w:pPr>
              <w:rPr>
                <w:rFonts w:ascii="Book Antiqua" w:hAnsi="Book Antiqua" w:cs="Times New Roman"/>
              </w:rPr>
            </w:pPr>
          </w:p>
        </w:tc>
      </w:tr>
      <w:tr w:rsidR="0036773B" w:rsidRPr="00F77544" w14:paraId="5317C203" w14:textId="77777777" w:rsidTr="00AC5CED">
        <w:tc>
          <w:tcPr>
            <w:tcW w:w="10201" w:type="dxa"/>
            <w:gridSpan w:val="6"/>
            <w:shd w:val="clear" w:color="auto" w:fill="BFBFBF" w:themeFill="background1" w:themeFillShade="BF"/>
          </w:tcPr>
          <w:p w14:paraId="3AD68777" w14:textId="77777777" w:rsidR="0036773B" w:rsidRPr="00F77544" w:rsidRDefault="0036773B" w:rsidP="00B47DD1">
            <w:pPr>
              <w:rPr>
                <w:rFonts w:ascii="Book Antiqua" w:hAnsi="Book Antiqua" w:cs="Times New Roman"/>
                <w:b/>
              </w:rPr>
            </w:pPr>
            <w:r w:rsidRPr="00F77544">
              <w:rPr>
                <w:rFonts w:ascii="Book Antiqua" w:hAnsi="Book Antiqua" w:cs="Times New Roman"/>
                <w:b/>
              </w:rPr>
              <w:t>Saturday</w:t>
            </w:r>
          </w:p>
        </w:tc>
      </w:tr>
      <w:tr w:rsidR="0036773B" w:rsidRPr="00046EC1" w14:paraId="5F78736D" w14:textId="77777777" w:rsidTr="00AC5CED">
        <w:tc>
          <w:tcPr>
            <w:tcW w:w="1525" w:type="dxa"/>
            <w:gridSpan w:val="2"/>
          </w:tcPr>
          <w:p w14:paraId="517AC880" w14:textId="77777777" w:rsidR="0036773B" w:rsidRPr="00046EC1" w:rsidRDefault="0036773B" w:rsidP="00B47DD1">
            <w:pPr>
              <w:rPr>
                <w:rFonts w:ascii="Book Antiqua" w:hAnsi="Book Antiqua" w:cs="Times New Roman"/>
              </w:rPr>
            </w:pPr>
          </w:p>
        </w:tc>
        <w:tc>
          <w:tcPr>
            <w:tcW w:w="7200" w:type="dxa"/>
            <w:gridSpan w:val="3"/>
          </w:tcPr>
          <w:p w14:paraId="6E6AC76A" w14:textId="77777777" w:rsidR="0036773B" w:rsidRDefault="0036773B" w:rsidP="00B47DD1">
            <w:pPr>
              <w:rPr>
                <w:rFonts w:ascii="Book Antiqua" w:hAnsi="Book Antiqua" w:cs="Times New Roman"/>
              </w:rPr>
            </w:pPr>
            <w:r w:rsidRPr="00046EC1">
              <w:rPr>
                <w:rFonts w:ascii="Book Antiqua" w:hAnsi="Book Antiqua" w:cs="Times New Roman"/>
              </w:rPr>
              <w:t xml:space="preserve">Departure. </w:t>
            </w:r>
          </w:p>
          <w:p w14:paraId="11712373" w14:textId="77777777" w:rsidR="0036773B" w:rsidRPr="007A2976" w:rsidRDefault="0036773B" w:rsidP="00B47DD1">
            <w:pPr>
              <w:rPr>
                <w:rFonts w:ascii="Book Antiqua" w:hAnsi="Book Antiqua" w:cs="Times New Roman"/>
              </w:rPr>
            </w:pPr>
            <w:r w:rsidRPr="007A2976">
              <w:rPr>
                <w:rFonts w:ascii="Book Antiqua" w:hAnsi="Book Antiqua" w:cs="Times New Roman"/>
              </w:rPr>
              <w:t xml:space="preserve">06:10 – </w:t>
            </w:r>
            <w:r>
              <w:rPr>
                <w:rFonts w:ascii="Book Antiqua" w:hAnsi="Book Antiqua" w:cs="Times New Roman"/>
              </w:rPr>
              <w:t>Poland.</w:t>
            </w:r>
          </w:p>
          <w:p w14:paraId="3C69A2A8" w14:textId="77777777" w:rsidR="0036773B" w:rsidRPr="007A2976" w:rsidRDefault="0036773B" w:rsidP="00B47DD1">
            <w:pPr>
              <w:rPr>
                <w:rFonts w:ascii="Book Antiqua" w:hAnsi="Book Antiqua" w:cs="Times New Roman"/>
              </w:rPr>
            </w:pPr>
            <w:r w:rsidRPr="007A2976">
              <w:rPr>
                <w:rFonts w:ascii="Book Antiqua" w:hAnsi="Book Antiqua" w:cs="Times New Roman"/>
              </w:rPr>
              <w:t xml:space="preserve">07:45 </w:t>
            </w:r>
            <w:r>
              <w:rPr>
                <w:rFonts w:ascii="Book Antiqua" w:hAnsi="Book Antiqua" w:cs="Times New Roman"/>
              </w:rPr>
              <w:t>–</w:t>
            </w:r>
            <w:r w:rsidRPr="007A2976">
              <w:rPr>
                <w:rFonts w:ascii="Book Antiqua" w:hAnsi="Book Antiqua" w:cs="Times New Roman"/>
              </w:rPr>
              <w:t xml:space="preserve"> </w:t>
            </w:r>
            <w:r>
              <w:rPr>
                <w:rFonts w:ascii="Book Antiqua" w:hAnsi="Book Antiqua" w:cs="Times New Roman"/>
              </w:rPr>
              <w:t>Netherlands.</w:t>
            </w:r>
          </w:p>
          <w:p w14:paraId="3B91E37E" w14:textId="77777777" w:rsidR="0036773B" w:rsidRPr="007A2976" w:rsidRDefault="0036773B" w:rsidP="00B47DD1">
            <w:pPr>
              <w:rPr>
                <w:rFonts w:ascii="Book Antiqua" w:hAnsi="Book Antiqua" w:cs="Times New Roman"/>
              </w:rPr>
            </w:pPr>
            <w:r w:rsidRPr="007A2976">
              <w:rPr>
                <w:rFonts w:ascii="Book Antiqua" w:hAnsi="Book Antiqua" w:cs="Times New Roman"/>
              </w:rPr>
              <w:t xml:space="preserve">13:30 – </w:t>
            </w:r>
            <w:r>
              <w:rPr>
                <w:rFonts w:ascii="Book Antiqua" w:hAnsi="Book Antiqua" w:cs="Times New Roman"/>
              </w:rPr>
              <w:t>Spain.</w:t>
            </w:r>
          </w:p>
          <w:p w14:paraId="66D13828" w14:textId="77777777" w:rsidR="0036773B" w:rsidRPr="007A2976" w:rsidRDefault="0036773B" w:rsidP="00B47DD1">
            <w:pPr>
              <w:rPr>
                <w:rFonts w:ascii="Book Antiqua" w:hAnsi="Book Antiqua" w:cs="Times New Roman"/>
              </w:rPr>
            </w:pPr>
            <w:r w:rsidRPr="007A2976">
              <w:rPr>
                <w:rFonts w:ascii="Book Antiqua" w:hAnsi="Book Antiqua" w:cs="Times New Roman"/>
              </w:rPr>
              <w:t xml:space="preserve">13:50 </w:t>
            </w:r>
            <w:r>
              <w:rPr>
                <w:rFonts w:ascii="Book Antiqua" w:hAnsi="Book Antiqua" w:cs="Times New Roman"/>
              </w:rPr>
              <w:t>–</w:t>
            </w:r>
            <w:r w:rsidRPr="007A2976">
              <w:rPr>
                <w:rFonts w:ascii="Book Antiqua" w:hAnsi="Book Antiqua" w:cs="Times New Roman"/>
              </w:rPr>
              <w:t xml:space="preserve"> </w:t>
            </w:r>
            <w:r>
              <w:rPr>
                <w:rFonts w:ascii="Book Antiqua" w:hAnsi="Book Antiqua" w:cs="Times New Roman"/>
              </w:rPr>
              <w:t>Greece.</w:t>
            </w:r>
            <w:r w:rsidRPr="007A2976">
              <w:rPr>
                <w:rFonts w:ascii="Book Antiqua" w:hAnsi="Book Antiqua" w:cs="Times New Roman"/>
              </w:rPr>
              <w:t xml:space="preserve"> </w:t>
            </w:r>
          </w:p>
          <w:p w14:paraId="03643924" w14:textId="77777777" w:rsidR="0036773B" w:rsidRPr="00046EC1" w:rsidRDefault="0036773B" w:rsidP="00B47DD1">
            <w:pPr>
              <w:rPr>
                <w:rFonts w:ascii="Book Antiqua" w:hAnsi="Book Antiqua" w:cs="Times New Roman"/>
              </w:rPr>
            </w:pPr>
          </w:p>
        </w:tc>
        <w:tc>
          <w:tcPr>
            <w:tcW w:w="1476" w:type="dxa"/>
          </w:tcPr>
          <w:p w14:paraId="36F0CF0E" w14:textId="77777777" w:rsidR="0036773B" w:rsidRDefault="0036773B" w:rsidP="00B47DD1">
            <w:pPr>
              <w:rPr>
                <w:rFonts w:ascii="Book Antiqua" w:hAnsi="Book Antiqua" w:cs="Times New Roman"/>
              </w:rPr>
            </w:pPr>
            <w:r>
              <w:rPr>
                <w:rFonts w:ascii="Book Antiqua" w:hAnsi="Book Antiqua" w:cs="Times New Roman"/>
              </w:rPr>
              <w:t>Be two hours before the departure!</w:t>
            </w:r>
          </w:p>
          <w:p w14:paraId="011A0D2F" w14:textId="77777777" w:rsidR="0036773B" w:rsidRPr="00046EC1" w:rsidRDefault="0036773B" w:rsidP="00B47DD1">
            <w:pPr>
              <w:rPr>
                <w:rFonts w:ascii="Book Antiqua" w:hAnsi="Book Antiqua" w:cs="Times New Roman"/>
              </w:rPr>
            </w:pPr>
            <w:r>
              <w:rPr>
                <w:rFonts w:ascii="Book Antiqua" w:hAnsi="Book Antiqua" w:cs="Times New Roman"/>
              </w:rPr>
              <w:t>We will miss you!</w:t>
            </w:r>
          </w:p>
        </w:tc>
      </w:tr>
    </w:tbl>
    <w:p w14:paraId="2AF11503" w14:textId="77777777" w:rsidR="0036773B" w:rsidRDefault="0036773B" w:rsidP="0036773B">
      <w:pPr>
        <w:autoSpaceDE w:val="0"/>
        <w:autoSpaceDN w:val="0"/>
        <w:adjustRightInd w:val="0"/>
        <w:spacing w:after="0" w:line="240" w:lineRule="auto"/>
        <w:rPr>
          <w:rFonts w:ascii="FreeSans" w:cs="FreeSans"/>
          <w:b/>
          <w:sz w:val="24"/>
          <w:szCs w:val="24"/>
          <w:u w:val="single"/>
          <w:lang w:bidi="he-IL"/>
        </w:rPr>
      </w:pPr>
    </w:p>
    <w:p w14:paraId="69057B7B" w14:textId="77777777" w:rsidR="000E2E32" w:rsidRDefault="000E2E32" w:rsidP="00F77544">
      <w:pPr>
        <w:autoSpaceDE w:val="0"/>
        <w:autoSpaceDN w:val="0"/>
        <w:adjustRightInd w:val="0"/>
        <w:spacing w:after="0" w:line="240" w:lineRule="auto"/>
        <w:rPr>
          <w:rFonts w:ascii="FreeSans" w:cs="FreeSans"/>
          <w:b/>
          <w:sz w:val="24"/>
          <w:szCs w:val="24"/>
          <w:u w:val="single"/>
          <w:lang w:bidi="he-IL"/>
        </w:rPr>
        <w:sectPr w:rsidR="000E2E32" w:rsidSect="00335C15">
          <w:pgSz w:w="11906" w:h="16838"/>
          <w:pgMar w:top="-142" w:right="991" w:bottom="709" w:left="1134" w:header="284" w:footer="708" w:gutter="0"/>
          <w:cols w:space="708"/>
          <w:docGrid w:linePitch="360"/>
        </w:sectPr>
      </w:pPr>
    </w:p>
    <w:tbl>
      <w:tblPr>
        <w:tblStyle w:val="TableGrid"/>
        <w:tblpPr w:leftFromText="180" w:rightFromText="180" w:vertAnchor="text" w:horzAnchor="margin" w:tblpY="-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2006"/>
        <w:gridCol w:w="3699"/>
      </w:tblGrid>
      <w:tr w:rsidR="00383769" w14:paraId="536BFA07" w14:textId="77777777" w:rsidTr="004D2E2A">
        <w:trPr>
          <w:trHeight w:val="1841"/>
        </w:trPr>
        <w:tc>
          <w:tcPr>
            <w:tcW w:w="4076" w:type="dxa"/>
            <w:vAlign w:val="center"/>
          </w:tcPr>
          <w:p w14:paraId="125F1858" w14:textId="77777777" w:rsidR="00383769" w:rsidRDefault="00383769" w:rsidP="006A00A9">
            <w:pPr>
              <w:jc w:val="center"/>
              <w:rPr>
                <w:b/>
                <w:bCs/>
                <w:sz w:val="23"/>
                <w:szCs w:val="23"/>
              </w:rPr>
            </w:pPr>
            <w:r>
              <w:rPr>
                <w:noProof/>
                <w:lang w:eastAsia="lv-LV"/>
              </w:rPr>
              <w:lastRenderedPageBreak/>
              <w:drawing>
                <wp:inline distT="0" distB="0" distL="0" distR="0" wp14:anchorId="1B02C12B" wp14:editId="53B96217">
                  <wp:extent cx="2409825" cy="575481"/>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409825" cy="575481"/>
                          </a:xfrm>
                          <a:prstGeom prst="rect">
                            <a:avLst/>
                          </a:prstGeom>
                          <a:noFill/>
                          <a:ln w="9525">
                            <a:noFill/>
                            <a:miter lim="800000"/>
                            <a:headEnd/>
                            <a:tailEnd/>
                          </a:ln>
                        </pic:spPr>
                      </pic:pic>
                    </a:graphicData>
                  </a:graphic>
                </wp:inline>
              </w:drawing>
            </w:r>
          </w:p>
        </w:tc>
        <w:tc>
          <w:tcPr>
            <w:tcW w:w="2006" w:type="dxa"/>
            <w:vAlign w:val="center"/>
          </w:tcPr>
          <w:p w14:paraId="6535A8B4" w14:textId="77777777" w:rsidR="00383769" w:rsidRDefault="00383769" w:rsidP="006A00A9">
            <w:pPr>
              <w:jc w:val="center"/>
              <w:rPr>
                <w:b/>
                <w:bCs/>
                <w:sz w:val="23"/>
                <w:szCs w:val="23"/>
              </w:rPr>
            </w:pPr>
            <w:r w:rsidRPr="008C0084">
              <w:rPr>
                <w:rFonts w:ascii="Times New Roman" w:hAnsi="Times New Roman" w:cs="Times New Roman"/>
                <w:noProof/>
                <w:sz w:val="20"/>
                <w:lang w:eastAsia="lv-LV"/>
              </w:rPr>
              <w:drawing>
                <wp:inline distT="0" distB="0" distL="0" distR="0" wp14:anchorId="09F4F389" wp14:editId="152F86D2">
                  <wp:extent cx="923925" cy="923925"/>
                  <wp:effectExtent l="1905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ZG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1962" cy="921962"/>
                          </a:xfrm>
                          <a:prstGeom prst="rect">
                            <a:avLst/>
                          </a:prstGeom>
                        </pic:spPr>
                      </pic:pic>
                    </a:graphicData>
                  </a:graphic>
                </wp:inline>
              </w:drawing>
            </w:r>
          </w:p>
        </w:tc>
        <w:tc>
          <w:tcPr>
            <w:tcW w:w="3699" w:type="dxa"/>
            <w:vAlign w:val="center"/>
          </w:tcPr>
          <w:p w14:paraId="5695FF32" w14:textId="77777777" w:rsidR="00383769" w:rsidRDefault="00383769" w:rsidP="006A00A9">
            <w:pPr>
              <w:jc w:val="center"/>
              <w:rPr>
                <w:b/>
                <w:bCs/>
                <w:sz w:val="23"/>
                <w:szCs w:val="23"/>
              </w:rPr>
            </w:pPr>
            <w:r w:rsidRPr="00E36ABA">
              <w:rPr>
                <w:b/>
                <w:bCs/>
                <w:noProof/>
                <w:sz w:val="23"/>
                <w:szCs w:val="23"/>
                <w:lang w:eastAsia="lv-LV"/>
              </w:rPr>
              <w:drawing>
                <wp:inline distT="0" distB="0" distL="0" distR="0" wp14:anchorId="5B53D4AB" wp14:editId="3A128EAB">
                  <wp:extent cx="2095500" cy="721681"/>
                  <wp:effectExtent l="19050" t="0" r="0" b="0"/>
                  <wp:docPr id="3"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stretch>
                            <a:fillRect/>
                          </a:stretch>
                        </pic:blipFill>
                        <pic:spPr>
                          <a:xfrm>
                            <a:off x="0" y="0"/>
                            <a:ext cx="2102795" cy="724193"/>
                          </a:xfrm>
                          <a:prstGeom prst="rect">
                            <a:avLst/>
                          </a:prstGeom>
                        </pic:spPr>
                      </pic:pic>
                    </a:graphicData>
                  </a:graphic>
                </wp:inline>
              </w:drawing>
            </w:r>
          </w:p>
        </w:tc>
      </w:tr>
    </w:tbl>
    <w:bookmarkEnd w:id="0"/>
    <w:p w14:paraId="63B8D800" w14:textId="77777777" w:rsidR="004D2E2A" w:rsidRPr="00320EA9" w:rsidRDefault="004D2E2A" w:rsidP="004D2E2A">
      <w:pPr>
        <w:autoSpaceDE w:val="0"/>
        <w:autoSpaceDN w:val="0"/>
        <w:adjustRightInd w:val="0"/>
        <w:spacing w:after="0" w:line="240" w:lineRule="auto"/>
        <w:rPr>
          <w:rFonts w:ascii="FreeSans" w:cs="FreeSans"/>
          <w:b/>
          <w:sz w:val="24"/>
          <w:szCs w:val="24"/>
          <w:u w:val="single"/>
          <w:lang w:bidi="he-IL"/>
        </w:rPr>
      </w:pPr>
      <w:r w:rsidRPr="00320EA9">
        <w:rPr>
          <w:rFonts w:ascii="FreeSans" w:cs="FreeSans"/>
          <w:b/>
          <w:sz w:val="24"/>
          <w:szCs w:val="24"/>
          <w:u w:val="single"/>
          <w:lang w:bidi="he-IL"/>
        </w:rPr>
        <w:t>SOME INTERESTING FACTS:</w:t>
      </w:r>
    </w:p>
    <w:p w14:paraId="454376A1" w14:textId="77777777" w:rsidR="004D2E2A" w:rsidRDefault="004D2E2A" w:rsidP="004D2E2A">
      <w:pPr>
        <w:autoSpaceDE w:val="0"/>
        <w:autoSpaceDN w:val="0"/>
        <w:adjustRightInd w:val="0"/>
        <w:spacing w:after="0" w:line="240" w:lineRule="auto"/>
        <w:rPr>
          <w:rFonts w:ascii="FreeSans" w:cs="FreeSans"/>
          <w:b/>
          <w:sz w:val="24"/>
          <w:szCs w:val="24"/>
          <w:lang w:bidi="he-IL"/>
        </w:rPr>
      </w:pPr>
    </w:p>
    <w:p w14:paraId="482AD747" w14:textId="77777777" w:rsidR="004D2E2A" w:rsidRPr="00694184" w:rsidRDefault="004D2E2A" w:rsidP="004D2E2A">
      <w:pPr>
        <w:spacing w:after="360" w:line="240" w:lineRule="auto"/>
        <w:textAlignment w:val="baseline"/>
        <w:rPr>
          <w:rFonts w:ascii="Comic Sans MS" w:eastAsia="Times New Roman" w:hAnsi="Comic Sans MS" w:cs="Times New Roman"/>
          <w:sz w:val="20"/>
          <w:szCs w:val="20"/>
          <w:lang w:eastAsia="lv-LV"/>
        </w:rPr>
      </w:pPr>
      <w:r w:rsidRPr="00694184">
        <w:rPr>
          <w:rFonts w:ascii="Comic Sans MS" w:eastAsia="Times New Roman" w:hAnsi="Comic Sans MS" w:cs="Times New Roman"/>
          <w:noProof/>
          <w:sz w:val="20"/>
          <w:szCs w:val="20"/>
          <w:lang w:eastAsia="lv-LV"/>
        </w:rPr>
        <w:drawing>
          <wp:anchor distT="0" distB="0" distL="114300" distR="114300" simplePos="0" relativeHeight="251663360" behindDoc="0" locked="0" layoutInCell="1" allowOverlap="1" wp14:anchorId="3BE8E028" wp14:editId="6FEC440E">
            <wp:simplePos x="0" y="0"/>
            <wp:positionH relativeFrom="column">
              <wp:posOffset>22860</wp:posOffset>
            </wp:positionH>
            <wp:positionV relativeFrom="paragraph">
              <wp:posOffset>-635</wp:posOffset>
            </wp:positionV>
            <wp:extent cx="2023745" cy="1181100"/>
            <wp:effectExtent l="19050" t="0" r="0" b="0"/>
            <wp:wrapSquare wrapText="bothSides"/>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2023745" cy="1181100"/>
                    </a:xfrm>
                    <a:prstGeom prst="rect">
                      <a:avLst/>
                    </a:prstGeom>
                    <a:ln>
                      <a:noFill/>
                    </a:ln>
                    <a:effectLst>
                      <a:softEdge rad="112500"/>
                    </a:effectLst>
                  </pic:spPr>
                </pic:pic>
              </a:graphicData>
            </a:graphic>
          </wp:anchor>
        </w:drawing>
      </w:r>
      <w:r w:rsidRPr="00694184">
        <w:rPr>
          <w:rFonts w:ascii="Comic Sans MS" w:eastAsia="Times New Roman" w:hAnsi="Comic Sans MS" w:cs="Times New Roman"/>
          <w:b/>
          <w:bCs/>
          <w:sz w:val="20"/>
          <w:szCs w:val="20"/>
          <w:lang w:eastAsia="lv-LV"/>
        </w:rPr>
        <w:t>When Latvians talk about their land national identity, nothing would describe it more exactly than a real rye-bread.</w:t>
      </w:r>
    </w:p>
    <w:p w14:paraId="2E91A200" w14:textId="77777777" w:rsidR="004D2E2A" w:rsidRPr="00694184" w:rsidRDefault="004D2E2A" w:rsidP="004D2E2A">
      <w:pPr>
        <w:spacing w:after="360" w:line="240" w:lineRule="auto"/>
        <w:textAlignment w:val="baseline"/>
        <w:rPr>
          <w:rFonts w:ascii="Comic Sans MS" w:eastAsia="Times New Roman" w:hAnsi="Comic Sans MS" w:cs="Times New Roman"/>
          <w:sz w:val="20"/>
          <w:szCs w:val="20"/>
          <w:lang w:eastAsia="lv-LV"/>
        </w:rPr>
      </w:pPr>
      <w:r>
        <w:rPr>
          <w:noProof/>
        </w:rPr>
        <w:drawing>
          <wp:anchor distT="0" distB="0" distL="114300" distR="114300" simplePos="0" relativeHeight="251667456" behindDoc="1" locked="0" layoutInCell="1" allowOverlap="1" wp14:anchorId="55FBD202" wp14:editId="38B4798F">
            <wp:simplePos x="0" y="0"/>
            <wp:positionH relativeFrom="column">
              <wp:posOffset>-165100</wp:posOffset>
            </wp:positionH>
            <wp:positionV relativeFrom="paragraph">
              <wp:posOffset>1776730</wp:posOffset>
            </wp:positionV>
            <wp:extent cx="1203325" cy="1203325"/>
            <wp:effectExtent l="0" t="0" r="0" b="0"/>
            <wp:wrapTight wrapText="bothSides">
              <wp:wrapPolygon edited="0">
                <wp:start x="0" y="0"/>
                <wp:lineTo x="0" y="21201"/>
                <wp:lineTo x="21201" y="21201"/>
                <wp:lineTo x="21201" y="0"/>
                <wp:lineTo x="0" y="0"/>
              </wp:wrapPolygon>
            </wp:wrapTight>
            <wp:docPr id="6" name="Picture 6" descr="Картинки по запросу laima soko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laima sokola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3325" cy="1203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184">
        <w:rPr>
          <w:rFonts w:ascii="Comic Sans MS" w:eastAsia="Times New Roman" w:hAnsi="Comic Sans MS" w:cs="Times New Roman"/>
          <w:sz w:val="20"/>
          <w:szCs w:val="20"/>
          <w:lang w:eastAsia="lv-LV"/>
        </w:rPr>
        <w:t>The bakery “Lāči” uses immemorial cultivated master knowledge and skills to bake the bread. The real rye-bread is baked from the steel cut rye meal, the fermentation process takes place in wooden tubs, the fermentation base is created rather with the starter than with the pressed yeast, bread is baked in a real wood-fired hearth and all this gives a unique flavor and nutritional value to the bread.</w:t>
      </w:r>
      <w:r>
        <w:rPr>
          <w:rFonts w:ascii="Comic Sans MS" w:eastAsia="Times New Roman" w:hAnsi="Comic Sans MS" w:cs="Times New Roman"/>
          <w:noProof/>
          <w:sz w:val="20"/>
          <w:szCs w:val="20"/>
          <w:lang w:eastAsia="lv-LV"/>
        </w:rPr>
        <w:drawing>
          <wp:inline distT="0" distB="0" distL="0" distR="0" wp14:anchorId="7EA82CD3" wp14:editId="14CC9E9B">
            <wp:extent cx="6210300" cy="676275"/>
            <wp:effectExtent l="1905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6210300" cy="676275"/>
                    </a:xfrm>
                    <a:prstGeom prst="rect">
                      <a:avLst/>
                    </a:prstGeom>
                    <a:noFill/>
                    <a:ln w="9525">
                      <a:noFill/>
                      <a:miter lim="800000"/>
                      <a:headEnd/>
                      <a:tailEnd/>
                    </a:ln>
                  </pic:spPr>
                </pic:pic>
              </a:graphicData>
            </a:graphic>
          </wp:inline>
        </w:drawing>
      </w:r>
    </w:p>
    <w:p w14:paraId="2400A05C" w14:textId="77777777" w:rsidR="004D2E2A" w:rsidRPr="00E92C20" w:rsidRDefault="004D2E2A" w:rsidP="004D2E2A">
      <w:pPr>
        <w:spacing w:after="360" w:line="240" w:lineRule="auto"/>
        <w:textAlignment w:val="baseline"/>
        <w:rPr>
          <w:rFonts w:ascii="Comic Sans MS" w:eastAsia="Times New Roman" w:hAnsi="Comic Sans MS" w:cs="Times New Roman"/>
          <w:sz w:val="20"/>
          <w:szCs w:val="20"/>
          <w:lang w:eastAsia="lv-LV"/>
        </w:rPr>
      </w:pPr>
      <w:r w:rsidRPr="0000695D">
        <w:rPr>
          <w:b/>
          <w:bCs/>
          <w:noProof/>
          <w:sz w:val="28"/>
          <w:szCs w:val="28"/>
        </w:rPr>
        <w:drawing>
          <wp:anchor distT="0" distB="0" distL="114300" distR="114300" simplePos="0" relativeHeight="251668480" behindDoc="1" locked="0" layoutInCell="1" allowOverlap="1" wp14:anchorId="08ED4ED8" wp14:editId="12F6603B">
            <wp:simplePos x="0" y="0"/>
            <wp:positionH relativeFrom="margin">
              <wp:align>right</wp:align>
            </wp:positionH>
            <wp:positionV relativeFrom="paragraph">
              <wp:posOffset>920750</wp:posOffset>
            </wp:positionV>
            <wp:extent cx="1807845" cy="1203325"/>
            <wp:effectExtent l="0" t="0" r="1905" b="0"/>
            <wp:wrapTight wrapText="bothSides">
              <wp:wrapPolygon edited="0">
                <wp:start x="0" y="0"/>
                <wp:lineTo x="0" y="21201"/>
                <wp:lineTo x="21395" y="21201"/>
                <wp:lineTo x="21395" y="0"/>
                <wp:lineTo x="0" y="0"/>
              </wp:wrapPolygon>
            </wp:wrapTight>
            <wp:docPr id="7" name="Picture 7" descr="Картинки по запросу laima soko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laima sokola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7845" cy="1203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95D">
        <w:rPr>
          <w:rFonts w:ascii="Comic Sans MS" w:eastAsia="Times New Roman" w:hAnsi="Comic Sans MS" w:cs="Times New Roman"/>
          <w:b/>
          <w:bCs/>
          <w:sz w:val="24"/>
          <w:szCs w:val="24"/>
          <w:lang w:eastAsia="lv-LV"/>
        </w:rPr>
        <w:t>Laima</w:t>
      </w:r>
      <w:r w:rsidRPr="0000695D">
        <w:rPr>
          <w:rFonts w:ascii="Comic Sans MS" w:eastAsia="Times New Roman" w:hAnsi="Comic Sans MS" w:cs="Times New Roman"/>
          <w:sz w:val="24"/>
          <w:szCs w:val="24"/>
          <w:lang w:eastAsia="lv-LV"/>
        </w:rPr>
        <w:t> </w:t>
      </w:r>
      <w:r w:rsidRPr="00E92C20">
        <w:rPr>
          <w:rFonts w:ascii="Comic Sans MS" w:eastAsia="Times New Roman" w:hAnsi="Comic Sans MS" w:cs="Times New Roman"/>
          <w:sz w:val="20"/>
          <w:szCs w:val="20"/>
          <w:lang w:eastAsia="lv-LV"/>
        </w:rPr>
        <w:t>is the largest producer of </w:t>
      </w:r>
      <w:hyperlink r:id="rId16" w:tooltip="Confectionery" w:history="1">
        <w:r w:rsidRPr="00E92C20">
          <w:rPr>
            <w:rFonts w:ascii="Comic Sans MS" w:eastAsia="Times New Roman" w:hAnsi="Comic Sans MS" w:cs="Times New Roman"/>
            <w:sz w:val="20"/>
            <w:szCs w:val="20"/>
            <w:lang w:eastAsia="lv-LV"/>
          </w:rPr>
          <w:t>confectionery</w:t>
        </w:r>
      </w:hyperlink>
      <w:r w:rsidRPr="00E92C20">
        <w:rPr>
          <w:rFonts w:ascii="Comic Sans MS" w:eastAsia="Times New Roman" w:hAnsi="Comic Sans MS" w:cs="Times New Roman"/>
          <w:sz w:val="20"/>
          <w:szCs w:val="20"/>
          <w:lang w:eastAsia="lv-LV"/>
        </w:rPr>
        <w:t> in </w:t>
      </w:r>
      <w:hyperlink r:id="rId17" w:tooltip="Latvia" w:history="1">
        <w:r w:rsidRPr="00E92C20">
          <w:rPr>
            <w:rFonts w:ascii="Comic Sans MS" w:eastAsia="Times New Roman" w:hAnsi="Comic Sans MS" w:cs="Times New Roman"/>
            <w:sz w:val="20"/>
            <w:szCs w:val="20"/>
            <w:lang w:eastAsia="lv-LV"/>
          </w:rPr>
          <w:t>Latvia</w:t>
        </w:r>
      </w:hyperlink>
      <w:r w:rsidRPr="00E92C20">
        <w:rPr>
          <w:rFonts w:ascii="Comic Sans MS" w:eastAsia="Times New Roman" w:hAnsi="Comic Sans MS" w:cs="Times New Roman"/>
          <w:sz w:val="20"/>
          <w:szCs w:val="20"/>
          <w:lang w:eastAsia="lv-LV"/>
        </w:rPr>
        <w:t>. Its headquarters are in </w:t>
      </w:r>
      <w:hyperlink r:id="rId18" w:tooltip="Riga" w:history="1">
        <w:r w:rsidRPr="00E92C20">
          <w:rPr>
            <w:rFonts w:ascii="Comic Sans MS" w:eastAsia="Times New Roman" w:hAnsi="Comic Sans MS" w:cs="Times New Roman"/>
            <w:sz w:val="20"/>
            <w:szCs w:val="20"/>
            <w:lang w:eastAsia="lv-LV"/>
          </w:rPr>
          <w:t>Riga</w:t>
        </w:r>
      </w:hyperlink>
      <w:r w:rsidRPr="00E92C20">
        <w:rPr>
          <w:rFonts w:ascii="Comic Sans MS" w:eastAsia="Times New Roman" w:hAnsi="Comic Sans MS" w:cs="Times New Roman"/>
          <w:sz w:val="20"/>
          <w:szCs w:val="20"/>
          <w:lang w:eastAsia="lv-LV"/>
        </w:rPr>
        <w:t>. It is named for </w:t>
      </w:r>
      <w:hyperlink r:id="rId19" w:tooltip="Laima" w:history="1">
        <w:r w:rsidRPr="00E92C20">
          <w:rPr>
            <w:rFonts w:ascii="Comic Sans MS" w:eastAsia="Times New Roman" w:hAnsi="Comic Sans MS" w:cs="Times New Roman"/>
            <w:sz w:val="20"/>
            <w:szCs w:val="20"/>
            <w:lang w:eastAsia="lv-LV"/>
          </w:rPr>
          <w:t>Laima</w:t>
        </w:r>
      </w:hyperlink>
      <w:r w:rsidRPr="00E92C20">
        <w:rPr>
          <w:rFonts w:ascii="Comic Sans MS" w:eastAsia="Times New Roman" w:hAnsi="Comic Sans MS" w:cs="Times New Roman"/>
          <w:sz w:val="20"/>
          <w:szCs w:val="20"/>
          <w:lang w:eastAsia="lv-LV"/>
        </w:rPr>
        <w:t>, the goddess of </w:t>
      </w:r>
      <w:hyperlink r:id="rId20" w:tooltip="Destiny" w:history="1">
        <w:r w:rsidRPr="00E92C20">
          <w:rPr>
            <w:rFonts w:ascii="Comic Sans MS" w:eastAsia="Times New Roman" w:hAnsi="Comic Sans MS" w:cs="Times New Roman"/>
            <w:sz w:val="20"/>
            <w:szCs w:val="20"/>
            <w:lang w:eastAsia="lv-LV"/>
          </w:rPr>
          <w:t>fate</w:t>
        </w:r>
      </w:hyperlink>
      <w:r w:rsidRPr="00E92C20">
        <w:rPr>
          <w:rFonts w:ascii="Comic Sans MS" w:eastAsia="Times New Roman" w:hAnsi="Comic Sans MS" w:cs="Times New Roman"/>
          <w:sz w:val="20"/>
          <w:szCs w:val="20"/>
          <w:lang w:eastAsia="lv-LV"/>
        </w:rPr>
        <w:t> in </w:t>
      </w:r>
      <w:hyperlink r:id="rId21" w:tooltip="Latvian mythology" w:history="1">
        <w:r w:rsidRPr="00E92C20">
          <w:rPr>
            <w:rFonts w:ascii="Comic Sans MS" w:eastAsia="Times New Roman" w:hAnsi="Comic Sans MS" w:cs="Times New Roman"/>
            <w:sz w:val="20"/>
            <w:szCs w:val="20"/>
            <w:lang w:eastAsia="lv-LV"/>
          </w:rPr>
          <w:t>Latvian mythology</w:t>
        </w:r>
      </w:hyperlink>
      <w:r w:rsidRPr="00E92C20">
        <w:rPr>
          <w:rFonts w:ascii="Comic Sans MS" w:eastAsia="Times New Roman" w:hAnsi="Comic Sans MS" w:cs="Times New Roman"/>
          <w:sz w:val="20"/>
          <w:szCs w:val="20"/>
          <w:lang w:eastAsia="lv-LV"/>
        </w:rPr>
        <w:t>.</w:t>
      </w:r>
      <w:r>
        <w:rPr>
          <w:rFonts w:ascii="Comic Sans MS" w:eastAsia="Times New Roman" w:hAnsi="Comic Sans MS" w:cs="Times New Roman"/>
          <w:sz w:val="20"/>
          <w:szCs w:val="20"/>
          <w:lang w:eastAsia="lv-LV"/>
        </w:rPr>
        <w:t xml:space="preserve"> </w:t>
      </w:r>
      <w:r w:rsidRPr="00E92C20">
        <w:rPr>
          <w:rFonts w:ascii="Comic Sans MS" w:eastAsia="Times New Roman" w:hAnsi="Comic Sans MS" w:cs="Times New Roman"/>
          <w:sz w:val="20"/>
          <w:szCs w:val="20"/>
          <w:lang w:eastAsia="lv-LV"/>
        </w:rPr>
        <w:t>Even though the history of chocolate production in Latvia goes back many years, Laima was established in 1925, and still to this day is the leading local chocolate company in the country, which has survived Latvia’s turbulent history.</w:t>
      </w:r>
      <w:r>
        <w:rPr>
          <w:rFonts w:ascii="Comic Sans MS" w:eastAsia="Times New Roman" w:hAnsi="Comic Sans MS" w:cs="Times New Roman"/>
          <w:sz w:val="20"/>
          <w:szCs w:val="20"/>
          <w:lang w:eastAsia="lv-LV"/>
        </w:rPr>
        <w:t xml:space="preserve"> </w:t>
      </w:r>
      <w:r w:rsidRPr="00E92C20">
        <w:rPr>
          <w:rFonts w:ascii="Comic Sans MS" w:eastAsia="Times New Roman" w:hAnsi="Comic Sans MS" w:cs="Times New Roman"/>
          <w:sz w:val="20"/>
          <w:szCs w:val="20"/>
          <w:lang w:eastAsia="lv-LV"/>
        </w:rPr>
        <w:t>Love is the greatest value of Laima chocolates and the main secret behind its unrepeatable taste and aroma.</w:t>
      </w:r>
      <w:r>
        <w:rPr>
          <w:rFonts w:ascii="Comic Sans MS" w:eastAsia="Times New Roman" w:hAnsi="Comic Sans MS" w:cs="Times New Roman"/>
          <w:sz w:val="20"/>
          <w:szCs w:val="20"/>
          <w:lang w:eastAsia="lv-LV"/>
        </w:rPr>
        <w:t xml:space="preserve"> </w:t>
      </w:r>
      <w:r w:rsidRPr="00E92C20">
        <w:rPr>
          <w:rFonts w:ascii="Comic Sans MS" w:eastAsia="Times New Roman" w:hAnsi="Comic Sans MS" w:cs="Times New Roman"/>
          <w:sz w:val="20"/>
          <w:szCs w:val="20"/>
          <w:lang w:eastAsia="lv-LV"/>
        </w:rPr>
        <w:t>At present, Laima is one of the few food industry enterprises in Eastern Europe, which produces more than 90 kinds of candy and chocolate products directly on the spot, and by-products from various regions of the world are delivered to the shop premises.</w:t>
      </w:r>
      <w:r w:rsidRPr="00117589">
        <w:rPr>
          <w:noProof/>
        </w:rPr>
        <w:t xml:space="preserve"> </w:t>
      </w:r>
    </w:p>
    <w:p w14:paraId="4714B267" w14:textId="77777777" w:rsidR="004D2E2A" w:rsidRPr="00A23F76" w:rsidRDefault="004D2E2A" w:rsidP="004D2E2A">
      <w:pPr>
        <w:spacing w:after="360" w:line="240" w:lineRule="auto"/>
        <w:textAlignment w:val="baseline"/>
        <w:rPr>
          <w:rFonts w:ascii="Comic Sans MS" w:eastAsia="Times New Roman" w:hAnsi="Comic Sans MS" w:cs="Times New Roman"/>
          <w:sz w:val="20"/>
          <w:szCs w:val="20"/>
          <w:lang w:eastAsia="lv-LV"/>
        </w:rPr>
      </w:pPr>
      <w:r>
        <w:rPr>
          <w:rFonts w:ascii="Comic Sans MS" w:eastAsia="Times New Roman" w:hAnsi="Comic Sans MS" w:cs="Times New Roman"/>
          <w:noProof/>
          <w:sz w:val="20"/>
          <w:szCs w:val="20"/>
          <w:lang w:eastAsia="lv-LV"/>
        </w:rPr>
        <w:drawing>
          <wp:inline distT="0" distB="0" distL="0" distR="0" wp14:anchorId="10D66DE9" wp14:editId="0D433926">
            <wp:extent cx="6210300" cy="676275"/>
            <wp:effectExtent l="19050" t="0" r="0"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6210300" cy="676275"/>
                    </a:xfrm>
                    <a:prstGeom prst="rect">
                      <a:avLst/>
                    </a:prstGeom>
                    <a:noFill/>
                    <a:ln w="9525">
                      <a:noFill/>
                      <a:miter lim="800000"/>
                      <a:headEnd/>
                      <a:tailEnd/>
                    </a:ln>
                  </pic:spPr>
                </pic:pic>
              </a:graphicData>
            </a:graphic>
          </wp:inline>
        </w:drawing>
      </w:r>
    </w:p>
    <w:p w14:paraId="000CF01D" w14:textId="77777777" w:rsidR="004D2E2A" w:rsidRDefault="004D2E2A" w:rsidP="004D2E2A">
      <w:pPr>
        <w:pStyle w:val="NormalWeb"/>
        <w:shd w:val="clear" w:color="auto" w:fill="FFFFFF"/>
        <w:spacing w:before="0" w:beforeAutospacing="0" w:after="150" w:afterAutospacing="0" w:line="330" w:lineRule="atLeast"/>
        <w:textAlignment w:val="baseline"/>
        <w:rPr>
          <w:rFonts w:ascii="Comic Sans MS" w:hAnsi="Comic Sans MS" w:cs="Arial"/>
          <w:color w:val="222222"/>
          <w:sz w:val="20"/>
          <w:szCs w:val="20"/>
          <w:shd w:val="clear" w:color="auto" w:fill="FFFFFF"/>
        </w:rPr>
      </w:pPr>
      <w:r>
        <w:rPr>
          <w:rFonts w:ascii="Comic Sans MS" w:hAnsi="Comic Sans MS" w:cs="Arial"/>
          <w:b/>
          <w:noProof/>
          <w:color w:val="222222"/>
          <w:sz w:val="20"/>
          <w:szCs w:val="20"/>
        </w:rPr>
        <w:drawing>
          <wp:anchor distT="0" distB="0" distL="114300" distR="114300" simplePos="0" relativeHeight="251665408" behindDoc="0" locked="0" layoutInCell="1" allowOverlap="1" wp14:anchorId="66F40E71" wp14:editId="3BDAE243">
            <wp:simplePos x="0" y="0"/>
            <wp:positionH relativeFrom="column">
              <wp:posOffset>4223385</wp:posOffset>
            </wp:positionH>
            <wp:positionV relativeFrom="paragraph">
              <wp:posOffset>156845</wp:posOffset>
            </wp:positionV>
            <wp:extent cx="2190750" cy="2038350"/>
            <wp:effectExtent l="19050" t="0" r="0" b="0"/>
            <wp:wrapSquare wrapText="bothSides"/>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190750" cy="2038350"/>
                    </a:xfrm>
                    <a:prstGeom prst="rect">
                      <a:avLst/>
                    </a:prstGeom>
                    <a:noFill/>
                    <a:ln w="9525">
                      <a:noFill/>
                      <a:miter lim="800000"/>
                      <a:headEnd/>
                      <a:tailEnd/>
                    </a:ln>
                  </pic:spPr>
                </pic:pic>
              </a:graphicData>
            </a:graphic>
          </wp:anchor>
        </w:drawing>
      </w:r>
      <w:r w:rsidRPr="00340D50">
        <w:rPr>
          <w:rFonts w:ascii="Comic Sans MS" w:hAnsi="Comic Sans MS" w:cs="Arial"/>
          <w:b/>
          <w:color w:val="222222"/>
          <w:sz w:val="20"/>
          <w:szCs w:val="20"/>
          <w:shd w:val="clear" w:color="auto" w:fill="FFFFFF"/>
        </w:rPr>
        <w:t>Ventspils</w:t>
      </w:r>
      <w:r w:rsidRPr="00340D50">
        <w:rPr>
          <w:rFonts w:ascii="Comic Sans MS" w:hAnsi="Comic Sans MS" w:cs="Arial"/>
          <w:color w:val="222222"/>
          <w:sz w:val="20"/>
          <w:szCs w:val="20"/>
          <w:shd w:val="clear" w:color="auto" w:fill="FFFFFF"/>
        </w:rPr>
        <w:t>. Founded over 700 years ago, Ventspils is one of Latvia’s oldest ports, and the smell of the sea and the wind blowing through your hair are constant reminders of the maritime heritage. The riverside promenade is rich in interesting monuments, and the city is sprinkled with reminders of the Cow Parades, in which artists imaginatively decorate bovine figures. Some are auctioned for charity but over two dozen remain to bring colour and joy to the streets.</w:t>
      </w:r>
      <w:r>
        <w:rPr>
          <w:rFonts w:ascii="Comic Sans MS" w:hAnsi="Comic Sans MS" w:cs="Arial"/>
          <w:color w:val="222222"/>
          <w:sz w:val="20"/>
          <w:szCs w:val="20"/>
          <w:shd w:val="clear" w:color="auto" w:fill="FFFFFF"/>
        </w:rPr>
        <w:t xml:space="preserve"> </w:t>
      </w:r>
      <w:r w:rsidRPr="00340D50">
        <w:rPr>
          <w:rFonts w:ascii="Comic Sans MS" w:hAnsi="Comic Sans MS" w:cs="Arial"/>
          <w:color w:val="222222"/>
          <w:sz w:val="20"/>
          <w:szCs w:val="20"/>
          <w:shd w:val="clear" w:color="auto" w:fill="FFFFFF"/>
        </w:rPr>
        <w:t>Ventspils is a busy and hardworking port, but there are also tons of things for kids to enjoy. The </w:t>
      </w:r>
      <w:hyperlink r:id="rId23" w:history="1">
        <w:r w:rsidRPr="00340D50">
          <w:rPr>
            <w:rFonts w:ascii="Comic Sans MS" w:hAnsi="Comic Sans MS"/>
            <w:color w:val="222222"/>
            <w:sz w:val="20"/>
            <w:szCs w:val="20"/>
          </w:rPr>
          <w:t>Castle of the Livonian Order</w:t>
        </w:r>
      </w:hyperlink>
      <w:r w:rsidRPr="00340D50">
        <w:rPr>
          <w:rFonts w:ascii="Comic Sans MS" w:hAnsi="Comic Sans MS" w:cs="Arial"/>
          <w:color w:val="222222"/>
          <w:sz w:val="20"/>
          <w:szCs w:val="20"/>
          <w:shd w:val="clear" w:color="auto" w:fill="FFFFFF"/>
        </w:rPr>
        <w:t> is a beautifully restored 13th century structure where you can learn about the dramatic history of Ventspils and enjoy art exhibitions and concerts.</w:t>
      </w:r>
    </w:p>
    <w:p w14:paraId="0B644215" w14:textId="77777777" w:rsidR="004D2E2A" w:rsidRDefault="004D2E2A" w:rsidP="004D2E2A">
      <w:pPr>
        <w:spacing w:after="0" w:line="240" w:lineRule="auto"/>
        <w:rPr>
          <w:rFonts w:ascii="Comic Sans MS" w:hAnsi="Comic Sans MS" w:cs="Arial"/>
          <w:color w:val="222222"/>
          <w:sz w:val="20"/>
          <w:szCs w:val="20"/>
          <w:shd w:val="clear" w:color="auto" w:fill="FFFFFF"/>
        </w:rPr>
      </w:pPr>
    </w:p>
    <w:p w14:paraId="2047E64A" w14:textId="77777777" w:rsidR="004D2E2A" w:rsidRPr="007B1B4F" w:rsidRDefault="004D2E2A" w:rsidP="004D2E2A">
      <w:pPr>
        <w:spacing w:after="0" w:line="240" w:lineRule="auto"/>
        <w:rPr>
          <w:rFonts w:ascii="Comic Sans MS" w:hAnsi="Comic Sans MS" w:cs="Arial"/>
          <w:color w:val="222222"/>
          <w:sz w:val="20"/>
          <w:szCs w:val="20"/>
          <w:shd w:val="clear" w:color="auto" w:fill="FFFFFF"/>
        </w:rPr>
      </w:pPr>
      <w:r>
        <w:rPr>
          <w:rFonts w:ascii="Comic Sans MS" w:hAnsi="Comic Sans MS" w:cs="Arial"/>
          <w:noProof/>
          <w:color w:val="222222"/>
          <w:sz w:val="20"/>
          <w:szCs w:val="20"/>
          <w:shd w:val="clear" w:color="auto" w:fill="FFFFFF"/>
          <w:lang w:eastAsia="lv-LV"/>
        </w:rPr>
        <w:drawing>
          <wp:anchor distT="0" distB="0" distL="114300" distR="114300" simplePos="0" relativeHeight="251664384" behindDoc="0" locked="0" layoutInCell="1" allowOverlap="1" wp14:anchorId="5726FCAE" wp14:editId="0DB87EF9">
            <wp:simplePos x="0" y="0"/>
            <wp:positionH relativeFrom="column">
              <wp:posOffset>22225</wp:posOffset>
            </wp:positionH>
            <wp:positionV relativeFrom="paragraph">
              <wp:posOffset>772795</wp:posOffset>
            </wp:positionV>
            <wp:extent cx="3794125" cy="2380615"/>
            <wp:effectExtent l="0" t="0" r="0" b="635"/>
            <wp:wrapSquare wrapText="bothSides"/>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3794125" cy="23806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B1B4F">
        <w:rPr>
          <w:rFonts w:ascii="Comic Sans MS" w:hAnsi="Comic Sans MS" w:cs="Arial"/>
          <w:b/>
          <w:color w:val="222222"/>
          <w:sz w:val="20"/>
          <w:szCs w:val="20"/>
          <w:shd w:val="clear" w:color="auto" w:fill="FFFFFF"/>
        </w:rPr>
        <w:t>Turaida castle</w:t>
      </w:r>
      <w:r w:rsidRPr="007B1B4F">
        <w:rPr>
          <w:rFonts w:ascii="Comic Sans MS" w:hAnsi="Comic Sans MS" w:cs="Arial"/>
          <w:color w:val="222222"/>
          <w:sz w:val="20"/>
          <w:szCs w:val="20"/>
          <w:shd w:val="clear" w:color="auto" w:fill="FFFFFF"/>
        </w:rPr>
        <w:t xml:space="preserve"> seen from the air, or the opposite bank of the river </w:t>
      </w:r>
      <w:hyperlink r:id="rId25" w:tooltip="Gauja" w:history="1">
        <w:r w:rsidRPr="007B1B4F">
          <w:rPr>
            <w:rFonts w:ascii="Comic Sans MS" w:hAnsi="Comic Sans MS"/>
            <w:color w:val="222222"/>
            <w:sz w:val="20"/>
            <w:szCs w:val="20"/>
            <w:shd w:val="clear" w:color="auto" w:fill="FFFFFF"/>
          </w:rPr>
          <w:t>Gauja</w:t>
        </w:r>
      </w:hyperlink>
      <w:r w:rsidRPr="007B1B4F">
        <w:rPr>
          <w:rFonts w:ascii="Comic Sans MS" w:hAnsi="Comic Sans MS" w:cs="Arial"/>
          <w:color w:val="222222"/>
          <w:sz w:val="20"/>
          <w:szCs w:val="20"/>
          <w:shd w:val="clear" w:color="auto" w:fill="FFFFFF"/>
        </w:rPr>
        <w:t> in </w:t>
      </w:r>
      <w:hyperlink r:id="rId26" w:tooltip="Sigulda" w:history="1">
        <w:r w:rsidRPr="007B1B4F">
          <w:rPr>
            <w:rFonts w:ascii="Comic Sans MS" w:hAnsi="Comic Sans MS"/>
            <w:color w:val="222222"/>
            <w:sz w:val="20"/>
            <w:szCs w:val="20"/>
            <w:shd w:val="clear" w:color="auto" w:fill="FFFFFF"/>
          </w:rPr>
          <w:t>Sigulda</w:t>
        </w:r>
      </w:hyperlink>
      <w:r w:rsidRPr="007B1B4F">
        <w:rPr>
          <w:rFonts w:ascii="Comic Sans MS" w:hAnsi="Comic Sans MS" w:cs="Arial"/>
          <w:color w:val="222222"/>
          <w:sz w:val="20"/>
          <w:szCs w:val="20"/>
          <w:shd w:val="clear" w:color="auto" w:fill="FFFFFF"/>
        </w:rPr>
        <w:t>, Turaida castle rises above the trees like mighty ship built of red brick. The forepart of this imaginative ship is formed by the northern forecastle's gate tower. Building of the castle was started in 1214, upon directions given by </w:t>
      </w:r>
      <w:hyperlink r:id="rId27" w:tooltip="Albert of Riga" w:history="1">
        <w:r w:rsidRPr="007B1B4F">
          <w:rPr>
            <w:rFonts w:ascii="Comic Sans MS" w:hAnsi="Comic Sans MS"/>
            <w:color w:val="222222"/>
            <w:sz w:val="20"/>
            <w:szCs w:val="20"/>
            <w:shd w:val="clear" w:color="auto" w:fill="FFFFFF"/>
          </w:rPr>
          <w:t>Albert, Archibishop of Riga</w:t>
        </w:r>
      </w:hyperlink>
      <w:r w:rsidRPr="007B1B4F">
        <w:rPr>
          <w:rFonts w:ascii="Comic Sans MS" w:hAnsi="Comic Sans MS" w:cs="Arial"/>
          <w:color w:val="222222"/>
          <w:sz w:val="20"/>
          <w:szCs w:val="20"/>
          <w:shd w:val="clear" w:color="auto" w:fill="FFFFFF"/>
        </w:rPr>
        <w:t> to his </w:t>
      </w:r>
      <w:hyperlink r:id="rId28" w:tooltip="Livonian Brothers of the Sword" w:history="1">
        <w:r w:rsidRPr="007B1B4F">
          <w:rPr>
            <w:rFonts w:ascii="Comic Sans MS" w:hAnsi="Comic Sans MS"/>
            <w:color w:val="222222"/>
            <w:sz w:val="20"/>
            <w:szCs w:val="20"/>
            <w:shd w:val="clear" w:color="auto" w:fill="FFFFFF"/>
          </w:rPr>
          <w:t>Livonian Brothers of the Sword</w:t>
        </w:r>
      </w:hyperlink>
      <w:r w:rsidRPr="007B1B4F">
        <w:rPr>
          <w:rFonts w:ascii="Comic Sans MS" w:hAnsi="Comic Sans MS" w:cs="Arial"/>
          <w:color w:val="222222"/>
          <w:sz w:val="20"/>
          <w:szCs w:val="20"/>
          <w:shd w:val="clear" w:color="auto" w:fill="FFFFFF"/>
        </w:rPr>
        <w:t> (soon to merge with the </w:t>
      </w:r>
      <w:hyperlink r:id="rId29" w:tooltip="Teutonic Knights" w:history="1">
        <w:r w:rsidRPr="007B1B4F">
          <w:rPr>
            <w:rFonts w:ascii="Comic Sans MS" w:hAnsi="Comic Sans MS"/>
            <w:color w:val="222222"/>
            <w:sz w:val="20"/>
            <w:szCs w:val="20"/>
            <w:shd w:val="clear" w:color="auto" w:fill="FFFFFF"/>
          </w:rPr>
          <w:t>Teutonic Order</w:t>
        </w:r>
      </w:hyperlink>
      <w:r w:rsidRPr="007B1B4F">
        <w:rPr>
          <w:rFonts w:ascii="Comic Sans MS" w:hAnsi="Comic Sans MS" w:cs="Arial"/>
          <w:color w:val="222222"/>
          <w:sz w:val="20"/>
          <w:szCs w:val="20"/>
          <w:shd w:val="clear" w:color="auto" w:fill="FFFFFF"/>
        </w:rPr>
        <w:t>) at the place where previously had stood the wooden castle of Liv</w:t>
      </w:r>
      <w:r>
        <w:rPr>
          <w:rFonts w:ascii="Comic Sans MS" w:hAnsi="Comic Sans MS" w:cs="Arial"/>
          <w:color w:val="222222"/>
          <w:sz w:val="20"/>
          <w:szCs w:val="20"/>
          <w:shd w:val="clear" w:color="auto" w:fill="FFFFFF"/>
        </w:rPr>
        <w:t>s.</w:t>
      </w:r>
      <w:r w:rsidRPr="007B1B4F">
        <w:rPr>
          <w:rFonts w:ascii="Comic Sans MS" w:hAnsi="Comic Sans MS" w:cs="Arial"/>
          <w:color w:val="222222"/>
          <w:sz w:val="20"/>
          <w:szCs w:val="20"/>
          <w:shd w:val="clear" w:color="auto" w:fill="FFFFFF"/>
        </w:rPr>
        <w:t xml:space="preserve"> The castle was constructed largely in the classic red-brick construction of the Baltic crusading orders. </w:t>
      </w:r>
      <w:r>
        <w:rPr>
          <w:rFonts w:ascii="Comic Sans MS" w:hAnsi="Comic Sans MS" w:cs="Arial"/>
          <w:color w:val="222222"/>
          <w:sz w:val="20"/>
          <w:szCs w:val="20"/>
          <w:shd w:val="clear" w:color="auto" w:fill="FFFFFF"/>
        </w:rPr>
        <w:t>A</w:t>
      </w:r>
      <w:r w:rsidRPr="007B1B4F">
        <w:rPr>
          <w:rFonts w:ascii="Comic Sans MS" w:hAnsi="Comic Sans MS" w:cs="Arial"/>
          <w:color w:val="222222"/>
          <w:sz w:val="20"/>
          <w:szCs w:val="20"/>
          <w:shd w:val="clear" w:color="auto" w:fill="FFFFFF"/>
        </w:rPr>
        <w:t>t the beginning of the 15th century, when fire arms were invented, the semi rounded western tower was built. After a fire in 1776 it was abandoned and gradually became ruinous.</w:t>
      </w:r>
      <w:r>
        <w:rPr>
          <w:rFonts w:ascii="Comic Sans MS" w:hAnsi="Comic Sans MS" w:cs="Arial"/>
          <w:color w:val="222222"/>
          <w:sz w:val="20"/>
          <w:szCs w:val="20"/>
          <w:shd w:val="clear" w:color="auto" w:fill="FFFFFF"/>
        </w:rPr>
        <w:t xml:space="preserve"> </w:t>
      </w:r>
      <w:r w:rsidRPr="007B1B4F">
        <w:rPr>
          <w:rFonts w:ascii="Comic Sans MS" w:hAnsi="Comic Sans MS" w:cs="Arial"/>
          <w:color w:val="222222"/>
          <w:sz w:val="20"/>
          <w:szCs w:val="20"/>
          <w:shd w:val="clear" w:color="auto" w:fill="FFFFFF"/>
        </w:rPr>
        <w:t xml:space="preserve">By the beginning of the 20th century, only separate fragments of the defensive wall and some buildings – the main tower, semi-rounded tower and the western section, were left. From the viewing place of the main tower, you can see the unique landscape of picturesque Gauja Gauja valley and the territory of Turaida Museum Reserve. </w:t>
      </w:r>
    </w:p>
    <w:p w14:paraId="015A7108" w14:textId="77777777" w:rsidR="004D2E2A" w:rsidRPr="00046EC1" w:rsidRDefault="004D2E2A" w:rsidP="004D2E2A">
      <w:r>
        <w:rPr>
          <w:noProof/>
          <w:lang w:eastAsia="lv-LV"/>
        </w:rPr>
        <w:drawing>
          <wp:inline distT="0" distB="0" distL="0" distR="0" wp14:anchorId="79EBCF2D" wp14:editId="6677DE71">
            <wp:extent cx="6210300" cy="676275"/>
            <wp:effectExtent l="1905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6210300" cy="676275"/>
                    </a:xfrm>
                    <a:prstGeom prst="rect">
                      <a:avLst/>
                    </a:prstGeom>
                    <a:noFill/>
                    <a:ln w="9525">
                      <a:noFill/>
                      <a:miter lim="800000"/>
                      <a:headEnd/>
                      <a:tailEnd/>
                    </a:ln>
                  </pic:spPr>
                </pic:pic>
              </a:graphicData>
            </a:graphic>
          </wp:inline>
        </w:drawing>
      </w:r>
    </w:p>
    <w:p w14:paraId="05AF0080" w14:textId="77777777" w:rsidR="004D2E2A" w:rsidRPr="00AF4DEA" w:rsidRDefault="004D2E2A" w:rsidP="004D2E2A">
      <w:pPr>
        <w:spacing w:after="0" w:line="240" w:lineRule="auto"/>
        <w:rPr>
          <w:rFonts w:ascii="Comic Sans MS" w:hAnsi="Comic Sans MS" w:cs="Arial"/>
          <w:color w:val="222222"/>
          <w:sz w:val="20"/>
          <w:szCs w:val="20"/>
          <w:shd w:val="clear" w:color="auto" w:fill="FFFFFF"/>
        </w:rPr>
      </w:pPr>
      <w:r>
        <w:rPr>
          <w:rFonts w:ascii="Comic Sans MS" w:hAnsi="Comic Sans MS" w:cs="Arial"/>
          <w:noProof/>
          <w:color w:val="222222"/>
          <w:sz w:val="20"/>
          <w:szCs w:val="20"/>
          <w:shd w:val="clear" w:color="auto" w:fill="FFFFFF"/>
        </w:rPr>
        <w:drawing>
          <wp:anchor distT="0" distB="0" distL="114300" distR="114300" simplePos="0" relativeHeight="251669504" behindDoc="1" locked="0" layoutInCell="1" allowOverlap="1" wp14:anchorId="1F9D80E0" wp14:editId="7865D375">
            <wp:simplePos x="0" y="0"/>
            <wp:positionH relativeFrom="margin">
              <wp:align>left</wp:align>
            </wp:positionH>
            <wp:positionV relativeFrom="paragraph">
              <wp:posOffset>178435</wp:posOffset>
            </wp:positionV>
            <wp:extent cx="2522855" cy="3772535"/>
            <wp:effectExtent l="0" t="0" r="0" b="0"/>
            <wp:wrapTight wrapText="bothSides">
              <wp:wrapPolygon edited="0">
                <wp:start x="652" y="0"/>
                <wp:lineTo x="0" y="218"/>
                <wp:lineTo x="0" y="21160"/>
                <wp:lineTo x="326" y="21487"/>
                <wp:lineTo x="652" y="21487"/>
                <wp:lineTo x="20714" y="21487"/>
                <wp:lineTo x="21040" y="21487"/>
                <wp:lineTo x="21366" y="21160"/>
                <wp:lineTo x="21366" y="218"/>
                <wp:lineTo x="20714" y="0"/>
                <wp:lineTo x="652"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2855" cy="37725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F4DEA">
        <w:rPr>
          <w:rFonts w:ascii="Comic Sans MS" w:hAnsi="Comic Sans MS"/>
          <w:b/>
          <w:bCs/>
          <w:color w:val="222222"/>
          <w:sz w:val="20"/>
          <w:szCs w:val="20"/>
        </w:rPr>
        <w:t>The Legend about Maija – the Rose of Turaida</w:t>
      </w:r>
      <w:r w:rsidRPr="00AF4DEA">
        <w:rPr>
          <w:rFonts w:ascii="Comic Sans MS" w:hAnsi="Comic Sans MS" w:cs="Arial"/>
          <w:color w:val="222222"/>
          <w:sz w:val="20"/>
          <w:szCs w:val="20"/>
          <w:shd w:val="clear" w:color="auto" w:fill="FFFFFF"/>
        </w:rPr>
        <w:br/>
        <w:t>In 1601 Swedish troops captured Turaida castle. After the battle a clerk of the castle Mr Greif found among the dead a small girl. He undertook to bring up the orphan and named her Maija.</w:t>
      </w:r>
      <w:r w:rsidRPr="00AF4DEA">
        <w:rPr>
          <w:rFonts w:ascii="Comic Sans MS" w:hAnsi="Comic Sans MS" w:cs="Arial"/>
          <w:color w:val="222222"/>
          <w:sz w:val="20"/>
          <w:szCs w:val="20"/>
          <w:shd w:val="clear" w:color="auto" w:fill="FFFFFF"/>
        </w:rPr>
        <w:br/>
        <w:t>The years passed by and Maija grew up so beautiful, that people named her the Rose of Turaida.  Gardener Victor Heil, the finacé of Maija, lived in Sigulda castle. In the evenings they met each other at Gūtmanis cave.</w:t>
      </w:r>
      <w:r w:rsidRPr="00AF4DEA">
        <w:rPr>
          <w:rFonts w:ascii="Comic Sans MS" w:hAnsi="Comic Sans MS" w:cs="Arial"/>
          <w:color w:val="222222"/>
          <w:sz w:val="20"/>
          <w:szCs w:val="20"/>
          <w:shd w:val="clear" w:color="auto" w:fill="FFFFFF"/>
        </w:rPr>
        <w:br/>
        <w:t>Proposal to Maija was made also by Adam Jakubovsky, who then was in service in Turaida castle. Maija rejected him and Jakubovsky decided to get her by deceit. He wrote a note, as it were from Victor, and invited her to meet at Gūtmanis cave. When Maija arrived, she understood that she was deceived. The girl decided better to die and remain faithful to her fiancé. She had a red silk scarf around her neck and she told Jakubovsky, that it would protect from the sword cut and asked to try. Jakubovsky tried and  Maija lifeless fell down at his feet.</w:t>
      </w:r>
      <w:r w:rsidRPr="00AF4DEA">
        <w:rPr>
          <w:rFonts w:ascii="Comic Sans MS" w:hAnsi="Comic Sans MS" w:cs="Arial"/>
          <w:color w:val="222222"/>
          <w:sz w:val="20"/>
          <w:szCs w:val="20"/>
          <w:shd w:val="clear" w:color="auto" w:fill="FFFFFF"/>
        </w:rPr>
        <w:br/>
        <w:t>Victor Heil found the murdered girl and he rushed in despair to Turaida for help. At the cave there was found gardener’s axe, lost in a hurry, therefore suspicion about Maija`s murder fell on Victor. He was arrested and tried. The course of events changed, when arrived Skudritz, a comrade-in-arms of Jakubovsky, who arrived in the court and told the truth. Victor was justified, but Maija was buried at the edge of Turaida graveyard, where Victor planted a linden tree on her  grave.</w:t>
      </w:r>
    </w:p>
    <w:p w14:paraId="25B2D1A5" w14:textId="77777777" w:rsidR="004D2E2A" w:rsidRPr="00AF4DEA" w:rsidRDefault="004D2E2A" w:rsidP="004D2E2A">
      <w:pPr>
        <w:spacing w:after="0" w:line="240" w:lineRule="auto"/>
        <w:rPr>
          <w:rFonts w:ascii="Comic Sans MS" w:hAnsi="Comic Sans MS" w:cs="Arial"/>
          <w:color w:val="222222"/>
          <w:sz w:val="20"/>
          <w:szCs w:val="20"/>
          <w:shd w:val="clear" w:color="auto" w:fill="FFFFFF"/>
        </w:rPr>
      </w:pPr>
    </w:p>
    <w:p w14:paraId="58216D2E" w14:textId="77777777" w:rsidR="004D2E2A" w:rsidRDefault="004D2E2A" w:rsidP="004D2E2A">
      <w:pPr>
        <w:spacing w:after="0" w:line="240" w:lineRule="auto"/>
        <w:rPr>
          <w:rFonts w:ascii="Comic Sans MS" w:hAnsi="Comic Sans MS" w:cs="Arial"/>
          <w:b/>
          <w:bCs/>
          <w:color w:val="222222"/>
          <w:sz w:val="20"/>
          <w:szCs w:val="20"/>
          <w:shd w:val="clear" w:color="auto" w:fill="FFFFFF"/>
        </w:rPr>
      </w:pPr>
    </w:p>
    <w:p w14:paraId="15666E25" w14:textId="77777777" w:rsidR="004D2E2A" w:rsidRDefault="004D2E2A" w:rsidP="004D2E2A">
      <w:pPr>
        <w:spacing w:after="0" w:line="240" w:lineRule="auto"/>
        <w:rPr>
          <w:rFonts w:ascii="Comic Sans MS" w:hAnsi="Comic Sans MS" w:cs="Arial"/>
          <w:b/>
          <w:bCs/>
          <w:color w:val="222222"/>
          <w:sz w:val="20"/>
          <w:szCs w:val="20"/>
          <w:shd w:val="clear" w:color="auto" w:fill="FFFFFF"/>
        </w:rPr>
      </w:pPr>
    </w:p>
    <w:p w14:paraId="159C36F1" w14:textId="77777777" w:rsidR="004D2E2A" w:rsidRPr="000542B5" w:rsidRDefault="004D2E2A" w:rsidP="004D2E2A">
      <w:pPr>
        <w:spacing w:after="0" w:line="240" w:lineRule="auto"/>
        <w:rPr>
          <w:rFonts w:ascii="Comic Sans MS" w:hAnsi="Comic Sans MS" w:cs="Arial"/>
          <w:color w:val="222222"/>
          <w:sz w:val="20"/>
          <w:szCs w:val="20"/>
          <w:shd w:val="clear" w:color="auto" w:fill="FFFFFF"/>
        </w:rPr>
      </w:pPr>
      <w:r>
        <w:rPr>
          <w:rFonts w:ascii="Comic Sans MS" w:hAnsi="Comic Sans MS" w:cs="Arial"/>
          <w:b/>
          <w:bCs/>
          <w:noProof/>
          <w:color w:val="222222"/>
          <w:sz w:val="20"/>
          <w:szCs w:val="20"/>
          <w:lang w:eastAsia="lv-LV"/>
        </w:rPr>
        <w:drawing>
          <wp:anchor distT="0" distB="0" distL="114300" distR="114300" simplePos="0" relativeHeight="251666432" behindDoc="0" locked="0" layoutInCell="1" allowOverlap="1" wp14:anchorId="756E37A5" wp14:editId="11BE4E38">
            <wp:simplePos x="0" y="0"/>
            <wp:positionH relativeFrom="column">
              <wp:posOffset>4169410</wp:posOffset>
            </wp:positionH>
            <wp:positionV relativeFrom="paragraph">
              <wp:posOffset>232410</wp:posOffset>
            </wp:positionV>
            <wp:extent cx="2072640" cy="1433195"/>
            <wp:effectExtent l="0" t="0" r="3810" b="0"/>
            <wp:wrapSquare wrapText="bothSides"/>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072640" cy="14331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542B5">
        <w:rPr>
          <w:rFonts w:ascii="Comic Sans MS" w:hAnsi="Comic Sans MS" w:cs="Arial"/>
          <w:b/>
          <w:bCs/>
          <w:color w:val="222222"/>
          <w:sz w:val="20"/>
          <w:szCs w:val="20"/>
          <w:shd w:val="clear" w:color="auto" w:fill="FFFFFF"/>
        </w:rPr>
        <w:t xml:space="preserve">THE NATIONAL LIBRARY </w:t>
      </w:r>
      <w:r w:rsidRPr="000542B5">
        <w:rPr>
          <w:rFonts w:ascii="Comic Sans MS" w:hAnsi="Comic Sans MS" w:cs="Arial"/>
          <w:color w:val="222222"/>
          <w:sz w:val="20"/>
          <w:szCs w:val="20"/>
          <w:shd w:val="clear" w:color="auto" w:fill="FFFFFF"/>
        </w:rPr>
        <w:t>is not simply a building, but a repository of knowledge where a vast collection  of information can be stored, protected and shared. The building that houses a library is both a structure and a symbol of the human knowledge that it contains and reveres. </w:t>
      </w:r>
      <w:r w:rsidRPr="000542B5">
        <w:rPr>
          <w:rFonts w:ascii="Comic Sans MS" w:hAnsi="Comic Sans MS" w:cs="Arial"/>
          <w:bCs/>
          <w:color w:val="222222"/>
          <w:sz w:val="20"/>
          <w:szCs w:val="20"/>
          <w:shd w:val="clear" w:color="auto" w:fill="FFFFFF"/>
        </w:rPr>
        <w:t>The new building was opened in 2014. </w:t>
      </w:r>
    </w:p>
    <w:p w14:paraId="24F4898E" w14:textId="77777777" w:rsidR="004D2E2A" w:rsidRDefault="004D2E2A" w:rsidP="004D2E2A">
      <w:pPr>
        <w:spacing w:after="0" w:line="240" w:lineRule="auto"/>
        <w:rPr>
          <w:rFonts w:ascii="Comic Sans MS" w:hAnsi="Comic Sans MS" w:cs="Arial"/>
          <w:color w:val="222222"/>
          <w:sz w:val="20"/>
          <w:szCs w:val="20"/>
          <w:shd w:val="clear" w:color="auto" w:fill="FFFFFF"/>
        </w:rPr>
      </w:pPr>
      <w:r w:rsidRPr="000542B5">
        <w:rPr>
          <w:rFonts w:ascii="Comic Sans MS" w:hAnsi="Comic Sans MS" w:cs="Arial"/>
          <w:color w:val="222222"/>
          <w:sz w:val="20"/>
          <w:szCs w:val="20"/>
          <w:shd w:val="clear" w:color="auto" w:fill="FFFFFF"/>
        </w:rPr>
        <w:t>It was designed by the internationally renowned Latvian architect </w:t>
      </w:r>
      <w:r w:rsidRPr="000542B5">
        <w:rPr>
          <w:rFonts w:ascii="Comic Sans MS" w:hAnsi="Comic Sans MS" w:cs="Arial"/>
          <w:bCs/>
          <w:color w:val="222222"/>
          <w:sz w:val="20"/>
          <w:szCs w:val="20"/>
          <w:shd w:val="clear" w:color="auto" w:fill="FFFFFF"/>
        </w:rPr>
        <w:t>Gunnar Birkerts</w:t>
      </w:r>
      <w:r w:rsidRPr="000542B5">
        <w:rPr>
          <w:rFonts w:ascii="Comic Sans MS" w:hAnsi="Comic Sans MS" w:cs="Arial"/>
          <w:color w:val="222222"/>
          <w:sz w:val="20"/>
          <w:szCs w:val="20"/>
          <w:shd w:val="clear" w:color="auto" w:fill="FFFFFF"/>
        </w:rPr>
        <w:t> to be both a striking architectural symbol for Latvia and a multi-functional structure that meets the needs of a modern information based society. This state-of-the-art  structure provides free and easy access to all the library's services, while offering a stimulating setting for research, study and the exchange of ideas. Under one glass roof, the multi-functional facility houses over </w:t>
      </w:r>
      <w:r w:rsidRPr="000542B5">
        <w:rPr>
          <w:rFonts w:ascii="Comic Sans MS" w:hAnsi="Comic Sans MS" w:cs="Arial"/>
          <w:bCs/>
          <w:color w:val="222222"/>
          <w:sz w:val="20"/>
          <w:szCs w:val="20"/>
          <w:shd w:val="clear" w:color="auto" w:fill="FFFFFF"/>
        </w:rPr>
        <w:t>  1000 reading  places, shelf space for the library's entire active collection (over 6 million</w:t>
      </w:r>
      <w:r>
        <w:rPr>
          <w:rFonts w:ascii="Comic Sans MS" w:hAnsi="Comic Sans MS" w:cs="Arial"/>
          <w:bCs/>
          <w:color w:val="222222"/>
          <w:sz w:val="20"/>
          <w:szCs w:val="20"/>
          <w:shd w:val="clear" w:color="auto" w:fill="FFFFFF"/>
        </w:rPr>
        <w:t xml:space="preserve"> </w:t>
      </w:r>
      <w:r w:rsidRPr="000542B5">
        <w:rPr>
          <w:rFonts w:ascii="Comic Sans MS" w:hAnsi="Comic Sans MS" w:cs="Arial"/>
          <w:bCs/>
          <w:color w:val="222222"/>
          <w:sz w:val="20"/>
          <w:szCs w:val="20"/>
          <w:shd w:val="clear" w:color="auto" w:fill="FFFFFF"/>
        </w:rPr>
        <w:t xml:space="preserve">items), extensive  provision for research, a modern conference centre and exhibition area. </w:t>
      </w:r>
      <w:r w:rsidRPr="000542B5">
        <w:rPr>
          <w:rFonts w:ascii="Comic Sans MS" w:hAnsi="Comic Sans MS" w:cs="Arial"/>
          <w:color w:val="222222"/>
          <w:sz w:val="20"/>
          <w:szCs w:val="20"/>
          <w:shd w:val="clear" w:color="auto" w:fill="FFFFFF"/>
        </w:rPr>
        <w:t xml:space="preserve">In Latvian folklore, a crystal mountain symbolizes the height of achievement – something not easily attainable but full of rewards for those who make the commitment to reach its peak. Latvian literature and folklore also speak of the 'castle of light' as a metaphor for wisdom that has been lost, but will rise again from the depths of the Daugava River after the Latvian people have overcome the intellectual darkness of war, invasion and occupation. </w:t>
      </w:r>
    </w:p>
    <w:p w14:paraId="544DC36F" w14:textId="77777777" w:rsidR="004D2E2A" w:rsidRDefault="004D2E2A" w:rsidP="004D2E2A">
      <w:pPr>
        <w:spacing w:after="0" w:line="240" w:lineRule="auto"/>
        <w:rPr>
          <w:rFonts w:ascii="Comic Sans MS" w:hAnsi="Comic Sans MS" w:cs="Arial"/>
          <w:color w:val="222222"/>
          <w:sz w:val="20"/>
          <w:szCs w:val="20"/>
          <w:shd w:val="clear" w:color="auto" w:fill="FFFFFF"/>
        </w:rPr>
      </w:pPr>
    </w:p>
    <w:p w14:paraId="464F51AA" w14:textId="77777777" w:rsidR="004D2E2A" w:rsidRDefault="004D2E2A" w:rsidP="004D2E2A">
      <w:pPr>
        <w:spacing w:after="0" w:line="240" w:lineRule="auto"/>
        <w:rPr>
          <w:rFonts w:ascii="Comic Sans MS" w:hAnsi="Comic Sans MS" w:cs="Arial"/>
          <w:color w:val="222222"/>
          <w:sz w:val="20"/>
          <w:szCs w:val="20"/>
          <w:shd w:val="clear" w:color="auto" w:fill="FFFFFF"/>
        </w:rPr>
      </w:pPr>
      <w:r>
        <w:rPr>
          <w:rFonts w:ascii="Comic Sans MS" w:eastAsia="Times New Roman" w:hAnsi="Comic Sans MS" w:cs="Times New Roman"/>
          <w:noProof/>
          <w:sz w:val="20"/>
          <w:szCs w:val="20"/>
          <w:lang w:eastAsia="lv-LV"/>
        </w:rPr>
        <w:drawing>
          <wp:inline distT="0" distB="0" distL="0" distR="0" wp14:anchorId="2CC65B58" wp14:editId="50AB1164">
            <wp:extent cx="6210300" cy="676275"/>
            <wp:effectExtent l="1905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6210300" cy="676275"/>
                    </a:xfrm>
                    <a:prstGeom prst="rect">
                      <a:avLst/>
                    </a:prstGeom>
                    <a:noFill/>
                    <a:ln w="9525">
                      <a:noFill/>
                      <a:miter lim="800000"/>
                      <a:headEnd/>
                      <a:tailEnd/>
                    </a:ln>
                  </pic:spPr>
                </pic:pic>
              </a:graphicData>
            </a:graphic>
          </wp:inline>
        </w:drawing>
      </w:r>
    </w:p>
    <w:p w14:paraId="6BFCC684" w14:textId="77777777" w:rsidR="004D2E2A" w:rsidRDefault="004D2E2A" w:rsidP="004D2E2A">
      <w:pPr>
        <w:autoSpaceDE w:val="0"/>
        <w:autoSpaceDN w:val="0"/>
        <w:adjustRightInd w:val="0"/>
        <w:spacing w:after="0" w:line="240" w:lineRule="auto"/>
        <w:rPr>
          <w:rFonts w:ascii="Comic Sans MS" w:hAnsi="Comic Sans MS" w:cs="Arial"/>
          <w:bCs/>
          <w:color w:val="222222"/>
          <w:sz w:val="20"/>
          <w:szCs w:val="20"/>
          <w:shd w:val="clear" w:color="auto" w:fill="FFFFFF"/>
        </w:rPr>
      </w:pPr>
    </w:p>
    <w:p w14:paraId="5B589509" w14:textId="77777777" w:rsidR="004D2E2A" w:rsidRPr="00483F1C" w:rsidRDefault="004D2E2A" w:rsidP="004D2E2A">
      <w:pPr>
        <w:spacing w:after="240" w:line="240" w:lineRule="auto"/>
        <w:textAlignment w:val="baseline"/>
        <w:rPr>
          <w:rFonts w:ascii="Comic Sans MS" w:eastAsia="Times New Roman" w:hAnsi="Comic Sans MS" w:cs="Times New Roman"/>
          <w:sz w:val="20"/>
          <w:szCs w:val="20"/>
          <w:lang w:eastAsia="lv-LV"/>
        </w:rPr>
      </w:pPr>
      <w:r>
        <w:rPr>
          <w:rFonts w:ascii="Comic Sans MS" w:eastAsia="Times New Roman" w:hAnsi="Comic Sans MS" w:cs="Times New Roman"/>
          <w:b/>
          <w:noProof/>
          <w:sz w:val="20"/>
          <w:szCs w:val="20"/>
          <w:lang w:eastAsia="lv-LV"/>
        </w:rPr>
        <w:drawing>
          <wp:anchor distT="0" distB="0" distL="114300" distR="114300" simplePos="0" relativeHeight="251659264" behindDoc="0" locked="0" layoutInCell="1" allowOverlap="1" wp14:anchorId="4DC6FBAC" wp14:editId="65B1E739">
            <wp:simplePos x="0" y="0"/>
            <wp:positionH relativeFrom="column">
              <wp:posOffset>62865</wp:posOffset>
            </wp:positionH>
            <wp:positionV relativeFrom="paragraph">
              <wp:posOffset>23495</wp:posOffset>
            </wp:positionV>
            <wp:extent cx="1202055" cy="1807210"/>
            <wp:effectExtent l="0" t="0" r="0" b="2540"/>
            <wp:wrapSquare wrapText="bothSides"/>
            <wp:docPr id="9" name="Picture 3" descr="http://www.latvia.eu/sites/default/files/styles/large/public/media/culture/vk43_the_freedom_monument_valts_kleins.jpg?itok=Izm58t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tvia.eu/sites/default/files/styles/large/public/media/culture/vk43_the_freedom_monument_valts_kleins.jpg?itok=Izm58tkz"/>
                    <pic:cNvPicPr>
                      <a:picLocks noChangeAspect="1" noChangeArrowheads="1"/>
                    </pic:cNvPicPr>
                  </pic:nvPicPr>
                  <pic:blipFill>
                    <a:blip r:embed="rId32" cstate="print"/>
                    <a:srcRect/>
                    <a:stretch>
                      <a:fillRect/>
                    </a:stretch>
                  </pic:blipFill>
                  <pic:spPr bwMode="auto">
                    <a:xfrm>
                      <a:off x="0" y="0"/>
                      <a:ext cx="1202055" cy="18072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83F1C">
        <w:rPr>
          <w:rFonts w:ascii="Comic Sans MS" w:eastAsia="Times New Roman" w:hAnsi="Comic Sans MS" w:cs="Times New Roman"/>
          <w:b/>
          <w:sz w:val="20"/>
          <w:szCs w:val="20"/>
          <w:lang w:eastAsia="lv-LV"/>
        </w:rPr>
        <w:t>Brīvības piemineklis - the ‘Freedom Monument</w:t>
      </w:r>
      <w:r w:rsidRPr="00483F1C">
        <w:rPr>
          <w:rFonts w:ascii="Comic Sans MS" w:eastAsia="Times New Roman" w:hAnsi="Comic Sans MS" w:cs="Times New Roman"/>
          <w:sz w:val="20"/>
          <w:szCs w:val="20"/>
          <w:lang w:eastAsia="lv-LV"/>
        </w:rPr>
        <w:t xml:space="preserve"> - is is the most important landmark, the symbol of Latvian independence and statehood.</w:t>
      </w:r>
    </w:p>
    <w:p w14:paraId="705A6770" w14:textId="77777777" w:rsidR="004D2E2A" w:rsidRPr="00483F1C" w:rsidRDefault="004D2E2A" w:rsidP="004D2E2A">
      <w:pPr>
        <w:spacing w:after="240" w:line="240" w:lineRule="auto"/>
        <w:textAlignment w:val="baseline"/>
        <w:rPr>
          <w:rFonts w:ascii="Comic Sans MS" w:eastAsia="Times New Roman" w:hAnsi="Comic Sans MS" w:cs="Times New Roman"/>
          <w:sz w:val="20"/>
          <w:szCs w:val="20"/>
          <w:lang w:eastAsia="lv-LV"/>
        </w:rPr>
      </w:pPr>
      <w:r w:rsidRPr="00483F1C">
        <w:rPr>
          <w:rFonts w:ascii="Comic Sans MS" w:eastAsia="Times New Roman" w:hAnsi="Comic Sans MS" w:cs="Times New Roman"/>
          <w:sz w:val="20"/>
          <w:szCs w:val="20"/>
          <w:lang w:eastAsia="lv-LV"/>
        </w:rPr>
        <w:t>Designed by Kārlis Zāle and funded through public donations in 1935, the monument survived a fifty year occupation to emerge as a rallying point for mass pro-independence demonstrations in the late 1980’s.</w:t>
      </w:r>
    </w:p>
    <w:p w14:paraId="573F267A" w14:textId="77777777" w:rsidR="004D2E2A" w:rsidRPr="00483F1C" w:rsidRDefault="004D2E2A" w:rsidP="004D2E2A">
      <w:pPr>
        <w:spacing w:after="240" w:line="240" w:lineRule="auto"/>
        <w:textAlignment w:val="baseline"/>
        <w:rPr>
          <w:rFonts w:ascii="Comic Sans MS" w:eastAsia="Times New Roman" w:hAnsi="Comic Sans MS" w:cs="Times New Roman"/>
          <w:sz w:val="20"/>
          <w:szCs w:val="20"/>
          <w:lang w:eastAsia="lv-LV"/>
        </w:rPr>
      </w:pPr>
      <w:r w:rsidRPr="00483F1C">
        <w:rPr>
          <w:rFonts w:ascii="Comic Sans MS" w:eastAsia="Times New Roman" w:hAnsi="Comic Sans MS" w:cs="Times New Roman"/>
          <w:sz w:val="20"/>
          <w:szCs w:val="20"/>
          <w:lang w:eastAsia="lv-LV"/>
        </w:rPr>
        <w:t>The inscription „Tēvzemei un brīvībai” means ‘For Fatherland and Freedom”. The sculptural reliefs at its base depict important moments in Latvia’s history, while the woman at the top symbolizes Latvia’s freedom and sovereignty. She holds aloft three stars indicative of the three historical districts of Latvia.</w:t>
      </w:r>
      <w:r>
        <w:rPr>
          <w:rFonts w:ascii="Comic Sans MS" w:eastAsia="Times New Roman" w:hAnsi="Comic Sans MS" w:cs="Times New Roman"/>
          <w:noProof/>
          <w:sz w:val="20"/>
          <w:szCs w:val="20"/>
          <w:lang w:eastAsia="lv-LV"/>
        </w:rPr>
        <w:drawing>
          <wp:inline distT="0" distB="0" distL="0" distR="0" wp14:anchorId="75006B91" wp14:editId="2C2B8F2A">
            <wp:extent cx="6210300" cy="676275"/>
            <wp:effectExtent l="19050" t="0" r="0"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6210300" cy="676275"/>
                    </a:xfrm>
                    <a:prstGeom prst="rect">
                      <a:avLst/>
                    </a:prstGeom>
                    <a:noFill/>
                    <a:ln w="9525">
                      <a:noFill/>
                      <a:miter lim="800000"/>
                      <a:headEnd/>
                      <a:tailEnd/>
                    </a:ln>
                  </pic:spPr>
                </pic:pic>
              </a:graphicData>
            </a:graphic>
          </wp:inline>
        </w:drawing>
      </w:r>
    </w:p>
    <w:p w14:paraId="2CB3FAA7" w14:textId="77777777" w:rsidR="004D2E2A" w:rsidRPr="000542B5" w:rsidRDefault="004D2E2A" w:rsidP="004D2E2A">
      <w:pPr>
        <w:autoSpaceDE w:val="0"/>
        <w:autoSpaceDN w:val="0"/>
        <w:adjustRightInd w:val="0"/>
        <w:spacing w:after="0" w:line="240" w:lineRule="auto"/>
        <w:rPr>
          <w:rFonts w:ascii="Comic Sans MS" w:hAnsi="Comic Sans MS" w:cs="Arial"/>
          <w:color w:val="222222"/>
          <w:sz w:val="20"/>
          <w:szCs w:val="20"/>
          <w:shd w:val="clear" w:color="auto" w:fill="FFFFFF"/>
        </w:rPr>
      </w:pPr>
      <w:r>
        <w:rPr>
          <w:rFonts w:ascii="Comic Sans MS" w:hAnsi="Comic Sans MS" w:cs="Arial"/>
          <w:b/>
          <w:bCs/>
          <w:noProof/>
          <w:color w:val="222222"/>
          <w:sz w:val="20"/>
          <w:szCs w:val="20"/>
          <w:lang w:eastAsia="lv-LV"/>
        </w:rPr>
        <w:drawing>
          <wp:anchor distT="0" distB="0" distL="114300" distR="114300" simplePos="0" relativeHeight="251660288" behindDoc="1" locked="0" layoutInCell="1" allowOverlap="1" wp14:anchorId="1E2010E8" wp14:editId="4EEDED33">
            <wp:simplePos x="0" y="0"/>
            <wp:positionH relativeFrom="column">
              <wp:posOffset>4909185</wp:posOffset>
            </wp:positionH>
            <wp:positionV relativeFrom="paragraph">
              <wp:posOffset>381000</wp:posOffset>
            </wp:positionV>
            <wp:extent cx="1057910" cy="1549400"/>
            <wp:effectExtent l="0" t="0" r="889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1057910" cy="1549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542B5">
        <w:rPr>
          <w:rFonts w:ascii="Comic Sans MS" w:hAnsi="Comic Sans MS" w:cs="Arial"/>
          <w:b/>
          <w:bCs/>
          <w:color w:val="222222"/>
          <w:sz w:val="20"/>
          <w:szCs w:val="20"/>
          <w:shd w:val="clear" w:color="auto" w:fill="FFFFFF"/>
        </w:rPr>
        <w:t>Riga's St.Peter's Church</w:t>
      </w:r>
      <w:r w:rsidRPr="000542B5">
        <w:rPr>
          <w:rFonts w:ascii="Arial" w:hAnsi="Arial" w:cs="Arial"/>
          <w:b/>
          <w:bCs/>
          <w:color w:val="2C3C5B"/>
          <w:sz w:val="20"/>
          <w:szCs w:val="20"/>
        </w:rPr>
        <w:t xml:space="preserve"> </w:t>
      </w:r>
      <w:r w:rsidRPr="000542B5">
        <w:rPr>
          <w:rFonts w:ascii="Comic Sans MS" w:hAnsi="Comic Sans MS" w:cs="Arial"/>
          <w:color w:val="222222"/>
          <w:sz w:val="20"/>
          <w:szCs w:val="20"/>
          <w:shd w:val="clear" w:color="auto" w:fill="FFFFFF"/>
        </w:rPr>
        <w:t>dominates the cityscape as the tallest spire, and as one of the oldest and most valuable monumental architecture edifices in the Baltic States from the Middle Ages. St.Peter's is the tallest of the Riga churches, a significant landmark, and a prime example of the 13th century Gothic style.</w:t>
      </w:r>
      <w:r>
        <w:rPr>
          <w:rFonts w:ascii="Comic Sans MS" w:hAnsi="Comic Sans MS" w:cs="Arial"/>
          <w:color w:val="222222"/>
          <w:sz w:val="20"/>
          <w:szCs w:val="20"/>
          <w:shd w:val="clear" w:color="auto" w:fill="FFFFFF"/>
        </w:rPr>
        <w:t xml:space="preserve"> </w:t>
      </w:r>
      <w:r w:rsidRPr="000542B5">
        <w:rPr>
          <w:rFonts w:ascii="Comic Sans MS" w:hAnsi="Comic Sans MS" w:cs="Arial"/>
          <w:color w:val="222222"/>
          <w:sz w:val="20"/>
          <w:szCs w:val="20"/>
          <w:shd w:val="clear" w:color="auto" w:fill="FFFFFF"/>
        </w:rPr>
        <w:t>The church is located in the historic center of Riga, an area that in 1997 UNESCO included on its World Cultural Heritage list. Concerts, exhibitions, a spectacular view from the bellfry platform of Old Town, the river, port and beyond.</w:t>
      </w:r>
    </w:p>
    <w:p w14:paraId="0FA39477" w14:textId="77777777" w:rsidR="004D2E2A" w:rsidRDefault="004D2E2A" w:rsidP="004D2E2A">
      <w:pPr>
        <w:autoSpaceDE w:val="0"/>
        <w:autoSpaceDN w:val="0"/>
        <w:adjustRightInd w:val="0"/>
        <w:spacing w:after="0" w:line="240" w:lineRule="auto"/>
        <w:rPr>
          <w:rFonts w:ascii="Comic Sans MS" w:hAnsi="Comic Sans MS" w:cs="Arial"/>
          <w:color w:val="222222"/>
          <w:sz w:val="20"/>
          <w:szCs w:val="20"/>
          <w:shd w:val="clear" w:color="auto" w:fill="FFFFFF"/>
        </w:rPr>
      </w:pPr>
      <w:r w:rsidRPr="000542B5">
        <w:rPr>
          <w:rFonts w:ascii="Comic Sans MS" w:hAnsi="Comic Sans MS" w:cs="Arial"/>
          <w:color w:val="222222"/>
          <w:sz w:val="20"/>
          <w:szCs w:val="20"/>
          <w:shd w:val="clear" w:color="auto" w:fill="FFFFFF"/>
        </w:rPr>
        <w:t>St.Peter's was built in1209, and still standing from the 13th century are the side outer walls and several pillars inside. One might say that the church has become a special culture/arts center that provides insight into the mastery of yesteryear - craft and artistry, a catalyst for examination of the development of art and architecture, prompts taking a look at the buildings of today - and (probably) tomorrow -  in comparison. The interior's basilicas (3) serve as a good history lesson, and one can behold with wonder various original elements like the tombs, the restored stone and wood epitaphs, and the huge seven-branch bronze candelabra (c.1596).</w:t>
      </w:r>
    </w:p>
    <w:p w14:paraId="11834AC3" w14:textId="77777777" w:rsidR="004D2E2A" w:rsidRPr="000542B5" w:rsidRDefault="004D2E2A" w:rsidP="004D2E2A">
      <w:pPr>
        <w:autoSpaceDE w:val="0"/>
        <w:autoSpaceDN w:val="0"/>
        <w:adjustRightInd w:val="0"/>
        <w:spacing w:after="0" w:line="240" w:lineRule="auto"/>
        <w:rPr>
          <w:rFonts w:ascii="Comic Sans MS" w:hAnsi="Comic Sans MS" w:cs="Arial"/>
          <w:color w:val="222222"/>
          <w:sz w:val="20"/>
          <w:szCs w:val="20"/>
          <w:shd w:val="clear" w:color="auto" w:fill="FFFFFF"/>
        </w:rPr>
      </w:pPr>
      <w:r>
        <w:rPr>
          <w:rFonts w:ascii="Comic Sans MS" w:hAnsi="Comic Sans MS" w:cs="Arial"/>
          <w:noProof/>
          <w:color w:val="222222"/>
          <w:sz w:val="20"/>
          <w:szCs w:val="20"/>
          <w:shd w:val="clear" w:color="auto" w:fill="FFFFFF"/>
          <w:lang w:eastAsia="lv-LV"/>
        </w:rPr>
        <w:lastRenderedPageBreak/>
        <w:drawing>
          <wp:inline distT="0" distB="0" distL="0" distR="0" wp14:anchorId="4C113800" wp14:editId="4B9E289F">
            <wp:extent cx="6210300" cy="676275"/>
            <wp:effectExtent l="19050" t="0" r="0" b="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6210300" cy="676275"/>
                    </a:xfrm>
                    <a:prstGeom prst="rect">
                      <a:avLst/>
                    </a:prstGeom>
                    <a:noFill/>
                    <a:ln w="9525">
                      <a:noFill/>
                      <a:miter lim="800000"/>
                      <a:headEnd/>
                      <a:tailEnd/>
                    </a:ln>
                  </pic:spPr>
                </pic:pic>
              </a:graphicData>
            </a:graphic>
          </wp:inline>
        </w:drawing>
      </w:r>
    </w:p>
    <w:p w14:paraId="74D7D0C9" w14:textId="77777777" w:rsidR="004D2E2A" w:rsidRPr="000542B5" w:rsidRDefault="004D2E2A" w:rsidP="004D2E2A">
      <w:pPr>
        <w:autoSpaceDE w:val="0"/>
        <w:autoSpaceDN w:val="0"/>
        <w:adjustRightInd w:val="0"/>
        <w:spacing w:after="0" w:line="240" w:lineRule="auto"/>
        <w:rPr>
          <w:rFonts w:ascii="Comic Sans MS" w:hAnsi="Comic Sans MS" w:cs="Arial"/>
          <w:b/>
          <w:bCs/>
          <w:color w:val="222222"/>
          <w:sz w:val="20"/>
          <w:szCs w:val="20"/>
          <w:shd w:val="clear" w:color="auto" w:fill="FFFFFF"/>
        </w:rPr>
      </w:pPr>
      <w:r>
        <w:rPr>
          <w:rFonts w:ascii="Comic Sans MS" w:hAnsi="Comic Sans MS" w:cs="Arial"/>
          <w:b/>
          <w:bCs/>
          <w:noProof/>
          <w:color w:val="222222"/>
          <w:sz w:val="20"/>
          <w:szCs w:val="20"/>
          <w:lang w:eastAsia="lv-LV"/>
        </w:rPr>
        <w:drawing>
          <wp:anchor distT="0" distB="0" distL="114300" distR="114300" simplePos="0" relativeHeight="251661312" behindDoc="0" locked="0" layoutInCell="1" allowOverlap="1" wp14:anchorId="0D8946B0" wp14:editId="66698921">
            <wp:simplePos x="0" y="0"/>
            <wp:positionH relativeFrom="column">
              <wp:posOffset>-34290</wp:posOffset>
            </wp:positionH>
            <wp:positionV relativeFrom="paragraph">
              <wp:posOffset>135890</wp:posOffset>
            </wp:positionV>
            <wp:extent cx="2247900" cy="1876425"/>
            <wp:effectExtent l="19050" t="0" r="0" b="0"/>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2247900" cy="1876425"/>
                    </a:xfrm>
                    <a:prstGeom prst="rect">
                      <a:avLst/>
                    </a:prstGeom>
                    <a:ln>
                      <a:noFill/>
                    </a:ln>
                    <a:effectLst>
                      <a:softEdge rad="112500"/>
                    </a:effectLst>
                  </pic:spPr>
                </pic:pic>
              </a:graphicData>
            </a:graphic>
          </wp:anchor>
        </w:drawing>
      </w:r>
    </w:p>
    <w:p w14:paraId="1671A6D5" w14:textId="77777777" w:rsidR="004D2E2A" w:rsidRPr="000542B5" w:rsidRDefault="004D2E2A" w:rsidP="004D2E2A">
      <w:pPr>
        <w:autoSpaceDE w:val="0"/>
        <w:autoSpaceDN w:val="0"/>
        <w:adjustRightInd w:val="0"/>
        <w:spacing w:after="0" w:line="240" w:lineRule="auto"/>
        <w:rPr>
          <w:rFonts w:ascii="Comic Sans MS" w:hAnsi="Comic Sans MS" w:cs="Arial"/>
          <w:color w:val="222222"/>
          <w:sz w:val="20"/>
          <w:szCs w:val="20"/>
          <w:shd w:val="clear" w:color="auto" w:fill="FFFFFF"/>
        </w:rPr>
      </w:pPr>
      <w:r w:rsidRPr="000542B5">
        <w:rPr>
          <w:rFonts w:ascii="Comic Sans MS" w:hAnsi="Comic Sans MS" w:cs="Arial"/>
          <w:b/>
          <w:bCs/>
          <w:color w:val="222222"/>
          <w:sz w:val="20"/>
          <w:szCs w:val="20"/>
          <w:shd w:val="clear" w:color="auto" w:fill="FFFFFF"/>
        </w:rPr>
        <w:t>Riga Dome Cathedral</w:t>
      </w:r>
      <w:r w:rsidRPr="000542B5">
        <w:rPr>
          <w:rFonts w:ascii="FreeSans" w:cs="FreeSans"/>
          <w:b/>
          <w:sz w:val="20"/>
          <w:szCs w:val="20"/>
          <w:lang w:bidi="he-IL"/>
        </w:rPr>
        <w:t xml:space="preserve"> </w:t>
      </w:r>
      <w:r w:rsidRPr="000542B5">
        <w:rPr>
          <w:rFonts w:ascii="Comic Sans MS" w:hAnsi="Comic Sans MS" w:cs="Arial"/>
          <w:color w:val="222222"/>
          <w:sz w:val="20"/>
          <w:szCs w:val="20"/>
        </w:rPr>
        <w:t>T</w:t>
      </w:r>
      <w:r w:rsidRPr="000542B5">
        <w:rPr>
          <w:rFonts w:ascii="Comic Sans MS" w:hAnsi="Comic Sans MS" w:cs="Arial"/>
          <w:color w:val="222222"/>
          <w:sz w:val="20"/>
          <w:szCs w:val="20"/>
          <w:shd w:val="clear" w:color="auto" w:fill="FFFFFF"/>
        </w:rPr>
        <w:t>hroughout the centuries Riga Cath</w:t>
      </w:r>
      <w:r w:rsidRPr="000542B5">
        <w:rPr>
          <w:rFonts w:ascii="Comic Sans MS" w:hAnsi="Comic Sans MS" w:cs="Arial"/>
          <w:color w:val="222222"/>
          <w:sz w:val="20"/>
          <w:szCs w:val="20"/>
          <w:shd w:val="clear" w:color="auto" w:fill="FFFFFF"/>
        </w:rPr>
        <w:softHyphen/>
        <w:t>edral has been the place to meet God. Nowadays, it is the seat of Riga and Latvia Archbishop and Riga Cathedral community church. This house of God is open to everyone who seeks oneself, fellowship, the truth and God.</w:t>
      </w:r>
    </w:p>
    <w:p w14:paraId="2119FDF1" w14:textId="77777777" w:rsidR="004D2E2A" w:rsidRPr="000542B5" w:rsidRDefault="004D2E2A" w:rsidP="004D2E2A">
      <w:pPr>
        <w:spacing w:after="0" w:line="240" w:lineRule="auto"/>
        <w:rPr>
          <w:rFonts w:ascii="Comic Sans MS" w:hAnsi="Comic Sans MS" w:cs="Arial"/>
          <w:color w:val="222222"/>
          <w:sz w:val="20"/>
          <w:szCs w:val="20"/>
          <w:shd w:val="clear" w:color="auto" w:fill="FFFFFF"/>
        </w:rPr>
      </w:pPr>
      <w:r w:rsidRPr="000542B5">
        <w:rPr>
          <w:rFonts w:ascii="Comic Sans MS" w:hAnsi="Comic Sans MS" w:cs="Arial"/>
          <w:color w:val="222222"/>
          <w:sz w:val="20"/>
          <w:szCs w:val="20"/>
          <w:shd w:val="clear" w:color="auto" w:fill="FFFFFF"/>
        </w:rPr>
        <w:t>The foundation stone of Riga Dome Cathedral was laid on July 25, 1211. The last large-scale restoration took place in the late 19th century when the cathedral acquired its present appearance. Today, Riga Dome Cathedral holds services and provide for rich cultural life — various concerts of popular artists take place here.</w:t>
      </w:r>
    </w:p>
    <w:p w14:paraId="7D2FC1BE" w14:textId="77777777" w:rsidR="004D2E2A" w:rsidRPr="000542B5" w:rsidRDefault="004D2E2A" w:rsidP="004D2E2A">
      <w:pPr>
        <w:spacing w:after="0" w:line="240" w:lineRule="auto"/>
        <w:rPr>
          <w:rFonts w:ascii="Comic Sans MS" w:hAnsi="Comic Sans MS" w:cs="Arial"/>
          <w:color w:val="222222"/>
          <w:sz w:val="20"/>
          <w:szCs w:val="20"/>
          <w:shd w:val="clear" w:color="auto" w:fill="FFFFFF"/>
        </w:rPr>
      </w:pPr>
      <w:r w:rsidRPr="000542B5">
        <w:rPr>
          <w:rFonts w:ascii="Comic Sans MS" w:hAnsi="Comic Sans MS" w:cs="Arial"/>
          <w:color w:val="222222"/>
          <w:sz w:val="20"/>
          <w:szCs w:val="20"/>
          <w:shd w:val="clear" w:color="auto" w:fill="FFFFFF"/>
        </w:rPr>
        <w:t>Riga Dome Cathedral has been one of the major venues for concerts in Riga for hundreds of years. Also today, official services and concerts feature various musical performances.</w:t>
      </w:r>
    </w:p>
    <w:p w14:paraId="2C2882E5" w14:textId="1F4FB362" w:rsidR="004D2E2A" w:rsidRDefault="004D2E2A" w:rsidP="004D2E2A">
      <w:pPr>
        <w:spacing w:after="0" w:line="240" w:lineRule="auto"/>
        <w:rPr>
          <w:rFonts w:ascii="Comic Sans MS" w:hAnsi="Comic Sans MS" w:cs="Arial"/>
          <w:color w:val="222222"/>
          <w:sz w:val="20"/>
          <w:szCs w:val="20"/>
          <w:shd w:val="clear" w:color="auto" w:fill="FFFFFF"/>
        </w:rPr>
      </w:pPr>
      <w:r w:rsidRPr="000542B5">
        <w:rPr>
          <w:rFonts w:ascii="Comic Sans MS" w:hAnsi="Comic Sans MS" w:cs="Arial"/>
          <w:color w:val="222222"/>
          <w:sz w:val="20"/>
          <w:szCs w:val="20"/>
          <w:shd w:val="clear" w:color="auto" w:fill="FFFFFF"/>
        </w:rPr>
        <w:t>Riga Dome Cathedral was the central cathedral in the Baltics until Livonia fell to the Grand Duchy of Lithuania in 1561. It has Romanesque, early Gothic, Baroque, and Art Nouveau features and is considered the largest Medieval church in Latvia and the Baltic States.</w:t>
      </w:r>
    </w:p>
    <w:p w14:paraId="4FA18C18" w14:textId="0388583A" w:rsidR="004D2E2A" w:rsidRDefault="004D2E2A" w:rsidP="004D2E2A">
      <w:pPr>
        <w:spacing w:after="0" w:line="240" w:lineRule="auto"/>
        <w:rPr>
          <w:rFonts w:ascii="Comic Sans MS" w:hAnsi="Comic Sans MS" w:cs="Arial"/>
          <w:color w:val="222222"/>
          <w:sz w:val="20"/>
          <w:szCs w:val="20"/>
          <w:shd w:val="clear" w:color="auto" w:fill="FFFFFF"/>
        </w:rPr>
      </w:pPr>
    </w:p>
    <w:p w14:paraId="20AD64F1" w14:textId="32A4810C" w:rsidR="004D2E2A" w:rsidRDefault="004D2E2A" w:rsidP="004D2E2A">
      <w:pPr>
        <w:spacing w:after="0" w:line="240" w:lineRule="auto"/>
        <w:rPr>
          <w:rFonts w:ascii="Comic Sans MS" w:hAnsi="Comic Sans MS" w:cs="Arial"/>
          <w:color w:val="222222"/>
          <w:sz w:val="20"/>
          <w:szCs w:val="20"/>
          <w:shd w:val="clear" w:color="auto" w:fill="FFFFFF"/>
        </w:rPr>
      </w:pPr>
      <w:r>
        <w:rPr>
          <w:rFonts w:ascii="Comic Sans MS" w:hAnsi="Comic Sans MS" w:cs="Arial"/>
          <w:noProof/>
          <w:color w:val="222222"/>
          <w:sz w:val="20"/>
          <w:szCs w:val="20"/>
          <w:shd w:val="clear" w:color="auto" w:fill="FFFFFF"/>
          <w:lang w:eastAsia="lv-LV"/>
        </w:rPr>
        <w:drawing>
          <wp:inline distT="0" distB="0" distL="0" distR="0" wp14:anchorId="6BF76A52" wp14:editId="039CF9B5">
            <wp:extent cx="6210935" cy="676714"/>
            <wp:effectExtent l="0" t="0" r="0" b="9525"/>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6210935" cy="676714"/>
                    </a:xfrm>
                    <a:prstGeom prst="rect">
                      <a:avLst/>
                    </a:prstGeom>
                    <a:noFill/>
                    <a:ln w="9525">
                      <a:noFill/>
                      <a:miter lim="800000"/>
                      <a:headEnd/>
                      <a:tailEnd/>
                    </a:ln>
                  </pic:spPr>
                </pic:pic>
              </a:graphicData>
            </a:graphic>
          </wp:inline>
        </w:drawing>
      </w:r>
    </w:p>
    <w:p w14:paraId="0287E68E" w14:textId="77777777" w:rsidR="004D2E2A" w:rsidRPr="000542B5" w:rsidRDefault="004D2E2A" w:rsidP="004D2E2A">
      <w:pPr>
        <w:spacing w:after="0" w:line="240" w:lineRule="auto"/>
        <w:rPr>
          <w:rFonts w:ascii="Comic Sans MS" w:hAnsi="Comic Sans MS" w:cs="Arial"/>
          <w:color w:val="222222"/>
          <w:sz w:val="20"/>
          <w:szCs w:val="20"/>
          <w:shd w:val="clear" w:color="auto" w:fill="FFFFFF"/>
        </w:rPr>
      </w:pPr>
    </w:p>
    <w:p w14:paraId="0CED7A7F" w14:textId="77777777" w:rsidR="004D2E2A" w:rsidRPr="000542B5" w:rsidRDefault="004D2E2A" w:rsidP="004D2E2A">
      <w:pPr>
        <w:spacing w:after="0" w:line="240" w:lineRule="auto"/>
        <w:rPr>
          <w:rFonts w:ascii="Comic Sans MS" w:hAnsi="Comic Sans MS" w:cs="Arial"/>
          <w:color w:val="222222"/>
          <w:sz w:val="20"/>
          <w:szCs w:val="20"/>
          <w:shd w:val="clear" w:color="auto" w:fill="FFFFFF"/>
        </w:rPr>
      </w:pPr>
      <w:r>
        <w:rPr>
          <w:rFonts w:ascii="Comic Sans MS" w:hAnsi="Comic Sans MS" w:cs="Arial"/>
          <w:b/>
          <w:bCs/>
          <w:noProof/>
          <w:color w:val="222222"/>
          <w:sz w:val="20"/>
          <w:szCs w:val="20"/>
          <w:shd w:val="clear" w:color="auto" w:fill="FFFFFF"/>
          <w:lang w:eastAsia="lv-LV"/>
        </w:rPr>
        <w:drawing>
          <wp:anchor distT="0" distB="0" distL="114300" distR="114300" simplePos="0" relativeHeight="251662336" behindDoc="0" locked="0" layoutInCell="1" allowOverlap="1" wp14:anchorId="79BEA3DB" wp14:editId="21A105D7">
            <wp:simplePos x="0" y="0"/>
            <wp:positionH relativeFrom="column">
              <wp:posOffset>3642360</wp:posOffset>
            </wp:positionH>
            <wp:positionV relativeFrom="paragraph">
              <wp:posOffset>-40640</wp:posOffset>
            </wp:positionV>
            <wp:extent cx="2771775" cy="2181225"/>
            <wp:effectExtent l="19050" t="0" r="9525" b="0"/>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771775" cy="2181225"/>
                    </a:xfrm>
                    <a:prstGeom prst="rect">
                      <a:avLst/>
                    </a:prstGeom>
                    <a:ln>
                      <a:noFill/>
                    </a:ln>
                    <a:effectLst>
                      <a:softEdge rad="112500"/>
                    </a:effectLst>
                  </pic:spPr>
                </pic:pic>
              </a:graphicData>
            </a:graphic>
          </wp:anchor>
        </w:drawing>
      </w:r>
      <w:r w:rsidRPr="000542B5">
        <w:rPr>
          <w:rFonts w:ascii="Comic Sans MS" w:hAnsi="Comic Sans MS" w:cs="Arial"/>
          <w:b/>
          <w:bCs/>
          <w:color w:val="222222"/>
          <w:sz w:val="20"/>
          <w:szCs w:val="20"/>
          <w:shd w:val="clear" w:color="auto" w:fill="FFFFFF"/>
        </w:rPr>
        <w:t>The Black Heads house</w:t>
      </w:r>
      <w:r w:rsidRPr="000542B5">
        <w:rPr>
          <w:rFonts w:ascii="Arial" w:hAnsi="Arial" w:cs="Arial"/>
          <w:b/>
          <w:bCs/>
          <w:color w:val="2C3C5B"/>
          <w:sz w:val="20"/>
          <w:szCs w:val="20"/>
        </w:rPr>
        <w:t xml:space="preserve"> </w:t>
      </w:r>
      <w:r w:rsidRPr="000542B5">
        <w:rPr>
          <w:rFonts w:ascii="Comic Sans MS" w:hAnsi="Comic Sans MS" w:cs="Arial"/>
          <w:color w:val="222222"/>
          <w:sz w:val="20"/>
          <w:szCs w:val="20"/>
          <w:shd w:val="clear" w:color="auto" w:fill="FFFFFF"/>
        </w:rPr>
        <w:t>is located in the very heart of Old Riga. Wonderful, surprising, royal – the house deserves to be complimented. For nearly 700 years the House of the Blackheads has delighted and enchanted locals and visitors. It is among the most splendor buildings in Riga, home to the unique history of the legendary Brotherhood of the Black Heads and the city of Riga. Historically, the building’s function was to promote business activities in the city – it was a place for gathering of traders and shippers for many centuries. The soul of the Black Heads house was its active and joyful "blackheads", who, as young and unmarried traders, were known for their temperament and enthusiasm for the organization of various celebrations and events. Their enthusiasm transformed this building into one of the main cultural venues in the city, which set the pulse of Riga’s societal scene.</w:t>
      </w:r>
    </w:p>
    <w:p w14:paraId="0D811050" w14:textId="77777777" w:rsidR="004D2E2A" w:rsidRPr="007B1B4F" w:rsidRDefault="004D2E2A" w:rsidP="004D2E2A">
      <w:pPr>
        <w:spacing w:after="0" w:line="240" w:lineRule="auto"/>
        <w:rPr>
          <w:rFonts w:ascii="Comic Sans MS" w:hAnsi="Comic Sans MS" w:cs="Arial"/>
          <w:color w:val="222222"/>
          <w:sz w:val="20"/>
          <w:szCs w:val="20"/>
          <w:shd w:val="clear" w:color="auto" w:fill="FFFFFF"/>
        </w:rPr>
      </w:pPr>
    </w:p>
    <w:p w14:paraId="2B5B8D0E" w14:textId="77777777" w:rsidR="004D2E2A" w:rsidRPr="000542B5" w:rsidRDefault="004D2E2A" w:rsidP="004D2E2A">
      <w:pPr>
        <w:spacing w:after="0" w:line="240" w:lineRule="auto"/>
        <w:rPr>
          <w:rFonts w:ascii="Comic Sans MS" w:hAnsi="Comic Sans MS" w:cs="Arial"/>
          <w:color w:val="222222"/>
          <w:sz w:val="20"/>
          <w:szCs w:val="20"/>
          <w:shd w:val="clear" w:color="auto" w:fill="FFFFFF"/>
        </w:rPr>
      </w:pPr>
      <w:r>
        <w:rPr>
          <w:rFonts w:ascii="Comic Sans MS" w:hAnsi="Comic Sans MS" w:cs="Arial"/>
          <w:noProof/>
          <w:color w:val="222222"/>
          <w:sz w:val="20"/>
          <w:szCs w:val="20"/>
          <w:shd w:val="clear" w:color="auto" w:fill="FFFFFF"/>
          <w:lang w:eastAsia="lv-LV"/>
        </w:rPr>
        <w:drawing>
          <wp:inline distT="0" distB="0" distL="0" distR="0" wp14:anchorId="3969D78E" wp14:editId="2C7F433F">
            <wp:extent cx="6381750" cy="695325"/>
            <wp:effectExtent l="19050" t="0" r="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6381750" cy="695325"/>
                    </a:xfrm>
                    <a:prstGeom prst="rect">
                      <a:avLst/>
                    </a:prstGeom>
                    <a:noFill/>
                    <a:ln w="9525">
                      <a:noFill/>
                      <a:miter lim="800000"/>
                      <a:headEnd/>
                      <a:tailEnd/>
                    </a:ln>
                  </pic:spPr>
                </pic:pic>
              </a:graphicData>
            </a:graphic>
          </wp:inline>
        </w:drawing>
      </w:r>
    </w:p>
    <w:p w14:paraId="723F0A34" w14:textId="77777777" w:rsidR="004D2E2A" w:rsidRPr="000542B5" w:rsidRDefault="004D2E2A" w:rsidP="004D2E2A">
      <w:pPr>
        <w:spacing w:after="0" w:line="240" w:lineRule="auto"/>
        <w:rPr>
          <w:rFonts w:ascii="Comic Sans MS" w:hAnsi="Comic Sans MS" w:cs="Arial"/>
          <w:color w:val="222222"/>
          <w:sz w:val="20"/>
          <w:szCs w:val="20"/>
          <w:shd w:val="clear" w:color="auto" w:fill="FFFFFF"/>
        </w:rPr>
      </w:pPr>
    </w:p>
    <w:p w14:paraId="77776EF7" w14:textId="77777777" w:rsidR="004D2E2A" w:rsidRPr="00046EC1" w:rsidRDefault="004D2E2A" w:rsidP="004D2E2A"/>
    <w:p w14:paraId="3ED46DD3" w14:textId="77777777" w:rsidR="00A23F76" w:rsidRPr="00046EC1" w:rsidRDefault="00A23F76" w:rsidP="004D2E2A">
      <w:pPr>
        <w:autoSpaceDE w:val="0"/>
        <w:autoSpaceDN w:val="0"/>
        <w:adjustRightInd w:val="0"/>
        <w:spacing w:after="0" w:line="240" w:lineRule="auto"/>
      </w:pPr>
    </w:p>
    <w:sectPr w:rsidR="00A23F76" w:rsidRPr="00046EC1" w:rsidSect="004D2E2A">
      <w:pgSz w:w="11906" w:h="16838"/>
      <w:pgMar w:top="709" w:right="991" w:bottom="72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A2E79" w14:textId="77777777" w:rsidR="005208C4" w:rsidRDefault="005208C4" w:rsidP="000E2E32">
      <w:pPr>
        <w:spacing w:after="0" w:line="240" w:lineRule="auto"/>
      </w:pPr>
      <w:r>
        <w:separator/>
      </w:r>
    </w:p>
  </w:endnote>
  <w:endnote w:type="continuationSeparator" w:id="0">
    <w:p w14:paraId="4EC2ECD8" w14:textId="77777777" w:rsidR="005208C4" w:rsidRDefault="005208C4" w:rsidP="000E2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FreeSans">
    <w:altName w:val="Times New Roman"/>
    <w:panose1 w:val="00000000000000000000"/>
    <w:charset w:val="B1"/>
    <w:family w:val="auto"/>
    <w:notTrueType/>
    <w:pitch w:val="default"/>
    <w:sig w:usb0="00000800" w:usb1="00000000" w:usb2="00000000" w:usb3="00000000" w:csb0="0000002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C554E3" w14:textId="77777777" w:rsidR="005208C4" w:rsidRDefault="005208C4" w:rsidP="000E2E32">
      <w:pPr>
        <w:spacing w:after="0" w:line="240" w:lineRule="auto"/>
      </w:pPr>
      <w:r>
        <w:separator/>
      </w:r>
    </w:p>
  </w:footnote>
  <w:footnote w:type="continuationSeparator" w:id="0">
    <w:p w14:paraId="24502AAF" w14:textId="77777777" w:rsidR="005208C4" w:rsidRDefault="005208C4" w:rsidP="000E2E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F3686D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5pt;height:11.5pt" o:bullet="t">
        <v:imagedata r:id="rId1" o:title="mso7CFD"/>
      </v:shape>
    </w:pict>
  </w:numPicBullet>
  <w:abstractNum w:abstractNumId="0" w15:restartNumberingAfterBreak="0">
    <w:nsid w:val="36883201"/>
    <w:multiLevelType w:val="hybridMultilevel"/>
    <w:tmpl w:val="2FF8C456"/>
    <w:lvl w:ilvl="0" w:tplc="04260007">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3DB62AAA"/>
    <w:multiLevelType w:val="hybridMultilevel"/>
    <w:tmpl w:val="BBE0FAE0"/>
    <w:lvl w:ilvl="0" w:tplc="04260007">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3F9442A7"/>
    <w:multiLevelType w:val="hybridMultilevel"/>
    <w:tmpl w:val="9EB2B47E"/>
    <w:lvl w:ilvl="0" w:tplc="04260007">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0EA"/>
    <w:rsid w:val="0000640E"/>
    <w:rsid w:val="0000695D"/>
    <w:rsid w:val="000100EA"/>
    <w:rsid w:val="00025B17"/>
    <w:rsid w:val="00042DFF"/>
    <w:rsid w:val="00046EC1"/>
    <w:rsid w:val="000E2E32"/>
    <w:rsid w:val="000E2F87"/>
    <w:rsid w:val="000F6621"/>
    <w:rsid w:val="00107D80"/>
    <w:rsid w:val="001537BE"/>
    <w:rsid w:val="001654F6"/>
    <w:rsid w:val="00192D93"/>
    <w:rsid w:val="001962A8"/>
    <w:rsid w:val="001F12B4"/>
    <w:rsid w:val="00205272"/>
    <w:rsid w:val="00253C29"/>
    <w:rsid w:val="00276AC0"/>
    <w:rsid w:val="0030154D"/>
    <w:rsid w:val="00312FFB"/>
    <w:rsid w:val="0032022F"/>
    <w:rsid w:val="00335C15"/>
    <w:rsid w:val="00340D50"/>
    <w:rsid w:val="00360925"/>
    <w:rsid w:val="0036773B"/>
    <w:rsid w:val="003747F1"/>
    <w:rsid w:val="00382227"/>
    <w:rsid w:val="0038312C"/>
    <w:rsid w:val="00383769"/>
    <w:rsid w:val="00433270"/>
    <w:rsid w:val="00480C92"/>
    <w:rsid w:val="004A5C9A"/>
    <w:rsid w:val="004C7366"/>
    <w:rsid w:val="004D2E2A"/>
    <w:rsid w:val="005208C4"/>
    <w:rsid w:val="0052479A"/>
    <w:rsid w:val="005440E6"/>
    <w:rsid w:val="00560D0D"/>
    <w:rsid w:val="0058718C"/>
    <w:rsid w:val="005D0AB8"/>
    <w:rsid w:val="0060298F"/>
    <w:rsid w:val="00671CD6"/>
    <w:rsid w:val="00694184"/>
    <w:rsid w:val="006966E3"/>
    <w:rsid w:val="006D079E"/>
    <w:rsid w:val="006E6A36"/>
    <w:rsid w:val="00727BA0"/>
    <w:rsid w:val="00783082"/>
    <w:rsid w:val="007A1945"/>
    <w:rsid w:val="007D1537"/>
    <w:rsid w:val="007D6FA0"/>
    <w:rsid w:val="00816756"/>
    <w:rsid w:val="00844AA8"/>
    <w:rsid w:val="008A0482"/>
    <w:rsid w:val="008C2C56"/>
    <w:rsid w:val="009001A9"/>
    <w:rsid w:val="00945EA9"/>
    <w:rsid w:val="0097109D"/>
    <w:rsid w:val="009B2971"/>
    <w:rsid w:val="009C4E02"/>
    <w:rsid w:val="00A23F76"/>
    <w:rsid w:val="00A33AF5"/>
    <w:rsid w:val="00A34F2C"/>
    <w:rsid w:val="00A57515"/>
    <w:rsid w:val="00A6054B"/>
    <w:rsid w:val="00AC40FA"/>
    <w:rsid w:val="00AC5CED"/>
    <w:rsid w:val="00AD38CD"/>
    <w:rsid w:val="00B06535"/>
    <w:rsid w:val="00B13094"/>
    <w:rsid w:val="00B1491E"/>
    <w:rsid w:val="00BC1923"/>
    <w:rsid w:val="00BC4ABF"/>
    <w:rsid w:val="00BD2325"/>
    <w:rsid w:val="00C06892"/>
    <w:rsid w:val="00C11D91"/>
    <w:rsid w:val="00C56E87"/>
    <w:rsid w:val="00CA7A65"/>
    <w:rsid w:val="00CF7900"/>
    <w:rsid w:val="00D32163"/>
    <w:rsid w:val="00D469E8"/>
    <w:rsid w:val="00D73C35"/>
    <w:rsid w:val="00D749BA"/>
    <w:rsid w:val="00D95C3A"/>
    <w:rsid w:val="00DB46D6"/>
    <w:rsid w:val="00DB4A33"/>
    <w:rsid w:val="00DC77E5"/>
    <w:rsid w:val="00DD54D7"/>
    <w:rsid w:val="00E12FE1"/>
    <w:rsid w:val="00E2042C"/>
    <w:rsid w:val="00E36ABA"/>
    <w:rsid w:val="00E77F11"/>
    <w:rsid w:val="00E863FD"/>
    <w:rsid w:val="00EF103A"/>
    <w:rsid w:val="00F10F20"/>
    <w:rsid w:val="00F155BF"/>
    <w:rsid w:val="00F77544"/>
    <w:rsid w:val="00F8480C"/>
    <w:rsid w:val="00FC70F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368BC"/>
  <w15:docId w15:val="{F94E8586-AC62-419C-A432-E847B17CC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45EA9"/>
  </w:style>
  <w:style w:type="paragraph" w:styleId="Heading5">
    <w:name w:val="heading 5"/>
    <w:basedOn w:val="Normal"/>
    <w:link w:val="Heading5Char"/>
    <w:uiPriority w:val="9"/>
    <w:qFormat/>
    <w:rsid w:val="00EF103A"/>
    <w:pPr>
      <w:spacing w:before="100" w:beforeAutospacing="1" w:after="100" w:afterAutospacing="1" w:line="240" w:lineRule="auto"/>
      <w:outlineLvl w:val="4"/>
    </w:pPr>
    <w:rPr>
      <w:rFonts w:ascii="Times New Roman" w:eastAsia="Times New Roman" w:hAnsi="Times New Roman" w:cs="Times New Roman"/>
      <w:b/>
      <w:bCs/>
      <w:sz w:val="20"/>
      <w:szCs w:val="2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0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7BE"/>
    <w:pPr>
      <w:ind w:left="720"/>
      <w:contextualSpacing/>
    </w:pPr>
  </w:style>
  <w:style w:type="paragraph" w:styleId="BalloonText">
    <w:name w:val="Balloon Text"/>
    <w:basedOn w:val="Normal"/>
    <w:link w:val="BalloonTextChar"/>
    <w:uiPriority w:val="99"/>
    <w:semiHidden/>
    <w:unhideWhenUsed/>
    <w:rsid w:val="001537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7BE"/>
    <w:rPr>
      <w:rFonts w:ascii="Tahoma" w:hAnsi="Tahoma" w:cs="Tahoma"/>
      <w:sz w:val="16"/>
      <w:szCs w:val="16"/>
    </w:rPr>
  </w:style>
  <w:style w:type="paragraph" w:styleId="Header">
    <w:name w:val="header"/>
    <w:basedOn w:val="Normal"/>
    <w:link w:val="HeaderChar"/>
    <w:uiPriority w:val="99"/>
    <w:semiHidden/>
    <w:unhideWhenUsed/>
    <w:rsid w:val="000E2E32"/>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0E2E32"/>
  </w:style>
  <w:style w:type="paragraph" w:styleId="Footer">
    <w:name w:val="footer"/>
    <w:basedOn w:val="Normal"/>
    <w:link w:val="FooterChar"/>
    <w:uiPriority w:val="99"/>
    <w:semiHidden/>
    <w:unhideWhenUsed/>
    <w:rsid w:val="000E2E32"/>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0E2E32"/>
  </w:style>
  <w:style w:type="character" w:customStyle="1" w:styleId="Heading5Char">
    <w:name w:val="Heading 5 Char"/>
    <w:basedOn w:val="DefaultParagraphFont"/>
    <w:link w:val="Heading5"/>
    <w:uiPriority w:val="9"/>
    <w:rsid w:val="00EF103A"/>
    <w:rPr>
      <w:rFonts w:ascii="Times New Roman" w:eastAsia="Times New Roman" w:hAnsi="Times New Roman" w:cs="Times New Roman"/>
      <w:b/>
      <w:bCs/>
      <w:sz w:val="20"/>
      <w:szCs w:val="20"/>
      <w:lang w:eastAsia="lv-LV"/>
    </w:rPr>
  </w:style>
  <w:style w:type="paragraph" w:styleId="NormalWeb">
    <w:name w:val="Normal (Web)"/>
    <w:basedOn w:val="Normal"/>
    <w:uiPriority w:val="99"/>
    <w:unhideWhenUsed/>
    <w:rsid w:val="00340D5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basedOn w:val="DefaultParagraphFont"/>
    <w:uiPriority w:val="99"/>
    <w:semiHidden/>
    <w:unhideWhenUsed/>
    <w:rsid w:val="00340D50"/>
    <w:rPr>
      <w:color w:val="0000FF"/>
      <w:u w:val="single"/>
    </w:rPr>
  </w:style>
  <w:style w:type="character" w:styleId="Strong">
    <w:name w:val="Strong"/>
    <w:basedOn w:val="DefaultParagraphFont"/>
    <w:uiPriority w:val="22"/>
    <w:qFormat/>
    <w:rsid w:val="006941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8610880">
      <w:bodyDiv w:val="1"/>
      <w:marLeft w:val="0"/>
      <w:marRight w:val="0"/>
      <w:marTop w:val="0"/>
      <w:marBottom w:val="0"/>
      <w:divBdr>
        <w:top w:val="none" w:sz="0" w:space="0" w:color="auto"/>
        <w:left w:val="none" w:sz="0" w:space="0" w:color="auto"/>
        <w:bottom w:val="none" w:sz="0" w:space="0" w:color="auto"/>
        <w:right w:val="none" w:sz="0" w:space="0" w:color="auto"/>
      </w:divBdr>
    </w:div>
    <w:div w:id="1299992620">
      <w:bodyDiv w:val="1"/>
      <w:marLeft w:val="0"/>
      <w:marRight w:val="0"/>
      <w:marTop w:val="0"/>
      <w:marBottom w:val="0"/>
      <w:divBdr>
        <w:top w:val="none" w:sz="0" w:space="0" w:color="auto"/>
        <w:left w:val="none" w:sz="0" w:space="0" w:color="auto"/>
        <w:bottom w:val="none" w:sz="0" w:space="0" w:color="auto"/>
        <w:right w:val="none" w:sz="0" w:space="0" w:color="auto"/>
      </w:divBdr>
    </w:div>
    <w:div w:id="1972394028">
      <w:bodyDiv w:val="1"/>
      <w:marLeft w:val="0"/>
      <w:marRight w:val="0"/>
      <w:marTop w:val="0"/>
      <w:marBottom w:val="0"/>
      <w:divBdr>
        <w:top w:val="none" w:sz="0" w:space="0" w:color="auto"/>
        <w:left w:val="none" w:sz="0" w:space="0" w:color="auto"/>
        <w:bottom w:val="none" w:sz="0" w:space="0" w:color="auto"/>
        <w:right w:val="none" w:sz="0" w:space="0" w:color="auto"/>
      </w:divBdr>
    </w:div>
    <w:div w:id="202994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en.wikipedia.org/wiki/Riga" TargetMode="External"/><Relationship Id="rId26" Type="http://schemas.openxmlformats.org/officeDocument/2006/relationships/hyperlink" Target="https://en.wikipedia.org/wiki/Sigulda" TargetMode="External"/><Relationship Id="rId21" Type="http://schemas.openxmlformats.org/officeDocument/2006/relationships/hyperlink" Target="https://en.wikipedia.org/wiki/Latvian_mythology" TargetMode="External"/><Relationship Id="rId34"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en.wikipedia.org/wiki/Latvia" TargetMode="External"/><Relationship Id="rId25" Type="http://schemas.openxmlformats.org/officeDocument/2006/relationships/hyperlink" Target="https://en.wikipedia.org/wiki/Gauja" TargetMode="External"/><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en.wikipedia.org/wiki/Confectionery" TargetMode="External"/><Relationship Id="rId20" Type="http://schemas.openxmlformats.org/officeDocument/2006/relationships/hyperlink" Target="https://en.wikipedia.org/wiki/Destiny" TargetMode="External"/><Relationship Id="rId29" Type="http://schemas.openxmlformats.org/officeDocument/2006/relationships/hyperlink" Target="https://en.wikipedia.org/wiki/Teutonic_Knigh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png"/><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latvia.travel/en/sight/ventspils-livonian-order-castle" TargetMode="External"/><Relationship Id="rId28" Type="http://schemas.openxmlformats.org/officeDocument/2006/relationships/hyperlink" Target="https://en.wikipedia.org/wiki/Livonian_Brothers_of_the_Sword" TargetMode="External"/><Relationship Id="rId36" Type="http://schemas.openxmlformats.org/officeDocument/2006/relationships/fontTable" Target="fontTable.xml"/><Relationship Id="rId10" Type="http://schemas.openxmlformats.org/officeDocument/2006/relationships/hyperlink" Target="https://www.tripadvisor.com/Attraction_Review-g274972-d5603789-Reviews-Ventspils_Creativity_House_Planetarium_and_Observatory-Ventspils_Kurzeme_Region.html" TargetMode="External"/><Relationship Id="rId19" Type="http://schemas.openxmlformats.org/officeDocument/2006/relationships/hyperlink" Target="https://en.wikipedia.org/wiki/Laima"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0.png"/><Relationship Id="rId27" Type="http://schemas.openxmlformats.org/officeDocument/2006/relationships/hyperlink" Target="https://en.wikipedia.org/wiki/Albert_of_Riga" TargetMode="External"/><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image" Target="media/image3.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6</Pages>
  <Words>2187</Words>
  <Characters>12466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Admins</dc:creator>
  <cp:lastModifiedBy>Krukovska Olga</cp:lastModifiedBy>
  <cp:revision>29</cp:revision>
  <dcterms:created xsi:type="dcterms:W3CDTF">2019-10-04T11:45:00Z</dcterms:created>
  <dcterms:modified xsi:type="dcterms:W3CDTF">2019-10-06T11:54:00Z</dcterms:modified>
</cp:coreProperties>
</file>