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E4" w:rsidRDefault="00B50B9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 xml:space="preserve">PROJECT PLAN / Планирование деятельности проекта </w:t>
      </w:r>
      <w:r>
        <w:rPr>
          <w:b/>
          <w:sz w:val="36"/>
          <w:szCs w:val="36"/>
        </w:rPr>
        <w:t xml:space="preserve"> </w:t>
      </w:r>
      <w:r>
        <w:rPr>
          <w:b/>
          <w:noProof/>
          <w:color w:val="38761D"/>
          <w:sz w:val="36"/>
          <w:szCs w:val="36"/>
          <w:lang w:val="ru-RU"/>
        </w:rPr>
        <w:drawing>
          <wp:inline distT="19050" distB="19050" distL="19050" distR="19050">
            <wp:extent cx="807839" cy="547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839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EE4" w:rsidRDefault="00B50B90">
      <w:pPr>
        <w:jc w:val="center"/>
        <w:rPr>
          <w:b/>
          <w:color w:val="38761D"/>
          <w:sz w:val="36"/>
          <w:szCs w:val="36"/>
          <w:u w:val="single"/>
        </w:rPr>
      </w:pPr>
      <w:proofErr w:type="spellStart"/>
      <w:r>
        <w:rPr>
          <w:b/>
          <w:color w:val="38761D"/>
          <w:sz w:val="36"/>
          <w:szCs w:val="36"/>
          <w:u w:val="single"/>
        </w:rPr>
        <w:t>eTwinning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cross</w:t>
      </w:r>
      <w:proofErr w:type="spellEnd"/>
      <w:r>
        <w:rPr>
          <w:b/>
          <w:color w:val="38761D"/>
          <w:sz w:val="36"/>
          <w:szCs w:val="36"/>
        </w:rPr>
        <w:t xml:space="preserve"> - </w:t>
      </w:r>
      <w:proofErr w:type="spellStart"/>
      <w:r>
        <w:rPr>
          <w:b/>
          <w:color w:val="38761D"/>
          <w:sz w:val="36"/>
          <w:szCs w:val="36"/>
        </w:rPr>
        <w:t>curricular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project</w:t>
      </w:r>
      <w:proofErr w:type="spellEnd"/>
      <w:r>
        <w:rPr>
          <w:b/>
          <w:color w:val="38761D"/>
          <w:sz w:val="36"/>
          <w:szCs w:val="36"/>
        </w:rPr>
        <w:t xml:space="preserve"> “</w:t>
      </w:r>
      <w:proofErr w:type="spellStart"/>
      <w:r>
        <w:rPr>
          <w:b/>
          <w:color w:val="38761D"/>
          <w:sz w:val="36"/>
          <w:szCs w:val="36"/>
        </w:rPr>
        <w:t>Let’s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Celebrate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Earth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Day</w:t>
      </w:r>
      <w:proofErr w:type="spellEnd"/>
      <w:r>
        <w:rPr>
          <w:b/>
          <w:color w:val="38761D"/>
          <w:sz w:val="36"/>
          <w:szCs w:val="36"/>
        </w:rPr>
        <w:t xml:space="preserve"> </w:t>
      </w:r>
      <w:proofErr w:type="spellStart"/>
      <w:r>
        <w:rPr>
          <w:b/>
          <w:color w:val="38761D"/>
          <w:sz w:val="36"/>
          <w:szCs w:val="36"/>
        </w:rPr>
        <w:t>Together</w:t>
      </w:r>
      <w:proofErr w:type="spellEnd"/>
      <w:r>
        <w:rPr>
          <w:b/>
          <w:color w:val="38761D"/>
          <w:sz w:val="36"/>
          <w:szCs w:val="36"/>
        </w:rPr>
        <w:t>!” /</w:t>
      </w:r>
      <w:r>
        <w:rPr>
          <w:b/>
          <w:color w:val="274E13"/>
          <w:sz w:val="36"/>
          <w:szCs w:val="36"/>
        </w:rPr>
        <w:t xml:space="preserve"> </w:t>
      </w:r>
      <w:r>
        <w:rPr>
          <w:rFonts w:ascii="Roboto" w:eastAsia="Roboto" w:hAnsi="Roboto" w:cs="Roboto"/>
          <w:b/>
          <w:color w:val="38761D"/>
          <w:sz w:val="36"/>
          <w:szCs w:val="36"/>
          <w:u w:val="single"/>
        </w:rPr>
        <w:t xml:space="preserve">междисциплинарный проект </w:t>
      </w:r>
      <w:r>
        <w:rPr>
          <w:b/>
          <w:color w:val="38761D"/>
          <w:sz w:val="36"/>
          <w:szCs w:val="36"/>
          <w:u w:val="single"/>
        </w:rPr>
        <w:t>“Давайте отметим День Земли вместе!”</w:t>
      </w:r>
    </w:p>
    <w:p w:rsidR="00102EE4" w:rsidRDefault="00102EE4">
      <w:pPr>
        <w:jc w:val="center"/>
        <w:rPr>
          <w:b/>
          <w:color w:val="38761D"/>
          <w:sz w:val="36"/>
          <w:szCs w:val="36"/>
          <w:u w:val="single"/>
        </w:rPr>
      </w:pPr>
    </w:p>
    <w:tbl>
      <w:tblPr>
        <w:tblStyle w:val="a5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Этапы/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Даты / </w:t>
            </w:r>
            <w:proofErr w:type="spellStart"/>
            <w:r>
              <w:rPr>
                <w:b/>
                <w:color w:val="FF00FF"/>
                <w:sz w:val="24"/>
                <w:szCs w:val="24"/>
              </w:rPr>
              <w:t>Deadlines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Деятельность/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Activities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 xml:space="preserve">Цели /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color w:val="BF9000"/>
                <w:sz w:val="24"/>
                <w:szCs w:val="24"/>
              </w:rPr>
              <w:t>Дигитальные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инструменты для достижения целей/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tools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reach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Отвечающая сторона 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Sharing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responsibilities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1.Знакомство/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Introduce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yourself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!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1.04 - 5.04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представление участников, визитные карточки, фотографии и характеристика класса/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present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their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themselves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way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лучше узнать друг друга, найти общие интересы, спланировать деятельность/</w:t>
            </w:r>
          </w:p>
          <w:p w:rsidR="00102EE4" w:rsidRDefault="00B50B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get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acquainted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with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each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ot</w:t>
            </w:r>
            <w:r>
              <w:rPr>
                <w:b/>
                <w:color w:val="1155CC"/>
                <w:sz w:val="24"/>
                <w:szCs w:val="24"/>
              </w:rPr>
              <w:t>her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find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new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international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friends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Book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Creator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 xml:space="preserve">thinglink.com 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 xml:space="preserve">padlet.com 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TwinSpace</w:t>
            </w:r>
            <w:proofErr w:type="spellEnd"/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  <w:r>
              <w:rPr>
                <w:b/>
                <w:color w:val="BF9000"/>
                <w:sz w:val="24"/>
                <w:szCs w:val="24"/>
              </w:rPr>
              <w:t xml:space="preserve">ANY OTHER TOOLS? WHAT TOOLS DO YOU USE? 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Put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them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down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below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please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>.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  <w:r>
              <w:rPr>
                <w:b/>
                <w:color w:val="BF9000"/>
                <w:sz w:val="24"/>
                <w:szCs w:val="24"/>
              </w:rPr>
              <w:t>…..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 партнёры/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lastRenderedPageBreak/>
              <w:t xml:space="preserve">2. Создание э - плаката/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инфогафики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проекта (отобразить название, партнёров, цели проекта) 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Poster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Logo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Infographics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creation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environment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should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include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eTwinning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logo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name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green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slogans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.</w:t>
            </w:r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Students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work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groups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pairs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create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them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8.04 - 12.04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поиск материала, распределение ролей, работа в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дигитальных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средах, оформление/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Students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work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collaboratevly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with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each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other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create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a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Project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Poster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Logo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Infographics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environment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should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include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eTwinning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logo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name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green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slogans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 xml:space="preserve">поиск необходимой информации для создания работы, освоение нового материала, получение опыта работы в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дигитальных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средах</w:t>
            </w:r>
          </w:p>
          <w:p w:rsidR="00102EE4" w:rsidRDefault="00B50B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learn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process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information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environment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creativity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collaborative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skills</w:t>
            </w:r>
            <w:proofErr w:type="spellEnd"/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hyperlink r:id="rId6">
              <w:r>
                <w:rPr>
                  <w:b/>
                  <w:i/>
                  <w:color w:val="BF9000"/>
                  <w:sz w:val="24"/>
                  <w:szCs w:val="24"/>
                </w:rPr>
                <w:t>piktochart.com</w:t>
              </w:r>
            </w:hyperlink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canva.com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logomakr.com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sketch.io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w</w:t>
            </w:r>
            <w:r>
              <w:rPr>
                <w:b/>
                <w:i/>
                <w:color w:val="BF9000"/>
                <w:sz w:val="24"/>
                <w:szCs w:val="24"/>
              </w:rPr>
              <w:t>ordart.com</w:t>
            </w: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B50B90">
            <w:pPr>
              <w:widowControl w:val="0"/>
              <w:spacing w:line="240" w:lineRule="auto"/>
              <w:rPr>
                <w:b/>
                <w:color w:val="BF9000"/>
                <w:sz w:val="24"/>
                <w:szCs w:val="24"/>
              </w:rPr>
            </w:pPr>
            <w:r>
              <w:rPr>
                <w:b/>
                <w:color w:val="BF9000"/>
                <w:sz w:val="24"/>
                <w:szCs w:val="24"/>
              </w:rPr>
              <w:t xml:space="preserve">ANY OTHER TOOLS? WHAT TOOLS DO YOU USE? 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Put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them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down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below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BF9000"/>
                <w:sz w:val="24"/>
                <w:szCs w:val="24"/>
              </w:rPr>
              <w:t>please</w:t>
            </w:r>
            <w:proofErr w:type="spellEnd"/>
            <w:r>
              <w:rPr>
                <w:b/>
                <w:color w:val="BF9000"/>
                <w:sz w:val="24"/>
                <w:szCs w:val="24"/>
              </w:rPr>
              <w:t>.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BF9000"/>
                <w:sz w:val="24"/>
                <w:szCs w:val="24"/>
              </w:rPr>
            </w:pPr>
            <w:r>
              <w:rPr>
                <w:b/>
                <w:color w:val="BF9000"/>
                <w:sz w:val="24"/>
                <w:szCs w:val="24"/>
              </w:rPr>
              <w:t>…..</w:t>
            </w: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102EE4">
            <w:pPr>
              <w:widowControl w:val="0"/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 партнёры/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3. Выставка э - плаката/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инфографики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проекта - слайд-шоу/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lastRenderedPageBreak/>
              <w:t>exhibition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Posters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Logos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Infographics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one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environment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There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will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be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link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!</w:t>
            </w: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</w:p>
          <w:p w:rsidR="00102EE4" w:rsidRDefault="0010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lastRenderedPageBreak/>
              <w:t>8.04-12.04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страны-партнеры готовят и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выставляют  электронные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lastRenderedPageBreak/>
              <w:t>плакаты в общей электронной среде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make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exhibition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post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Posters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Logos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Infographics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made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students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lastRenderedPageBreak/>
              <w:t xml:space="preserve">привлечь внимание к проблеме экологии путем использования </w:t>
            </w:r>
            <w:r>
              <w:rPr>
                <w:b/>
                <w:color w:val="1155CC"/>
                <w:sz w:val="24"/>
                <w:szCs w:val="24"/>
              </w:rPr>
              <w:lastRenderedPageBreak/>
              <w:t>р</w:t>
            </w:r>
            <w:r>
              <w:rPr>
                <w:b/>
                <w:color w:val="1155CC"/>
                <w:sz w:val="24"/>
                <w:szCs w:val="24"/>
              </w:rPr>
              <w:t xml:space="preserve">азличных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дигитальных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сред</w:t>
            </w:r>
          </w:p>
          <w:p w:rsidR="00102EE4" w:rsidRDefault="00B50B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be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able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present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result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your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work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environment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lastRenderedPageBreak/>
              <w:t>TwinSpace</w:t>
            </w:r>
            <w:proofErr w:type="spellEnd"/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BookCreator.com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 партнёры/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lastRenderedPageBreak/>
              <w:t xml:space="preserve">4. Подготовка к празднованию Дня Земли 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Preparation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activities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Share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pictures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preparation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activities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TwinSpace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15.04-19.04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страны-партнеры готовят и выставляют фото, видео или описания подготовки к празднованию Дня Земли 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b/>
                <w:color w:val="FF0000"/>
                <w:sz w:val="24"/>
                <w:szCs w:val="24"/>
              </w:rPr>
              <w:t>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prepare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for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Earth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Day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celebration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 xml:space="preserve">сплотить учащихся путем привлечения к совместной деятельности и поиска совместных идей для решения поставленной задачи 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(использование ИКТ)</w:t>
            </w:r>
          </w:p>
          <w:p w:rsidR="00102EE4" w:rsidRDefault="00B50B9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creativity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lastRenderedPageBreak/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collaborative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lastRenderedPageBreak/>
              <w:t>TwinSpace</w:t>
            </w:r>
            <w:proofErr w:type="spellEnd"/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kizoa.com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InShot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 партнёры/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lastRenderedPageBreak/>
              <w:t xml:space="preserve">5. Празднование Дня Земли (Создание слайд-шоу из фото/видео)/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Earth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Day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Celebration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.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38761D"/>
                <w:sz w:val="24"/>
                <w:szCs w:val="24"/>
              </w:rPr>
            </w:pPr>
            <w:proofErr w:type="spellStart"/>
            <w:r>
              <w:rPr>
                <w:b/>
                <w:color w:val="38761D"/>
                <w:sz w:val="24"/>
                <w:szCs w:val="24"/>
              </w:rPr>
              <w:t>Take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pictures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short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videos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slideshows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GREEN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events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22.04-28.04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Страны-партнёры проводят свои мероприятия по празднованию Дня Земли. Создают слайд-шоу, фото, видео, презентации и т.д./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celebrate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earth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Day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 xml:space="preserve">Научиться использовать различные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дигитальные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средства для отражения своей деятельно</w:t>
            </w:r>
            <w:r>
              <w:rPr>
                <w:b/>
                <w:color w:val="1155CC"/>
                <w:sz w:val="24"/>
                <w:szCs w:val="24"/>
              </w:rPr>
              <w:t>сти.</w:t>
            </w:r>
          </w:p>
          <w:p w:rsidR="00102EE4" w:rsidRDefault="00B50B9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raise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awareness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about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importance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Earth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protection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</w:p>
          <w:p w:rsidR="00102EE4" w:rsidRDefault="00B50B9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be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able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present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result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your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work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environment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share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GREEN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positive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practices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Book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creator</w:t>
            </w:r>
            <w:proofErr w:type="spellEnd"/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TwinSpace</w:t>
            </w:r>
            <w:proofErr w:type="spellEnd"/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kizoa.com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InShot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страны-партнёры/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  <w:tr w:rsidR="00102EE4">
        <w:trPr>
          <w:jc w:val="center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lastRenderedPageBreak/>
              <w:t>6. Обмен международным “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зелёным”опытом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- создание Зелёной Книги / FINAL PROJECT PRODUCT - SHARING GREEN EXPERIENCE IN A DIGI GREEN BOOK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22.04.19-28.04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Обмен опытом посредством размещения своих видео, фото, слайд-</w:t>
            </w:r>
            <w:r>
              <w:rPr>
                <w:b/>
                <w:color w:val="FF0000"/>
                <w:sz w:val="24"/>
                <w:szCs w:val="24"/>
              </w:rPr>
              <w:t xml:space="preserve">шоу и презентаций в общей “Зелёной Книге”./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share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their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GREEN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experience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one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digi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environment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create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a GREEN BOOK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collaboration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with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each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other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Создание общей книги идей.</w:t>
            </w:r>
          </w:p>
          <w:p w:rsidR="00102EE4" w:rsidRDefault="00B50B9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raise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awareness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about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importance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Earth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protection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digital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competence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creativity</w:t>
            </w:r>
            <w:proofErr w:type="spellEnd"/>
          </w:p>
          <w:p w:rsidR="00102EE4" w:rsidRDefault="00B50B9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collaborative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>bookcreator.com</w:t>
            </w:r>
          </w:p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TwinSpace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страны-партнеры/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</w:tbl>
    <w:p w:rsidR="00102EE4" w:rsidRDefault="00102EE4">
      <w:pPr>
        <w:rPr>
          <w:b/>
          <w:color w:val="9900FF"/>
          <w:sz w:val="24"/>
          <w:szCs w:val="24"/>
        </w:rPr>
      </w:pPr>
    </w:p>
    <w:tbl>
      <w:tblPr>
        <w:tblStyle w:val="a6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102EE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7. Подведение итогов - доска отзывов/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Feedback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students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teachers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write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shared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Padlet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Wall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their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comments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on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activities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what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they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liked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what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they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t>learnt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38761D"/>
                <w:sz w:val="24"/>
                <w:szCs w:val="24"/>
              </w:rPr>
              <w:lastRenderedPageBreak/>
              <w:t>etc</w:t>
            </w:r>
            <w:proofErr w:type="spellEnd"/>
            <w:r>
              <w:rPr>
                <w:b/>
                <w:color w:val="38761D"/>
                <w:sz w:val="24"/>
                <w:szCs w:val="24"/>
              </w:rPr>
              <w:t>.)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lastRenderedPageBreak/>
              <w:t>29.04-05.05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Создание стены с обратной связью, сбор и обработка обратной </w:t>
            </w:r>
            <w:r>
              <w:rPr>
                <w:b/>
                <w:color w:val="FF0000"/>
                <w:sz w:val="24"/>
                <w:szCs w:val="24"/>
              </w:rPr>
              <w:t xml:space="preserve">связи/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countries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share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their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feedback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project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.   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 xml:space="preserve">Обмен опытом и идеями при помощи виртуальной среды. </w:t>
            </w:r>
          </w:p>
          <w:p w:rsidR="00102EE4" w:rsidRDefault="00B50B9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24"/>
                <w:szCs w:val="24"/>
              </w:rPr>
            </w:pP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develop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ability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to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give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feedback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analyse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knowledge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skills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lastRenderedPageBreak/>
              <w:t>gained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in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the</w:t>
            </w:r>
            <w:proofErr w:type="spellEnd"/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155CC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r>
              <w:rPr>
                <w:b/>
                <w:i/>
                <w:color w:val="BF9000"/>
                <w:sz w:val="24"/>
                <w:szCs w:val="24"/>
              </w:rPr>
              <w:lastRenderedPageBreak/>
              <w:t xml:space="preserve">padlet.com 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TwinSpace</w:t>
            </w:r>
            <w:proofErr w:type="spellEnd"/>
          </w:p>
          <w:p w:rsidR="00102EE4" w:rsidRDefault="00B50B90">
            <w:pPr>
              <w:widowControl w:val="0"/>
              <w:spacing w:line="240" w:lineRule="auto"/>
              <w:rPr>
                <w:b/>
                <w:i/>
                <w:color w:val="BF9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Padlet</w:t>
            </w:r>
            <w:proofErr w:type="spellEnd"/>
            <w:r>
              <w:rPr>
                <w:b/>
                <w:i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BF9000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E4" w:rsidRDefault="00B5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4"/>
                <w:szCs w:val="24"/>
              </w:rPr>
            </w:pPr>
            <w:r>
              <w:rPr>
                <w:b/>
                <w:color w:val="9900FF"/>
                <w:sz w:val="24"/>
                <w:szCs w:val="24"/>
              </w:rPr>
              <w:t>все страны-партнеры/</w:t>
            </w:r>
          </w:p>
          <w:p w:rsidR="00102EE4" w:rsidRDefault="00B50B90">
            <w:pPr>
              <w:widowControl w:val="0"/>
              <w:spacing w:line="240" w:lineRule="auto"/>
              <w:rPr>
                <w:b/>
                <w:color w:val="9900FF"/>
                <w:sz w:val="24"/>
                <w:szCs w:val="24"/>
              </w:rPr>
            </w:pPr>
            <w:proofErr w:type="spellStart"/>
            <w:r>
              <w:rPr>
                <w:b/>
                <w:color w:val="9900FF"/>
                <w:sz w:val="24"/>
                <w:szCs w:val="24"/>
              </w:rPr>
              <w:t>all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partner</w:t>
            </w:r>
            <w:proofErr w:type="spellEnd"/>
            <w:r>
              <w:rPr>
                <w:b/>
                <w:color w:val="99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900FF"/>
                <w:sz w:val="24"/>
                <w:szCs w:val="24"/>
              </w:rPr>
              <w:t>countries</w:t>
            </w:r>
            <w:proofErr w:type="spellEnd"/>
          </w:p>
        </w:tc>
      </w:tr>
    </w:tbl>
    <w:p w:rsidR="00102EE4" w:rsidRDefault="00102EE4">
      <w:pPr>
        <w:rPr>
          <w:b/>
          <w:color w:val="38761D"/>
          <w:sz w:val="24"/>
          <w:szCs w:val="24"/>
          <w:u w:val="single"/>
        </w:rPr>
      </w:pPr>
    </w:p>
    <w:sectPr w:rsidR="00102EE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53"/>
    <w:multiLevelType w:val="multilevel"/>
    <w:tmpl w:val="45727A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7118E"/>
    <w:multiLevelType w:val="multilevel"/>
    <w:tmpl w:val="6DDE7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9324F"/>
    <w:multiLevelType w:val="multilevel"/>
    <w:tmpl w:val="8230E2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2077C"/>
    <w:multiLevelType w:val="multilevel"/>
    <w:tmpl w:val="A60CC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02364"/>
    <w:multiLevelType w:val="multilevel"/>
    <w:tmpl w:val="F3B28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6E6266"/>
    <w:multiLevelType w:val="multilevel"/>
    <w:tmpl w:val="5F1C19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63993"/>
    <w:multiLevelType w:val="multilevel"/>
    <w:tmpl w:val="15A6C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FC221C"/>
    <w:multiLevelType w:val="multilevel"/>
    <w:tmpl w:val="9648A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E4"/>
    <w:rsid w:val="00102EE4"/>
    <w:rsid w:val="00B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FB4A-739C-4AD2-9A2C-51145CA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/formats/infographi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2019-04-01T16:11:00Z</dcterms:created>
  <dcterms:modified xsi:type="dcterms:W3CDTF">2019-04-01T16:11:00Z</dcterms:modified>
</cp:coreProperties>
</file>