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69" w:rsidRPr="00450EB1" w:rsidRDefault="00CC3E4F" w:rsidP="00450EB1">
      <w:pPr>
        <w:jc w:val="center"/>
        <w:rPr>
          <w:sz w:val="32"/>
          <w:szCs w:val="32"/>
        </w:rPr>
      </w:pPr>
      <w:proofErr w:type="spellStart"/>
      <w:r w:rsidRPr="00450EB1">
        <w:rPr>
          <w:sz w:val="32"/>
          <w:szCs w:val="32"/>
        </w:rPr>
        <w:t>The</w:t>
      </w:r>
      <w:proofErr w:type="spellEnd"/>
      <w:r w:rsidRPr="00450EB1">
        <w:rPr>
          <w:sz w:val="32"/>
          <w:szCs w:val="32"/>
        </w:rPr>
        <w:t xml:space="preserve"> </w:t>
      </w:r>
      <w:proofErr w:type="spellStart"/>
      <w:r w:rsidRPr="00450EB1">
        <w:rPr>
          <w:sz w:val="32"/>
          <w:szCs w:val="32"/>
        </w:rPr>
        <w:t>barbed</w:t>
      </w:r>
      <w:proofErr w:type="spellEnd"/>
      <w:r w:rsidRPr="00450EB1">
        <w:rPr>
          <w:sz w:val="32"/>
          <w:szCs w:val="32"/>
        </w:rPr>
        <w:t xml:space="preserve"> </w:t>
      </w:r>
      <w:proofErr w:type="spellStart"/>
      <w:r w:rsidRPr="00450EB1">
        <w:rPr>
          <w:sz w:val="32"/>
          <w:szCs w:val="32"/>
        </w:rPr>
        <w:t>wire</w:t>
      </w:r>
      <w:proofErr w:type="spellEnd"/>
      <w:r w:rsidRPr="00450EB1">
        <w:rPr>
          <w:sz w:val="32"/>
          <w:szCs w:val="32"/>
        </w:rPr>
        <w:t xml:space="preserve"> on </w:t>
      </w:r>
      <w:proofErr w:type="spellStart"/>
      <w:r w:rsidRPr="00450EB1">
        <w:rPr>
          <w:sz w:val="32"/>
          <w:szCs w:val="32"/>
        </w:rPr>
        <w:t>the</w:t>
      </w:r>
      <w:proofErr w:type="spellEnd"/>
      <w:r w:rsidRPr="00450EB1">
        <w:rPr>
          <w:sz w:val="32"/>
          <w:szCs w:val="32"/>
        </w:rPr>
        <w:t xml:space="preserve"> </w:t>
      </w:r>
      <w:r w:rsidRPr="00450EB1">
        <w:rPr>
          <w:sz w:val="32"/>
          <w:szCs w:val="32"/>
        </w:rPr>
        <w:t>Croatian-</w:t>
      </w:r>
      <w:proofErr w:type="spellStart"/>
      <w:r w:rsidRPr="00450EB1">
        <w:rPr>
          <w:sz w:val="32"/>
          <w:szCs w:val="32"/>
        </w:rPr>
        <w:t>Slovenian</w:t>
      </w:r>
      <w:proofErr w:type="spellEnd"/>
      <w:r w:rsidRPr="00450EB1">
        <w:rPr>
          <w:sz w:val="32"/>
          <w:szCs w:val="32"/>
        </w:rPr>
        <w:t xml:space="preserve"> </w:t>
      </w:r>
      <w:proofErr w:type="spellStart"/>
      <w:r w:rsidRPr="00450EB1">
        <w:rPr>
          <w:sz w:val="32"/>
          <w:szCs w:val="32"/>
        </w:rPr>
        <w:t>border</w:t>
      </w:r>
      <w:proofErr w:type="spellEnd"/>
    </w:p>
    <w:p w:rsidR="00CC3E4F" w:rsidRDefault="00450EB1" w:rsidP="00CC3E4F">
      <w:r w:rsidRPr="00450EB1">
        <w:rPr>
          <w:noProof/>
          <w:lang w:eastAsia="hr-HR"/>
        </w:rPr>
        <w:drawing>
          <wp:inline distT="0" distB="0" distL="0" distR="0">
            <wp:extent cx="5760720" cy="3240405"/>
            <wp:effectExtent l="0" t="0" r="0" b="0"/>
            <wp:docPr id="1" name="Slika 1" descr="C:\Users\Korisnik\Desktop\h2015121600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h201512160002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E4F" w:rsidRPr="00450EB1" w:rsidRDefault="00CC3E4F" w:rsidP="00CC3E4F">
      <w:pPr>
        <w:rPr>
          <w:sz w:val="24"/>
          <w:szCs w:val="24"/>
        </w:rPr>
      </w:pPr>
      <w:r w:rsidRPr="00450EB1">
        <w:rPr>
          <w:sz w:val="24"/>
          <w:szCs w:val="24"/>
        </w:rPr>
        <w:t xml:space="preserve">In </w:t>
      </w:r>
      <w:proofErr w:type="spellStart"/>
      <w:r w:rsidRPr="00450EB1">
        <w:rPr>
          <w:sz w:val="24"/>
          <w:szCs w:val="24"/>
        </w:rPr>
        <w:t>November</w:t>
      </w:r>
      <w:proofErr w:type="spellEnd"/>
      <w:r w:rsidRPr="00450EB1">
        <w:rPr>
          <w:sz w:val="24"/>
          <w:szCs w:val="24"/>
        </w:rPr>
        <w:t xml:space="preserve"> 2015, </w:t>
      </w:r>
      <w:proofErr w:type="spellStart"/>
      <w:r w:rsidRPr="00450EB1">
        <w:rPr>
          <w:sz w:val="24"/>
          <w:szCs w:val="24"/>
        </w:rPr>
        <w:t>Slovenia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started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construction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of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the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barrier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consisting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of</w:t>
      </w:r>
      <w:proofErr w:type="spellEnd"/>
      <w:r w:rsidRPr="00450EB1">
        <w:rPr>
          <w:sz w:val="24"/>
          <w:szCs w:val="24"/>
        </w:rPr>
        <w:t xml:space="preserve"> razor </w:t>
      </w:r>
      <w:proofErr w:type="spellStart"/>
      <w:r w:rsidRPr="00450EB1">
        <w:rPr>
          <w:sz w:val="24"/>
          <w:szCs w:val="24"/>
        </w:rPr>
        <w:t>wire</w:t>
      </w:r>
      <w:proofErr w:type="spellEnd"/>
      <w:r w:rsidRPr="00450EB1">
        <w:rPr>
          <w:sz w:val="24"/>
          <w:szCs w:val="24"/>
        </w:rPr>
        <w:t xml:space="preserve">. </w:t>
      </w:r>
      <w:proofErr w:type="spellStart"/>
      <w:r w:rsidRPr="00450EB1">
        <w:rPr>
          <w:sz w:val="24"/>
          <w:szCs w:val="24"/>
        </w:rPr>
        <w:t>The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stated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aim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of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the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barrier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is</w:t>
      </w:r>
      <w:proofErr w:type="spellEnd"/>
      <w:r w:rsidRPr="00450EB1">
        <w:rPr>
          <w:sz w:val="24"/>
          <w:szCs w:val="24"/>
        </w:rPr>
        <w:t xml:space="preserve"> to </w:t>
      </w:r>
      <w:proofErr w:type="spellStart"/>
      <w:r w:rsidRPr="00450EB1">
        <w:rPr>
          <w:sz w:val="24"/>
          <w:szCs w:val="24"/>
        </w:rPr>
        <w:t>control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the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flow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of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refugees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and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migrants</w:t>
      </w:r>
      <w:proofErr w:type="spellEnd"/>
      <w:r w:rsidRPr="00450EB1">
        <w:rPr>
          <w:sz w:val="24"/>
          <w:szCs w:val="24"/>
        </w:rPr>
        <w:t xml:space="preserve">, </w:t>
      </w:r>
      <w:proofErr w:type="spellStart"/>
      <w:r w:rsidRPr="00450EB1">
        <w:rPr>
          <w:sz w:val="24"/>
          <w:szCs w:val="24"/>
        </w:rPr>
        <w:t>while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the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border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stays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open</w:t>
      </w:r>
      <w:proofErr w:type="spellEnd"/>
      <w:r w:rsidRPr="00450EB1">
        <w:rPr>
          <w:sz w:val="24"/>
          <w:szCs w:val="24"/>
        </w:rPr>
        <w:t>.</w:t>
      </w:r>
    </w:p>
    <w:p w:rsidR="00CC3E4F" w:rsidRPr="00450EB1" w:rsidRDefault="00CC3E4F" w:rsidP="00CC3E4F">
      <w:pPr>
        <w:rPr>
          <w:sz w:val="24"/>
          <w:szCs w:val="24"/>
        </w:rPr>
      </w:pPr>
    </w:p>
    <w:p w:rsidR="00CC3E4F" w:rsidRPr="00450EB1" w:rsidRDefault="00CC3E4F" w:rsidP="00CC3E4F">
      <w:pPr>
        <w:rPr>
          <w:sz w:val="24"/>
          <w:szCs w:val="24"/>
        </w:rPr>
      </w:pPr>
      <w:proofErr w:type="spellStart"/>
      <w:r w:rsidRPr="00450EB1">
        <w:rPr>
          <w:sz w:val="24"/>
          <w:szCs w:val="24"/>
        </w:rPr>
        <w:t>Environmental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impact</w:t>
      </w:r>
      <w:bookmarkStart w:id="0" w:name="_GoBack"/>
      <w:bookmarkEnd w:id="0"/>
      <w:proofErr w:type="spellEnd"/>
    </w:p>
    <w:p w:rsidR="00CC3E4F" w:rsidRPr="00450EB1" w:rsidRDefault="00CC3E4F" w:rsidP="00CC3E4F">
      <w:pPr>
        <w:rPr>
          <w:sz w:val="24"/>
          <w:szCs w:val="24"/>
        </w:rPr>
      </w:pPr>
      <w:r w:rsidRPr="00450EB1">
        <w:rPr>
          <w:sz w:val="24"/>
          <w:szCs w:val="24"/>
        </w:rPr>
        <w:t xml:space="preserve">Croatia </w:t>
      </w:r>
      <w:proofErr w:type="spellStart"/>
      <w:r w:rsidRPr="00450EB1">
        <w:rPr>
          <w:sz w:val="24"/>
          <w:szCs w:val="24"/>
        </w:rPr>
        <w:t>complained</w:t>
      </w:r>
      <w:proofErr w:type="spellEnd"/>
      <w:r w:rsidRPr="00450EB1">
        <w:rPr>
          <w:sz w:val="24"/>
          <w:szCs w:val="24"/>
        </w:rPr>
        <w:t xml:space="preserve"> to </w:t>
      </w:r>
      <w:proofErr w:type="spellStart"/>
      <w:r w:rsidRPr="00450EB1">
        <w:rPr>
          <w:sz w:val="24"/>
          <w:szCs w:val="24"/>
        </w:rPr>
        <w:t>the</w:t>
      </w:r>
      <w:proofErr w:type="spellEnd"/>
      <w:r w:rsidRPr="00450EB1">
        <w:rPr>
          <w:sz w:val="24"/>
          <w:szCs w:val="24"/>
        </w:rPr>
        <w:t xml:space="preserve"> EU </w:t>
      </w:r>
      <w:proofErr w:type="spellStart"/>
      <w:r w:rsidRPr="00450EB1">
        <w:rPr>
          <w:sz w:val="24"/>
          <w:szCs w:val="24"/>
        </w:rPr>
        <w:t>that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the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Slovenian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fence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is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an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obstacle</w:t>
      </w:r>
      <w:proofErr w:type="spellEnd"/>
      <w:r w:rsidRPr="00450EB1">
        <w:rPr>
          <w:sz w:val="24"/>
          <w:szCs w:val="24"/>
        </w:rPr>
        <w:t xml:space="preserve"> for </w:t>
      </w:r>
      <w:proofErr w:type="spellStart"/>
      <w:r w:rsidRPr="00450EB1">
        <w:rPr>
          <w:sz w:val="24"/>
          <w:szCs w:val="24"/>
        </w:rPr>
        <w:t>migration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of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wildlife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such</w:t>
      </w:r>
      <w:proofErr w:type="spellEnd"/>
      <w:r w:rsidRPr="00450EB1">
        <w:rPr>
          <w:sz w:val="24"/>
          <w:szCs w:val="24"/>
        </w:rPr>
        <w:t xml:space="preserve"> as </w:t>
      </w:r>
      <w:proofErr w:type="spellStart"/>
      <w:r w:rsidRPr="00450EB1">
        <w:rPr>
          <w:sz w:val="24"/>
          <w:szCs w:val="24"/>
        </w:rPr>
        <w:t>deer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and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that</w:t>
      </w:r>
      <w:proofErr w:type="spellEnd"/>
      <w:r w:rsidRPr="00450EB1">
        <w:rPr>
          <w:sz w:val="24"/>
          <w:szCs w:val="24"/>
        </w:rPr>
        <w:t xml:space="preserve"> "</w:t>
      </w:r>
      <w:proofErr w:type="spellStart"/>
      <w:r w:rsidRPr="00450EB1">
        <w:rPr>
          <w:sz w:val="24"/>
          <w:szCs w:val="24"/>
        </w:rPr>
        <w:t>Slovenia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is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violating</w:t>
      </w:r>
      <w:proofErr w:type="spellEnd"/>
      <w:r w:rsidRPr="00450EB1">
        <w:rPr>
          <w:sz w:val="24"/>
          <w:szCs w:val="24"/>
        </w:rPr>
        <w:t xml:space="preserve"> European </w:t>
      </w:r>
      <w:proofErr w:type="spellStart"/>
      <w:r w:rsidRPr="00450EB1">
        <w:rPr>
          <w:sz w:val="24"/>
          <w:szCs w:val="24"/>
        </w:rPr>
        <w:t>legislation</w:t>
      </w:r>
      <w:proofErr w:type="spellEnd"/>
      <w:r w:rsidRPr="00450EB1">
        <w:rPr>
          <w:sz w:val="24"/>
          <w:szCs w:val="24"/>
        </w:rPr>
        <w:t xml:space="preserve"> on </w:t>
      </w:r>
      <w:proofErr w:type="spellStart"/>
      <w:r w:rsidRPr="00450EB1">
        <w:rPr>
          <w:sz w:val="24"/>
          <w:szCs w:val="24"/>
        </w:rPr>
        <w:t>the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conservation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of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natural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habitats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and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the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environment</w:t>
      </w:r>
      <w:proofErr w:type="spellEnd"/>
      <w:r w:rsidRPr="00450EB1">
        <w:rPr>
          <w:sz w:val="24"/>
          <w:szCs w:val="24"/>
        </w:rPr>
        <w:t xml:space="preserve">". </w:t>
      </w:r>
      <w:proofErr w:type="spellStart"/>
      <w:r w:rsidRPr="00450EB1">
        <w:rPr>
          <w:sz w:val="24"/>
          <w:szCs w:val="24"/>
        </w:rPr>
        <w:t>The</w:t>
      </w:r>
      <w:proofErr w:type="spellEnd"/>
      <w:r w:rsidRPr="00450EB1">
        <w:rPr>
          <w:sz w:val="24"/>
          <w:szCs w:val="24"/>
        </w:rPr>
        <w:t xml:space="preserve"> razor-</w:t>
      </w:r>
      <w:proofErr w:type="spellStart"/>
      <w:r w:rsidRPr="00450EB1">
        <w:rPr>
          <w:sz w:val="24"/>
          <w:szCs w:val="24"/>
        </w:rPr>
        <w:t>wire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fence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laid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by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Slovenia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in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December</w:t>
      </w:r>
      <w:proofErr w:type="spellEnd"/>
      <w:r w:rsidRPr="00450EB1">
        <w:rPr>
          <w:sz w:val="24"/>
          <w:szCs w:val="24"/>
        </w:rPr>
        <w:t xml:space="preserve"> 2015 on </w:t>
      </w:r>
      <w:proofErr w:type="spellStart"/>
      <w:r w:rsidRPr="00450EB1">
        <w:rPr>
          <w:sz w:val="24"/>
          <w:szCs w:val="24"/>
        </w:rPr>
        <w:t>the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border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with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western</w:t>
      </w:r>
      <w:proofErr w:type="spellEnd"/>
      <w:r w:rsidRPr="00450EB1">
        <w:rPr>
          <w:sz w:val="24"/>
          <w:szCs w:val="24"/>
        </w:rPr>
        <w:t xml:space="preserve"> Croatian </w:t>
      </w:r>
      <w:proofErr w:type="spellStart"/>
      <w:r w:rsidRPr="00450EB1">
        <w:rPr>
          <w:sz w:val="24"/>
          <w:szCs w:val="24"/>
        </w:rPr>
        <w:t>regions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of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Istria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and</w:t>
      </w:r>
      <w:proofErr w:type="spellEnd"/>
      <w:r w:rsidRPr="00450EB1">
        <w:rPr>
          <w:sz w:val="24"/>
          <w:szCs w:val="24"/>
        </w:rPr>
        <w:t xml:space="preserve"> Gorski kotar </w:t>
      </w:r>
      <w:proofErr w:type="spellStart"/>
      <w:r w:rsidRPr="00450EB1">
        <w:rPr>
          <w:sz w:val="24"/>
          <w:szCs w:val="24"/>
        </w:rPr>
        <w:t>endangeres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the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habitat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of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the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wolf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and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the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brown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bear</w:t>
      </w:r>
      <w:proofErr w:type="spellEnd"/>
      <w:r w:rsidRPr="00450EB1">
        <w:rPr>
          <w:sz w:val="24"/>
          <w:szCs w:val="24"/>
        </w:rPr>
        <w:t xml:space="preserve">, </w:t>
      </w:r>
      <w:proofErr w:type="spellStart"/>
      <w:r w:rsidRPr="00450EB1">
        <w:rPr>
          <w:sz w:val="24"/>
          <w:szCs w:val="24"/>
        </w:rPr>
        <w:t>both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of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which</w:t>
      </w:r>
      <w:proofErr w:type="spellEnd"/>
      <w:r w:rsidRPr="00450EB1">
        <w:rPr>
          <w:sz w:val="24"/>
          <w:szCs w:val="24"/>
        </w:rPr>
        <w:t xml:space="preserve"> are </w:t>
      </w:r>
      <w:proofErr w:type="spellStart"/>
      <w:r w:rsidRPr="00450EB1">
        <w:rPr>
          <w:sz w:val="24"/>
          <w:szCs w:val="24"/>
        </w:rPr>
        <w:t>protected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by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law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in</w:t>
      </w:r>
      <w:proofErr w:type="spellEnd"/>
      <w:r w:rsidRPr="00450EB1">
        <w:rPr>
          <w:sz w:val="24"/>
          <w:szCs w:val="24"/>
        </w:rPr>
        <w:t xml:space="preserve"> Croatia. </w:t>
      </w:r>
      <w:proofErr w:type="spellStart"/>
      <w:r w:rsidRPr="00450EB1">
        <w:rPr>
          <w:sz w:val="24"/>
          <w:szCs w:val="24"/>
        </w:rPr>
        <w:t>Local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hunters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have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found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deer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killed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by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the</w:t>
      </w:r>
      <w:proofErr w:type="spellEnd"/>
      <w:r w:rsidRPr="00450EB1">
        <w:rPr>
          <w:sz w:val="24"/>
          <w:szCs w:val="24"/>
        </w:rPr>
        <w:t xml:space="preserve"> </w:t>
      </w:r>
      <w:proofErr w:type="spellStart"/>
      <w:r w:rsidRPr="00450EB1">
        <w:rPr>
          <w:sz w:val="24"/>
          <w:szCs w:val="24"/>
        </w:rPr>
        <w:t>fence</w:t>
      </w:r>
      <w:proofErr w:type="spellEnd"/>
      <w:r w:rsidRPr="00450EB1">
        <w:rPr>
          <w:sz w:val="24"/>
          <w:szCs w:val="24"/>
        </w:rPr>
        <w:t>.</w:t>
      </w:r>
    </w:p>
    <w:p w:rsidR="00450EB1" w:rsidRDefault="00450EB1" w:rsidP="00CC3E4F"/>
    <w:p w:rsidR="00450EB1" w:rsidRDefault="00450EB1" w:rsidP="00CC3E4F">
      <w:r>
        <w:rPr>
          <w:noProof/>
          <w:lang w:eastAsia="hr-HR"/>
        </w:rPr>
        <w:lastRenderedPageBreak/>
        <w:drawing>
          <wp:inline distT="0" distB="0" distL="0" distR="0">
            <wp:extent cx="5760720" cy="38481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1744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760720" cy="383667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12875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60720" cy="345630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19865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760720" cy="324231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8843069_4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60720" cy="367792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5272262_photo_467358_20151219_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760720" cy="3840480"/>
            <wp:effectExtent l="0" t="0" r="0" b="762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odljikava-zic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E4F" w:rsidRDefault="00CC3E4F" w:rsidP="00CC3E4F"/>
    <w:p w:rsidR="00CC3E4F" w:rsidRPr="00CC3E4F" w:rsidRDefault="00CC3E4F" w:rsidP="00CC3E4F"/>
    <w:sectPr w:rsidR="00CC3E4F" w:rsidRPr="00CC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4F"/>
    <w:rsid w:val="00450EB1"/>
    <w:rsid w:val="009E5C69"/>
    <w:rsid w:val="00CC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FE35"/>
  <w15:chartTrackingRefBased/>
  <w15:docId w15:val="{880836EC-ED35-4524-A1C1-7FC077A1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2019-02-17T09:33:00Z</dcterms:created>
  <dcterms:modified xsi:type="dcterms:W3CDTF">2019-02-17T09:54:00Z</dcterms:modified>
</cp:coreProperties>
</file>