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AA4" w:rsidRPr="001E757A" w:rsidRDefault="00523FAA" w:rsidP="00523FAA">
      <w:pPr>
        <w:autoSpaceDE w:val="0"/>
        <w:autoSpaceDN w:val="0"/>
        <w:adjustRightInd w:val="0"/>
        <w:spacing w:after="0"/>
        <w:jc w:val="center"/>
        <w:rPr>
          <w:rFonts w:ascii="Verdana" w:hAnsi="Verdana" w:cs="Arial"/>
          <w:b/>
          <w:i/>
          <w:lang w:val="en-US"/>
        </w:rPr>
      </w:pPr>
      <w:r w:rsidRPr="001E757A">
        <w:rPr>
          <w:rFonts w:ascii="Verdana" w:hAnsi="Verdana" w:cs="Arial"/>
          <w:b/>
          <w:i/>
          <w:lang w:val="en-US"/>
        </w:rPr>
        <w:t>Our stay in Vilnius, Erasmus Plus “Migration matters” project</w:t>
      </w:r>
    </w:p>
    <w:p w:rsidR="00523FAA" w:rsidRPr="001E757A" w:rsidRDefault="00523FAA" w:rsidP="00523FAA">
      <w:pPr>
        <w:autoSpaceDE w:val="0"/>
        <w:autoSpaceDN w:val="0"/>
        <w:adjustRightInd w:val="0"/>
        <w:spacing w:after="0"/>
        <w:jc w:val="center"/>
        <w:rPr>
          <w:rFonts w:ascii="Verdana" w:hAnsi="Verdana" w:cs="Arial"/>
          <w:b/>
          <w:i/>
          <w:lang w:val="en-US"/>
        </w:rPr>
      </w:pPr>
    </w:p>
    <w:p w:rsidR="001A3AA4" w:rsidRPr="001E757A" w:rsidRDefault="001A3AA4" w:rsidP="00523FAA">
      <w:pPr>
        <w:autoSpaceDE w:val="0"/>
        <w:autoSpaceDN w:val="0"/>
        <w:adjustRightInd w:val="0"/>
        <w:spacing w:after="0"/>
        <w:jc w:val="center"/>
        <w:rPr>
          <w:rFonts w:ascii="Verdana" w:hAnsi="Verdana" w:cs="Arial"/>
          <w:b/>
          <w:i/>
          <w:lang w:val="en-US"/>
        </w:rPr>
      </w:pPr>
    </w:p>
    <w:p w:rsidR="001A3AA4" w:rsidRPr="001E757A" w:rsidRDefault="001A3AA4" w:rsidP="008220E0">
      <w:pPr>
        <w:autoSpaceDE w:val="0"/>
        <w:autoSpaceDN w:val="0"/>
        <w:adjustRightInd w:val="0"/>
        <w:spacing w:after="0"/>
        <w:rPr>
          <w:rFonts w:ascii="Verdana" w:hAnsi="Verdana" w:cs="Arial"/>
          <w:lang w:val="en-US"/>
        </w:rPr>
      </w:pPr>
    </w:p>
    <w:p w:rsidR="001A3AA4" w:rsidRPr="001E757A" w:rsidRDefault="001A3AA4" w:rsidP="008220E0">
      <w:pPr>
        <w:autoSpaceDE w:val="0"/>
        <w:autoSpaceDN w:val="0"/>
        <w:adjustRightInd w:val="0"/>
        <w:spacing w:after="0"/>
        <w:rPr>
          <w:rFonts w:ascii="Verdana" w:hAnsi="Verdana" w:cs="Arial"/>
          <w:lang w:val="en-US"/>
        </w:rPr>
      </w:pP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Day 1</w:t>
      </w: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Monday, 8</w:t>
      </w:r>
      <w:r w:rsidRPr="001E757A">
        <w:rPr>
          <w:rFonts w:ascii="Verdana" w:hAnsi="Verdana" w:cs="Arial"/>
          <w:b/>
          <w:vertAlign w:val="superscript"/>
          <w:lang w:val="en-US"/>
        </w:rPr>
        <w:t>th</w:t>
      </w:r>
      <w:r w:rsidRPr="001E757A">
        <w:rPr>
          <w:rFonts w:ascii="Verdana" w:hAnsi="Verdana" w:cs="Arial"/>
          <w:b/>
          <w:lang w:val="en-US"/>
        </w:rPr>
        <w:t xml:space="preserve"> April</w:t>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t xml:space="preserve">We met at 9 in the auditorium where the official start of the project took place. The students presented folk songs and dances that we later learned. After integration games we had lunch and then a tour of Vilnius. </w:t>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167199" w:rsidP="00523FAA">
      <w:pPr>
        <w:autoSpaceDE w:val="0"/>
        <w:autoSpaceDN w:val="0"/>
        <w:adjustRightInd w:val="0"/>
        <w:spacing w:after="0"/>
        <w:jc w:val="both"/>
        <w:rPr>
          <w:rFonts w:ascii="Verdana" w:hAnsi="Verdana" w:cs="Calibri"/>
          <w:lang w:val="en-US"/>
        </w:rPr>
      </w:pPr>
      <w:r>
        <w:rPr>
          <w:rFonts w:ascii="Verdana" w:hAnsi="Verdana" w:cs="Calibri"/>
          <w:noProof/>
        </w:rPr>
        <w:drawing>
          <wp:inline distT="0" distB="0" distL="0" distR="0">
            <wp:extent cx="5381625" cy="3600450"/>
            <wp:effectExtent l="19050" t="0" r="9525" b="0"/>
            <wp:docPr id="1" name="Obraz 1" descr="IMG_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80"/>
                    <pic:cNvPicPr>
                      <a:picLocks noChangeAspect="1" noChangeArrowheads="1"/>
                    </pic:cNvPicPr>
                  </pic:nvPicPr>
                  <pic:blipFill>
                    <a:blip r:embed="rId4" cstate="print"/>
                    <a:srcRect/>
                    <a:stretch>
                      <a:fillRect/>
                    </a:stretch>
                  </pic:blipFill>
                  <pic:spPr bwMode="auto">
                    <a:xfrm>
                      <a:off x="0" y="0"/>
                      <a:ext cx="5381625" cy="3600450"/>
                    </a:xfrm>
                    <a:prstGeom prst="rect">
                      <a:avLst/>
                    </a:prstGeom>
                    <a:noFill/>
                    <a:ln w="9525">
                      <a:noFill/>
                      <a:miter lim="800000"/>
                      <a:headEnd/>
                      <a:tailEnd/>
                    </a:ln>
                  </pic:spPr>
                </pic:pic>
              </a:graphicData>
            </a:graphic>
          </wp:inline>
        </w:drawing>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Day 2</w:t>
      </w: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Tuesday, 9</w:t>
      </w:r>
      <w:r w:rsidRPr="001E757A">
        <w:rPr>
          <w:rFonts w:ascii="Verdana" w:hAnsi="Verdana" w:cs="Arial"/>
          <w:b/>
          <w:vertAlign w:val="superscript"/>
          <w:lang w:val="en-US"/>
        </w:rPr>
        <w:t>th</w:t>
      </w:r>
      <w:r w:rsidRPr="001E757A">
        <w:rPr>
          <w:rFonts w:ascii="Verdana" w:hAnsi="Verdana" w:cs="Arial"/>
          <w:b/>
          <w:lang w:val="en-US"/>
        </w:rPr>
        <w:t xml:space="preserve"> April</w:t>
      </w: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br/>
        <w:t>We were in Norviliškės Castle where we ate a traditional Lithuanian dinner. We did not have plates</w:t>
      </w:r>
      <w:r w:rsidR="00523FAA" w:rsidRPr="001E757A">
        <w:rPr>
          <w:rFonts w:ascii="Verdana" w:hAnsi="Verdana" w:cs="Arial"/>
          <w:lang w:val="en-US"/>
        </w:rPr>
        <w:t>, instead of that we used</w:t>
      </w:r>
      <w:r w:rsidRPr="001E757A">
        <w:rPr>
          <w:rFonts w:ascii="Verdana" w:hAnsi="Verdana" w:cs="Arial"/>
          <w:lang w:val="en-US"/>
        </w:rPr>
        <w:t xml:space="preserve"> bread</w:t>
      </w:r>
      <w:r w:rsidR="00523FAA" w:rsidRPr="001E757A">
        <w:rPr>
          <w:rFonts w:ascii="Verdana" w:hAnsi="Verdana" w:cs="Arial"/>
          <w:lang w:val="en-US"/>
        </w:rPr>
        <w:t xml:space="preserve">. We </w:t>
      </w:r>
      <w:r w:rsidRPr="001E757A">
        <w:rPr>
          <w:rFonts w:ascii="Verdana" w:hAnsi="Verdana" w:cs="Arial"/>
          <w:lang w:val="en-US"/>
        </w:rPr>
        <w:t>did not have</w:t>
      </w:r>
      <w:r w:rsidR="00523FAA" w:rsidRPr="001E757A">
        <w:rPr>
          <w:rFonts w:ascii="Verdana" w:hAnsi="Verdana" w:cs="Arial"/>
          <w:lang w:val="en-US"/>
        </w:rPr>
        <w:t xml:space="preserve"> the</w:t>
      </w:r>
      <w:r w:rsidRPr="001E757A">
        <w:rPr>
          <w:rFonts w:ascii="Verdana" w:hAnsi="Verdana" w:cs="Arial"/>
          <w:lang w:val="en-US"/>
        </w:rPr>
        <w:t xml:space="preserve"> cutlery</w:t>
      </w:r>
      <w:r w:rsidR="00523FAA" w:rsidRPr="001E757A">
        <w:rPr>
          <w:rFonts w:ascii="Verdana" w:hAnsi="Verdana" w:cs="Arial"/>
          <w:lang w:val="en-US"/>
        </w:rPr>
        <w:t>, either so we used our fingers</w:t>
      </w:r>
      <w:r w:rsidRPr="001E757A">
        <w:rPr>
          <w:rFonts w:ascii="Verdana" w:hAnsi="Verdana" w:cs="Arial"/>
          <w:lang w:val="en-US"/>
        </w:rPr>
        <w:t>. Norviliškės Castle (a former monastery, also called Norviliškės Manor) is a Renaissance style castle in Norviliškės, Lit</w:t>
      </w:r>
      <w:r w:rsidR="00523FAA" w:rsidRPr="001E757A">
        <w:rPr>
          <w:rFonts w:ascii="Verdana" w:hAnsi="Verdana" w:cs="Arial"/>
          <w:lang w:val="en-US"/>
        </w:rPr>
        <w:t>huania. The Norviliškės Castle wa</w:t>
      </w:r>
      <w:r w:rsidRPr="001E757A">
        <w:rPr>
          <w:rFonts w:ascii="Verdana" w:hAnsi="Verdana" w:cs="Arial"/>
          <w:lang w:val="en-US"/>
        </w:rPr>
        <w:t xml:space="preserve">s first mentioned in 1586. In 1617 the owners donated part of </w:t>
      </w:r>
      <w:r w:rsidRPr="001E757A">
        <w:rPr>
          <w:rFonts w:ascii="Verdana" w:hAnsi="Verdana" w:cs="Arial"/>
          <w:lang w:val="en-US"/>
        </w:rPr>
        <w:lastRenderedPageBreak/>
        <w:t>the real estate land to Franciscans. Around 1745 they built a monastery and a church in Renaissance style. The monastery was reconstructed at the end of the 18th century by Kazimieras Kaminskis. After the November Uprising of 1831, Russian authorities closed the monastery and turned it into barracks for soldiers, and later to a boarding school for girls. The Church of St. Mary Compassionate Mother was closed at the same time as the monastery. A new wooden church was built in 1929.</w:t>
      </w:r>
    </w:p>
    <w:p w:rsidR="00523FAA" w:rsidRPr="001E757A" w:rsidRDefault="00523FAA" w:rsidP="00523FAA">
      <w:pPr>
        <w:autoSpaceDE w:val="0"/>
        <w:autoSpaceDN w:val="0"/>
        <w:adjustRightInd w:val="0"/>
        <w:spacing w:after="0"/>
        <w:jc w:val="both"/>
        <w:rPr>
          <w:rFonts w:ascii="Verdana" w:hAnsi="Verdana" w:cs="Arial"/>
          <w:lang w:val="en-US"/>
        </w:rPr>
      </w:pPr>
      <w:r w:rsidRPr="001E757A">
        <w:rPr>
          <w:rFonts w:ascii="Verdana" w:hAnsi="Verdana" w:cs="Arial"/>
          <w:lang w:val="en-US"/>
        </w:rPr>
        <w:t xml:space="preserve">It is a really impressive place and we had a good time there! </w:t>
      </w:r>
      <w:r w:rsidRPr="001E757A">
        <w:rPr>
          <w:rFonts w:ascii="Verdana" w:hAnsi="Verdana" w:cs="Arial"/>
          <w:lang w:val="en-US"/>
        </w:rPr>
        <w:sym w:font="Wingdings" w:char="F04A"/>
      </w:r>
    </w:p>
    <w:p w:rsidR="00523FAA" w:rsidRPr="001E757A" w:rsidRDefault="00523FAA" w:rsidP="00523FAA">
      <w:pPr>
        <w:autoSpaceDE w:val="0"/>
        <w:autoSpaceDN w:val="0"/>
        <w:adjustRightInd w:val="0"/>
        <w:spacing w:after="0"/>
        <w:jc w:val="both"/>
        <w:rPr>
          <w:rFonts w:ascii="Verdana" w:hAnsi="Verdana" w:cs="Arial"/>
          <w:lang w:val="en-US"/>
        </w:rPr>
      </w:pPr>
    </w:p>
    <w:p w:rsidR="00523FAA" w:rsidRPr="001E757A" w:rsidRDefault="00167199" w:rsidP="00523FAA">
      <w:pPr>
        <w:autoSpaceDE w:val="0"/>
        <w:autoSpaceDN w:val="0"/>
        <w:adjustRightInd w:val="0"/>
        <w:spacing w:after="0"/>
        <w:jc w:val="both"/>
        <w:rPr>
          <w:rFonts w:ascii="Verdana" w:hAnsi="Verdana" w:cs="Arial"/>
          <w:lang w:val="en-US"/>
        </w:rPr>
      </w:pPr>
      <w:r>
        <w:rPr>
          <w:rFonts w:ascii="Verdana" w:hAnsi="Verdana" w:cs="Arial"/>
          <w:noProof/>
        </w:rPr>
        <w:drawing>
          <wp:inline distT="0" distB="0" distL="0" distR="0">
            <wp:extent cx="5400675" cy="3600450"/>
            <wp:effectExtent l="19050" t="0" r="9525" b="0"/>
            <wp:docPr id="2" name="Obraz 2" descr="IMG_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364"/>
                    <pic:cNvPicPr>
                      <a:picLocks noChangeAspect="1" noChangeArrowheads="1"/>
                    </pic:cNvPicPr>
                  </pic:nvPicPr>
                  <pic:blipFill>
                    <a:blip r:embed="rId5"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Day 3</w:t>
      </w: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Wednesday 10</w:t>
      </w:r>
      <w:r w:rsidRPr="001E757A">
        <w:rPr>
          <w:rFonts w:ascii="Verdana" w:hAnsi="Verdana" w:cs="Arial"/>
          <w:b/>
          <w:vertAlign w:val="superscript"/>
          <w:lang w:val="en-US"/>
        </w:rPr>
        <w:t>th</w:t>
      </w:r>
      <w:r w:rsidRPr="001E757A">
        <w:rPr>
          <w:rFonts w:ascii="Verdana" w:hAnsi="Verdana" w:cs="Arial"/>
          <w:b/>
          <w:lang w:val="en-US"/>
        </w:rPr>
        <w:t xml:space="preserve"> April</w:t>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523FAA" w:rsidP="00523FAA">
      <w:pPr>
        <w:autoSpaceDE w:val="0"/>
        <w:autoSpaceDN w:val="0"/>
        <w:adjustRightInd w:val="0"/>
        <w:spacing w:after="0"/>
        <w:jc w:val="both"/>
        <w:rPr>
          <w:rFonts w:ascii="Verdana" w:hAnsi="Verdana" w:cs="Arial"/>
          <w:lang w:val="en-US"/>
        </w:rPr>
      </w:pPr>
      <w:r w:rsidRPr="001E757A">
        <w:rPr>
          <w:rFonts w:ascii="Verdana" w:hAnsi="Verdana" w:cs="Arial"/>
          <w:lang w:val="en-US"/>
        </w:rPr>
        <w:t>W</w:t>
      </w:r>
      <w:r w:rsidR="008220E0" w:rsidRPr="001E757A">
        <w:rPr>
          <w:rFonts w:ascii="Verdana" w:hAnsi="Verdana" w:cs="Arial"/>
          <w:lang w:val="en-US"/>
        </w:rPr>
        <w:t>e went to Trakai and made traditional Lithuanian kibins (pastries filled with mutton and onion)</w:t>
      </w:r>
      <w:r w:rsidRPr="001E757A">
        <w:rPr>
          <w:rFonts w:ascii="Verdana" w:hAnsi="Verdana" w:cs="Arial"/>
          <w:lang w:val="en-US"/>
        </w:rPr>
        <w:t xml:space="preserve"> and</w:t>
      </w:r>
      <w:r w:rsidR="008220E0" w:rsidRPr="001E757A">
        <w:rPr>
          <w:rFonts w:ascii="Verdana" w:hAnsi="Verdana" w:cs="Arial"/>
          <w:lang w:val="en-US"/>
        </w:rPr>
        <w:t xml:space="preserve"> we visited the Trakai Island Castle.</w:t>
      </w:r>
      <w:r w:rsidRPr="001E757A">
        <w:rPr>
          <w:rFonts w:ascii="Verdana" w:hAnsi="Verdana" w:cs="Arial"/>
          <w:lang w:val="en-US"/>
        </w:rPr>
        <w:t xml:space="preserve"> </w:t>
      </w:r>
      <w:r w:rsidR="008220E0" w:rsidRPr="001E757A">
        <w:rPr>
          <w:rFonts w:ascii="Verdana" w:hAnsi="Verdana" w:cs="Arial"/>
          <w:lang w:val="en-US"/>
        </w:rPr>
        <w:t xml:space="preserve"> In Eastern Europe it is the only island castle.</w:t>
      </w: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t xml:space="preserve">The construction of the stone castle was begun in the 14th century by </w:t>
      </w:r>
      <w:hyperlink r:id="rId6" w:history="1">
        <w:r w:rsidRPr="001E757A">
          <w:rPr>
            <w:rFonts w:ascii="Verdana" w:hAnsi="Verdana" w:cs="Arial"/>
            <w:highlight w:val="white"/>
            <w:lang w:val="en-US"/>
          </w:rPr>
          <w:t>Kęstutis</w:t>
        </w:r>
      </w:hyperlink>
      <w:r w:rsidRPr="001E757A">
        <w:rPr>
          <w:rFonts w:ascii="Verdana" w:hAnsi="Verdana" w:cs="Arial"/>
          <w:lang w:val="en-US"/>
        </w:rPr>
        <w:t xml:space="preserve">, and around 1409 major works were completed by his son </w:t>
      </w:r>
      <w:hyperlink r:id="rId7" w:history="1">
        <w:r w:rsidRPr="001E757A">
          <w:rPr>
            <w:rFonts w:ascii="Verdana" w:hAnsi="Verdana" w:cs="Arial"/>
            <w:highlight w:val="white"/>
            <w:lang w:val="en-US"/>
          </w:rPr>
          <w:t>Vytautas the Great</w:t>
        </w:r>
      </w:hyperlink>
      <w:r w:rsidRPr="001E757A">
        <w:rPr>
          <w:rFonts w:ascii="Verdana" w:hAnsi="Verdana" w:cs="Arial"/>
          <w:lang w:val="en-US"/>
        </w:rPr>
        <w:t>, who died in this castle in 1430. Trakai was one of the main centers of the Grand Duchy of Lithuania</w:t>
      </w:r>
      <w:r w:rsidRPr="001E757A">
        <w:rPr>
          <w:rFonts w:ascii="Verdana" w:hAnsi="Verdana" w:cs="Arial"/>
          <w:highlight w:val="white"/>
          <w:lang w:val="en-US"/>
        </w:rPr>
        <w:t xml:space="preserve"> </w:t>
      </w:r>
      <w:r w:rsidRPr="001E757A">
        <w:rPr>
          <w:rFonts w:ascii="Verdana" w:hAnsi="Verdana" w:cs="Arial"/>
          <w:lang w:val="en-US"/>
        </w:rPr>
        <w:t xml:space="preserve">and the castle held great strategic importance. Trakai Island Castle was built in several phases. During the first phase, in the second half of the 14th century, the castle was constructed on the largest of three lake islands by the order of Grand Duke </w:t>
      </w:r>
      <w:hyperlink r:id="rId8" w:history="1">
        <w:r w:rsidRPr="001E757A">
          <w:rPr>
            <w:rFonts w:ascii="Verdana" w:hAnsi="Verdana" w:cs="Arial"/>
            <w:lang w:val="en-US"/>
          </w:rPr>
          <w:t>Kęstutis</w:t>
        </w:r>
      </w:hyperlink>
      <w:r w:rsidRPr="001E757A">
        <w:rPr>
          <w:rFonts w:ascii="Verdana" w:hAnsi="Verdana" w:cs="Arial"/>
          <w:lang w:val="en-US"/>
        </w:rPr>
        <w:t xml:space="preserve">. The construction of Trakai Island Castle was related to the </w:t>
      </w:r>
      <w:r w:rsidRPr="001E757A">
        <w:rPr>
          <w:rFonts w:ascii="Verdana" w:hAnsi="Verdana" w:cs="Arial"/>
          <w:lang w:val="en-US"/>
        </w:rPr>
        <w:lastRenderedPageBreak/>
        <w:t>expansion and strengthening of the Trakai Peninsula Castle. Kęstutis moved his main residence and his treasury to the Island Castle.</w:t>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8220E0" w:rsidP="00523FAA">
      <w:pPr>
        <w:autoSpaceDE w:val="0"/>
        <w:autoSpaceDN w:val="0"/>
        <w:adjustRightInd w:val="0"/>
        <w:spacing w:after="120" w:line="240" w:lineRule="auto"/>
        <w:jc w:val="both"/>
        <w:rPr>
          <w:rFonts w:ascii="Verdana" w:hAnsi="Verdana" w:cs="Calibri"/>
          <w:lang w:val="en-US"/>
        </w:rPr>
      </w:pPr>
      <w:r w:rsidRPr="001E757A">
        <w:rPr>
          <w:rFonts w:ascii="Verdana" w:hAnsi="Verdana" w:cs="Arial"/>
          <w:lang w:val="en-US"/>
        </w:rPr>
        <w:t xml:space="preserve">The castle suffered major devastation during an attack by the Teutonic Knights in 1377. After the assassination of Kęstutis, a power struggle between </w:t>
      </w:r>
      <w:hyperlink r:id="rId9" w:history="1">
        <w:r w:rsidRPr="001E757A">
          <w:rPr>
            <w:rFonts w:ascii="Verdana" w:hAnsi="Verdana" w:cs="Arial"/>
            <w:lang w:val="en-US"/>
          </w:rPr>
          <w:t>Jogaila</w:t>
        </w:r>
      </w:hyperlink>
      <w:r w:rsidRPr="001E757A">
        <w:rPr>
          <w:rFonts w:ascii="Verdana" w:hAnsi="Verdana" w:cs="Arial"/>
          <w:lang w:val="en-US"/>
        </w:rPr>
        <w:t xml:space="preserve"> and Vytautas the Great for the title of Grand Duke of Lithuania began. The castle was besieged by both sides. Soon after the reconciliation between Jogaila and Vytautas, the second phase of construction started and continued until 1409. This phase is regarded as the major development in the history of the castle. Apparently, during the truce with the Teutonic Order, the construction works were supervised by the Order's stonemason Radike, four years before the Battle of </w:t>
      </w:r>
      <w:r w:rsidR="001E757A" w:rsidRPr="001E757A">
        <w:rPr>
          <w:rFonts w:ascii="Verdana" w:hAnsi="Verdana" w:cs="Arial"/>
          <w:lang w:val="en-US"/>
        </w:rPr>
        <w:t>Grun</w:t>
      </w:r>
      <w:r w:rsidR="00523FAA" w:rsidRPr="001E757A">
        <w:rPr>
          <w:rFonts w:ascii="Verdana" w:hAnsi="Verdana" w:cs="Arial"/>
          <w:lang w:val="en-US"/>
        </w:rPr>
        <w:t>wald.</w:t>
      </w:r>
    </w:p>
    <w:p w:rsidR="008220E0" w:rsidRPr="001E757A" w:rsidRDefault="008220E0" w:rsidP="00523FAA">
      <w:pPr>
        <w:autoSpaceDE w:val="0"/>
        <w:autoSpaceDN w:val="0"/>
        <w:adjustRightInd w:val="0"/>
        <w:spacing w:after="120" w:line="240" w:lineRule="auto"/>
        <w:jc w:val="both"/>
        <w:rPr>
          <w:rFonts w:ascii="Verdana" w:hAnsi="Verdana" w:cs="Calibri"/>
          <w:lang w:val="en-US"/>
        </w:rPr>
      </w:pP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Day 4</w:t>
      </w:r>
    </w:p>
    <w:p w:rsidR="008220E0" w:rsidRPr="001E757A" w:rsidRDefault="008220E0" w:rsidP="00523FAA">
      <w:pPr>
        <w:autoSpaceDE w:val="0"/>
        <w:autoSpaceDN w:val="0"/>
        <w:adjustRightInd w:val="0"/>
        <w:spacing w:after="0"/>
        <w:jc w:val="both"/>
        <w:rPr>
          <w:rFonts w:ascii="Verdana" w:hAnsi="Verdana" w:cs="Arial"/>
          <w:b/>
          <w:lang w:val="en-US"/>
        </w:rPr>
      </w:pPr>
      <w:r w:rsidRPr="001E757A">
        <w:rPr>
          <w:rFonts w:ascii="Verdana" w:hAnsi="Verdana" w:cs="Arial"/>
          <w:b/>
          <w:lang w:val="en-US"/>
        </w:rPr>
        <w:t>Thursday, 11th April</w:t>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1E757A" w:rsidRDefault="008220E0" w:rsidP="001E757A">
      <w:pPr>
        <w:autoSpaceDE w:val="0"/>
        <w:autoSpaceDN w:val="0"/>
        <w:adjustRightInd w:val="0"/>
        <w:spacing w:after="0"/>
        <w:jc w:val="both"/>
        <w:rPr>
          <w:rFonts w:ascii="Verdana" w:hAnsi="Verdana" w:cs="Arial"/>
          <w:lang w:val="en-US"/>
        </w:rPr>
      </w:pPr>
      <w:r w:rsidRPr="001E757A">
        <w:rPr>
          <w:rFonts w:ascii="Verdana" w:hAnsi="Verdana" w:cs="Arial"/>
          <w:lang w:val="en-US"/>
        </w:rPr>
        <w:t>At 10 am we all gathered in front of the Museum of Occupations and Freedom Fights which was</w:t>
      </w:r>
      <w:r w:rsidR="001E757A">
        <w:rPr>
          <w:rFonts w:ascii="Verdana" w:hAnsi="Verdana" w:cs="Arial"/>
          <w:lang w:val="en-US"/>
        </w:rPr>
        <w:t xml:space="preserve"> a</w:t>
      </w:r>
      <w:r w:rsidRPr="001E757A">
        <w:rPr>
          <w:rFonts w:ascii="Verdana" w:hAnsi="Verdana" w:cs="Arial"/>
          <w:lang w:val="en-US"/>
        </w:rPr>
        <w:t xml:space="preserve"> former KGB building. After splitting into two teams</w:t>
      </w:r>
      <w:r w:rsidR="001E757A">
        <w:rPr>
          <w:rFonts w:ascii="Verdana" w:hAnsi="Verdana" w:cs="Arial"/>
          <w:lang w:val="en-US"/>
        </w:rPr>
        <w:t xml:space="preserve"> the</w:t>
      </w:r>
      <w:r w:rsidRPr="001E757A">
        <w:rPr>
          <w:rFonts w:ascii="Verdana" w:hAnsi="Verdana" w:cs="Arial"/>
          <w:lang w:val="en-US"/>
        </w:rPr>
        <w:t xml:space="preserve"> guide star</w:t>
      </w:r>
      <w:r w:rsidR="001E757A">
        <w:rPr>
          <w:rFonts w:ascii="Verdana" w:hAnsi="Verdana" w:cs="Arial"/>
          <w:lang w:val="en-US"/>
        </w:rPr>
        <w:t>ted talking about the past event</w:t>
      </w:r>
      <w:r w:rsidRPr="001E757A">
        <w:rPr>
          <w:rFonts w:ascii="Verdana" w:hAnsi="Verdana" w:cs="Arial"/>
          <w:lang w:val="en-US"/>
        </w:rPr>
        <w:t>s that</w:t>
      </w:r>
      <w:r w:rsidR="001E757A">
        <w:rPr>
          <w:rFonts w:ascii="Verdana" w:hAnsi="Verdana" w:cs="Arial"/>
          <w:lang w:val="en-US"/>
        </w:rPr>
        <w:t xml:space="preserve"> had</w:t>
      </w:r>
      <w:r w:rsidRPr="001E757A">
        <w:rPr>
          <w:rFonts w:ascii="Verdana" w:hAnsi="Verdana" w:cs="Arial"/>
          <w:lang w:val="en-US"/>
        </w:rPr>
        <w:t xml:space="preserve"> happened in that p</w:t>
      </w:r>
      <w:r w:rsidR="001E757A">
        <w:rPr>
          <w:rFonts w:ascii="Verdana" w:hAnsi="Verdana" w:cs="Arial"/>
          <w:lang w:val="en-US"/>
        </w:rPr>
        <w:t>lace. Based on this information</w:t>
      </w:r>
      <w:r w:rsidRPr="001E757A">
        <w:rPr>
          <w:rFonts w:ascii="Verdana" w:hAnsi="Verdana" w:cs="Arial"/>
          <w:lang w:val="en-US"/>
        </w:rPr>
        <w:t xml:space="preserve"> we could extend our knowledge and maybe more </w:t>
      </w:r>
      <w:r w:rsidR="001E757A">
        <w:rPr>
          <w:rFonts w:ascii="Verdana" w:hAnsi="Verdana" w:cs="Arial"/>
          <w:lang w:val="en-US"/>
        </w:rPr>
        <w:t>clearly understand wartime period</w:t>
      </w:r>
      <w:r w:rsidRPr="001E757A">
        <w:rPr>
          <w:rFonts w:ascii="Verdana" w:hAnsi="Verdana" w:cs="Arial"/>
          <w:lang w:val="en-US"/>
        </w:rPr>
        <w:t xml:space="preserve">. </w:t>
      </w:r>
    </w:p>
    <w:p w:rsidR="008220E0" w:rsidRPr="001E757A" w:rsidRDefault="008220E0" w:rsidP="001E757A">
      <w:pPr>
        <w:autoSpaceDE w:val="0"/>
        <w:autoSpaceDN w:val="0"/>
        <w:adjustRightInd w:val="0"/>
        <w:spacing w:after="0"/>
        <w:jc w:val="both"/>
        <w:rPr>
          <w:rFonts w:ascii="Verdana" w:hAnsi="Verdana" w:cs="Arial"/>
          <w:lang w:val="en-US"/>
        </w:rPr>
      </w:pPr>
      <w:r w:rsidRPr="001E757A">
        <w:rPr>
          <w:rFonts w:ascii="Verdana" w:hAnsi="Verdana" w:cs="Arial"/>
          <w:lang w:val="en-US"/>
        </w:rPr>
        <w:t>In the upper two floors we could see document</w:t>
      </w:r>
      <w:r w:rsidR="00AF44D9">
        <w:rPr>
          <w:rFonts w:ascii="Verdana" w:hAnsi="Verdana" w:cs="Arial"/>
          <w:lang w:val="en-US"/>
        </w:rPr>
        <w:t xml:space="preserve"> about</w:t>
      </w:r>
      <w:r w:rsidRPr="001E757A">
        <w:rPr>
          <w:rFonts w:ascii="Verdana" w:hAnsi="Verdana" w:cs="Arial"/>
          <w:lang w:val="en-US"/>
        </w:rPr>
        <w:t xml:space="preserve"> the Lithuanian partisans’ resistance against the Soviet occupiers, the deportations of Lithuanians to Siberia and day-to-day life in the LTSR. The other part of the museum are the prison cells and torture chambers in the basement. The cells are exactly how the KGB officers left them upon leaving Lithuania in 1991. </w:t>
      </w:r>
      <w:r w:rsidR="00167199">
        <w:rPr>
          <w:rFonts w:ascii="Verdana" w:hAnsi="Verdana" w:cs="Arial"/>
          <w:noProof/>
        </w:rPr>
        <w:drawing>
          <wp:inline distT="0" distB="0" distL="0" distR="0">
            <wp:extent cx="1952625" cy="25908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952625" cy="2590800"/>
                    </a:xfrm>
                    <a:prstGeom prst="rect">
                      <a:avLst/>
                    </a:prstGeom>
                    <a:noFill/>
                    <a:ln w="9525">
                      <a:noFill/>
                      <a:miter lim="800000"/>
                      <a:headEnd/>
                      <a:tailEnd/>
                    </a:ln>
                  </pic:spPr>
                </pic:pic>
              </a:graphicData>
            </a:graphic>
          </wp:inline>
        </w:drawing>
      </w:r>
      <w:r w:rsidR="00167199">
        <w:rPr>
          <w:rFonts w:ascii="Verdana" w:hAnsi="Verdana" w:cs="Arial"/>
          <w:noProof/>
        </w:rPr>
        <w:drawing>
          <wp:inline distT="0" distB="0" distL="0" distR="0">
            <wp:extent cx="2152650" cy="2876550"/>
            <wp:effectExtent l="1905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srcRect/>
                    <a:stretch>
                      <a:fillRect/>
                    </a:stretch>
                  </pic:blipFill>
                  <pic:spPr bwMode="auto">
                    <a:xfrm>
                      <a:off x="0" y="0"/>
                      <a:ext cx="2152650" cy="2876550"/>
                    </a:xfrm>
                    <a:prstGeom prst="rect">
                      <a:avLst/>
                    </a:prstGeom>
                    <a:noFill/>
                    <a:ln w="9525">
                      <a:noFill/>
                      <a:miter lim="800000"/>
                      <a:headEnd/>
                      <a:tailEnd/>
                    </a:ln>
                  </pic:spPr>
                </pic:pic>
              </a:graphicData>
            </a:graphic>
          </wp:inline>
        </w:drawing>
      </w: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t>After the excursion we watched a docume</w:t>
      </w:r>
      <w:r w:rsidR="001E757A" w:rsidRPr="001E757A">
        <w:rPr>
          <w:rFonts w:ascii="Verdana" w:hAnsi="Verdana" w:cs="Arial"/>
          <w:lang w:val="en-US"/>
        </w:rPr>
        <w:t>ntary film called ‘Ice of June’.</w:t>
      </w: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t>Next  we had free time for lunch break in the city.</w:t>
      </w: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lastRenderedPageBreak/>
        <w:t>At 1pm we returned to the museum where we had</w:t>
      </w:r>
      <w:r w:rsidR="00AF44D9">
        <w:rPr>
          <w:rFonts w:ascii="Verdana" w:hAnsi="Verdana" w:cs="Arial"/>
          <w:lang w:val="en-US"/>
        </w:rPr>
        <w:t xml:space="preserve"> further workshop</w:t>
      </w:r>
      <w:r w:rsidRPr="001E757A">
        <w:rPr>
          <w:rFonts w:ascii="Verdana" w:hAnsi="Verdana" w:cs="Arial"/>
          <w:lang w:val="en-US"/>
        </w:rPr>
        <w:t xml:space="preserve"> in </w:t>
      </w:r>
      <w:r w:rsidR="00AF44D9">
        <w:rPr>
          <w:rFonts w:ascii="Verdana" w:hAnsi="Verdana" w:cs="Arial"/>
          <w:lang w:val="en-US"/>
        </w:rPr>
        <w:t>order to collect information</w:t>
      </w:r>
      <w:r w:rsidRPr="001E757A">
        <w:rPr>
          <w:rFonts w:ascii="Verdana" w:hAnsi="Verdana" w:cs="Arial"/>
          <w:lang w:val="en-US"/>
        </w:rPr>
        <w:t xml:space="preserve"> for our main task. </w:t>
      </w:r>
      <w:r w:rsidR="00AF44D9">
        <w:rPr>
          <w:rFonts w:ascii="Verdana" w:hAnsi="Verdana" w:cs="Arial"/>
          <w:lang w:val="en-US"/>
        </w:rPr>
        <w:t>We were given a task to</w:t>
      </w:r>
      <w:r w:rsidRPr="001E757A">
        <w:rPr>
          <w:rFonts w:ascii="Verdana" w:hAnsi="Verdana" w:cs="Arial"/>
          <w:lang w:val="en-US"/>
        </w:rPr>
        <w:t xml:space="preserve"> do</w:t>
      </w:r>
      <w:r w:rsidR="00AF44D9">
        <w:rPr>
          <w:rFonts w:ascii="Verdana" w:hAnsi="Verdana" w:cs="Arial"/>
          <w:lang w:val="en-US"/>
        </w:rPr>
        <w:t xml:space="preserve"> an</w:t>
      </w:r>
      <w:r w:rsidRPr="001E757A">
        <w:rPr>
          <w:rFonts w:ascii="Verdana" w:hAnsi="Verdana" w:cs="Arial"/>
          <w:lang w:val="en-US"/>
        </w:rPr>
        <w:t xml:space="preserve"> interactive map. </w:t>
      </w:r>
      <w:r w:rsidR="00AF44D9">
        <w:rPr>
          <w:rFonts w:ascii="Verdana" w:hAnsi="Verdana" w:cs="Arial"/>
          <w:lang w:val="en-US"/>
        </w:rPr>
        <w:t xml:space="preserve">The subjects of our tasks depended on the group we were in. </w:t>
      </w:r>
      <w:r w:rsidRPr="001E757A">
        <w:rPr>
          <w:rFonts w:ascii="Verdana" w:hAnsi="Verdana" w:cs="Arial"/>
          <w:lang w:val="en-US"/>
        </w:rPr>
        <w:t>For example fisherman group had to focus on daily life of fisherm</w:t>
      </w:r>
      <w:r w:rsidR="00AF44D9">
        <w:rPr>
          <w:rFonts w:ascii="Verdana" w:hAnsi="Verdana" w:cs="Arial"/>
          <w:lang w:val="en-US"/>
        </w:rPr>
        <w:t>en</w:t>
      </w:r>
      <w:r w:rsidRPr="001E757A">
        <w:rPr>
          <w:rFonts w:ascii="Verdana" w:hAnsi="Verdana" w:cs="Arial"/>
          <w:lang w:val="en-US"/>
        </w:rPr>
        <w:t>, how much they earn</w:t>
      </w:r>
      <w:r w:rsidR="00AF44D9">
        <w:rPr>
          <w:rFonts w:ascii="Verdana" w:hAnsi="Verdana" w:cs="Arial"/>
          <w:lang w:val="en-US"/>
        </w:rPr>
        <w:t>ed</w:t>
      </w:r>
      <w:r w:rsidRPr="001E757A">
        <w:rPr>
          <w:rFonts w:ascii="Verdana" w:hAnsi="Verdana" w:cs="Arial"/>
          <w:lang w:val="en-US"/>
        </w:rPr>
        <w:t xml:space="preserve">, how </w:t>
      </w:r>
      <w:r w:rsidR="00AF44D9">
        <w:rPr>
          <w:rFonts w:ascii="Verdana" w:hAnsi="Verdana" w:cs="Arial"/>
          <w:lang w:val="en-US"/>
        </w:rPr>
        <w:t>they worked</w:t>
      </w:r>
      <w:r w:rsidRPr="001E757A">
        <w:rPr>
          <w:rFonts w:ascii="Verdana" w:hAnsi="Verdana" w:cs="Arial"/>
          <w:lang w:val="en-US"/>
        </w:rPr>
        <w:t>, if they were using any tools or no etc.</w:t>
      </w: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t>When all groups finished their task we could return to home.</w:t>
      </w:r>
    </w:p>
    <w:p w:rsidR="008220E0" w:rsidRPr="001E757A" w:rsidRDefault="008220E0" w:rsidP="00523FAA">
      <w:pPr>
        <w:autoSpaceDE w:val="0"/>
        <w:autoSpaceDN w:val="0"/>
        <w:adjustRightInd w:val="0"/>
        <w:spacing w:after="0"/>
        <w:jc w:val="both"/>
        <w:rPr>
          <w:rFonts w:ascii="Verdana" w:hAnsi="Verdana" w:cs="Calibri"/>
          <w:lang w:val="en-US"/>
        </w:rPr>
      </w:pPr>
    </w:p>
    <w:p w:rsidR="008220E0" w:rsidRPr="00AF44D9" w:rsidRDefault="008220E0" w:rsidP="00523FAA">
      <w:pPr>
        <w:autoSpaceDE w:val="0"/>
        <w:autoSpaceDN w:val="0"/>
        <w:adjustRightInd w:val="0"/>
        <w:spacing w:after="0"/>
        <w:jc w:val="both"/>
        <w:rPr>
          <w:rFonts w:ascii="Verdana" w:hAnsi="Verdana" w:cs="Arial"/>
          <w:b/>
          <w:lang w:val="en-US"/>
        </w:rPr>
      </w:pPr>
      <w:r w:rsidRPr="00AF44D9">
        <w:rPr>
          <w:rFonts w:ascii="Verdana" w:hAnsi="Verdana" w:cs="Arial"/>
          <w:b/>
          <w:lang w:val="en-US"/>
        </w:rPr>
        <w:t>Day 5</w:t>
      </w:r>
    </w:p>
    <w:p w:rsidR="008220E0" w:rsidRPr="00AF44D9" w:rsidRDefault="008220E0" w:rsidP="00523FAA">
      <w:pPr>
        <w:autoSpaceDE w:val="0"/>
        <w:autoSpaceDN w:val="0"/>
        <w:adjustRightInd w:val="0"/>
        <w:spacing w:after="0"/>
        <w:jc w:val="both"/>
        <w:rPr>
          <w:rFonts w:ascii="Verdana" w:hAnsi="Verdana" w:cs="Arial"/>
          <w:b/>
          <w:lang w:val="en-US"/>
        </w:rPr>
      </w:pPr>
      <w:r w:rsidRPr="00AF44D9">
        <w:rPr>
          <w:rFonts w:ascii="Verdana" w:hAnsi="Verdana" w:cs="Arial"/>
          <w:b/>
          <w:lang w:val="en-US"/>
        </w:rPr>
        <w:t>Friday, 12th April</w:t>
      </w:r>
    </w:p>
    <w:p w:rsidR="00AF44D9" w:rsidRDefault="00AF44D9" w:rsidP="00523FAA">
      <w:pPr>
        <w:autoSpaceDE w:val="0"/>
        <w:autoSpaceDN w:val="0"/>
        <w:adjustRightInd w:val="0"/>
        <w:spacing w:after="0"/>
        <w:jc w:val="both"/>
        <w:rPr>
          <w:rFonts w:ascii="Verdana" w:hAnsi="Verdana" w:cs="Arial"/>
          <w:lang w:val="en-US"/>
        </w:rPr>
      </w:pPr>
      <w:r>
        <w:rPr>
          <w:rFonts w:ascii="Verdana" w:hAnsi="Verdana" w:cs="Arial"/>
          <w:lang w:val="en-US"/>
        </w:rPr>
        <w:t>We me</w:t>
      </w:r>
      <w:r w:rsidR="008220E0" w:rsidRPr="001E757A">
        <w:rPr>
          <w:rFonts w:ascii="Verdana" w:hAnsi="Verdana" w:cs="Arial"/>
          <w:lang w:val="en-US"/>
        </w:rPr>
        <w:t xml:space="preserve">t at 10 am in the Palace of Grand </w:t>
      </w:r>
      <w:r>
        <w:rPr>
          <w:rFonts w:ascii="Verdana" w:hAnsi="Verdana" w:cs="Arial"/>
          <w:lang w:val="en-US"/>
        </w:rPr>
        <w:t>Dukes of Lithuania where we had</w:t>
      </w:r>
      <w:r w:rsidR="008220E0" w:rsidRPr="001E757A">
        <w:rPr>
          <w:rFonts w:ascii="Verdana" w:hAnsi="Verdana" w:cs="Arial"/>
          <w:lang w:val="en-US"/>
        </w:rPr>
        <w:t xml:space="preserve"> musical education excursion. In the rhythm of flute music we listened to stories about life of the Grand Dukes. We had a great chance to try playing on harp on our</w:t>
      </w:r>
      <w:r>
        <w:rPr>
          <w:rFonts w:ascii="Verdana" w:hAnsi="Verdana" w:cs="Arial"/>
          <w:lang w:val="en-US"/>
        </w:rPr>
        <w:t xml:space="preserve"> own!</w:t>
      </w:r>
      <w:r w:rsidR="008220E0" w:rsidRPr="001E757A">
        <w:rPr>
          <w:rFonts w:ascii="Verdana" w:hAnsi="Verdana" w:cs="Arial"/>
          <w:lang w:val="en-US"/>
        </w:rPr>
        <w:t xml:space="preserve"> </w:t>
      </w: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8220E0" w:rsidRPr="001E757A" w:rsidRDefault="00167199" w:rsidP="00523FAA">
      <w:pPr>
        <w:autoSpaceDE w:val="0"/>
        <w:autoSpaceDN w:val="0"/>
        <w:adjustRightInd w:val="0"/>
        <w:spacing w:after="0"/>
        <w:jc w:val="both"/>
        <w:rPr>
          <w:rFonts w:ascii="Verdana" w:hAnsi="Verdana" w:cs="Arial"/>
          <w:lang w:val="en-US"/>
        </w:rPr>
      </w:pPr>
      <w:r>
        <w:rPr>
          <w:noProof/>
        </w:rPr>
        <w:drawing>
          <wp:anchor distT="0" distB="0" distL="114300" distR="114300" simplePos="0" relativeHeight="251657728" behindDoc="0" locked="0" layoutInCell="1" allowOverlap="1">
            <wp:simplePos x="0" y="0"/>
            <wp:positionH relativeFrom="margin">
              <wp:align>left</wp:align>
            </wp:positionH>
            <wp:positionV relativeFrom="margin">
              <wp:align>center</wp:align>
            </wp:positionV>
            <wp:extent cx="2286000" cy="3038475"/>
            <wp:effectExtent l="19050" t="0" r="0" b="0"/>
            <wp:wrapSquare wrapText="bothSides"/>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2286000" cy="3038475"/>
                    </a:xfrm>
                    <a:prstGeom prst="rect">
                      <a:avLst/>
                    </a:prstGeom>
                    <a:noFill/>
                    <a:ln w="9525">
                      <a:noFill/>
                      <a:miter lim="800000"/>
                      <a:headEnd/>
                      <a:tailEnd/>
                    </a:ln>
                  </pic:spPr>
                </pic:pic>
              </a:graphicData>
            </a:graphic>
          </wp:anchor>
        </w:drawing>
      </w: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AF44D9" w:rsidRDefault="00167199" w:rsidP="00523FAA">
      <w:pPr>
        <w:autoSpaceDE w:val="0"/>
        <w:autoSpaceDN w:val="0"/>
        <w:adjustRightInd w:val="0"/>
        <w:spacing w:after="0"/>
        <w:jc w:val="both"/>
        <w:rPr>
          <w:rFonts w:ascii="Verdana" w:hAnsi="Verdana" w:cs="Arial"/>
          <w:lang w:val="en-US"/>
        </w:rPr>
      </w:pPr>
      <w:r>
        <w:rPr>
          <w:noProof/>
        </w:rPr>
        <w:drawing>
          <wp:inline distT="0" distB="0" distL="0" distR="0">
            <wp:extent cx="2971800" cy="1971675"/>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2971800" cy="1971675"/>
                    </a:xfrm>
                    <a:prstGeom prst="rect">
                      <a:avLst/>
                    </a:prstGeom>
                    <a:noFill/>
                    <a:ln w="9525">
                      <a:noFill/>
                      <a:miter lim="800000"/>
                      <a:headEnd/>
                      <a:tailEnd/>
                    </a:ln>
                  </pic:spPr>
                </pic:pic>
              </a:graphicData>
            </a:graphic>
          </wp:inline>
        </w:drawing>
      </w: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8220E0" w:rsidRPr="001E757A"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t>We also learned traditional dance. When steps became faste</w:t>
      </w:r>
      <w:r w:rsidR="008B0C59">
        <w:rPr>
          <w:rFonts w:ascii="Verdana" w:hAnsi="Verdana" w:cs="Arial"/>
          <w:lang w:val="en-US"/>
        </w:rPr>
        <w:t>r we all got lost, but despite this fact, we made a good job!</w:t>
      </w:r>
    </w:p>
    <w:p w:rsidR="008220E0" w:rsidRDefault="008220E0" w:rsidP="00523FAA">
      <w:pPr>
        <w:autoSpaceDE w:val="0"/>
        <w:autoSpaceDN w:val="0"/>
        <w:adjustRightInd w:val="0"/>
        <w:spacing w:after="0"/>
        <w:jc w:val="both"/>
        <w:rPr>
          <w:rFonts w:ascii="Verdana" w:hAnsi="Verdana" w:cs="Arial"/>
          <w:lang w:val="en-US"/>
        </w:rPr>
      </w:pPr>
      <w:r w:rsidRPr="001E757A">
        <w:rPr>
          <w:rFonts w:ascii="Verdana" w:hAnsi="Verdana" w:cs="Arial"/>
          <w:lang w:val="en-US"/>
        </w:rPr>
        <w:t xml:space="preserve">Later we moved to another room where we could present our work that we made on Thursday. After all presentations we received diplomas and we took souvenir photos. There was free time </w:t>
      </w:r>
      <w:r w:rsidR="008B0C59">
        <w:rPr>
          <w:rFonts w:ascii="Verdana" w:hAnsi="Verdana" w:cs="Arial"/>
          <w:lang w:val="en-US"/>
        </w:rPr>
        <w:t xml:space="preserve">during which </w:t>
      </w:r>
      <w:r w:rsidRPr="001E757A">
        <w:rPr>
          <w:rFonts w:ascii="Verdana" w:hAnsi="Verdana" w:cs="Arial"/>
          <w:lang w:val="en-US"/>
        </w:rPr>
        <w:t>we could move back to</w:t>
      </w:r>
      <w:r w:rsidR="008B0C59">
        <w:rPr>
          <w:rFonts w:ascii="Verdana" w:hAnsi="Verdana" w:cs="Arial"/>
          <w:lang w:val="en-US"/>
        </w:rPr>
        <w:t xml:space="preserve"> the</w:t>
      </w:r>
      <w:r w:rsidRPr="001E757A">
        <w:rPr>
          <w:rFonts w:ascii="Verdana" w:hAnsi="Verdana" w:cs="Arial"/>
          <w:lang w:val="en-US"/>
        </w:rPr>
        <w:t xml:space="preserve"> house</w:t>
      </w:r>
      <w:r w:rsidR="008B0C59">
        <w:rPr>
          <w:rFonts w:ascii="Verdana" w:hAnsi="Verdana" w:cs="Arial"/>
          <w:lang w:val="en-US"/>
        </w:rPr>
        <w:t>,</w:t>
      </w:r>
      <w:r w:rsidRPr="001E757A">
        <w:rPr>
          <w:rFonts w:ascii="Verdana" w:hAnsi="Verdana" w:cs="Arial"/>
          <w:lang w:val="en-US"/>
        </w:rPr>
        <w:t xml:space="preserve"> get change</w:t>
      </w:r>
      <w:r w:rsidR="008B0C59">
        <w:rPr>
          <w:rFonts w:ascii="Verdana" w:hAnsi="Verdana" w:cs="Arial"/>
          <w:lang w:val="en-US"/>
        </w:rPr>
        <w:t>d</w:t>
      </w:r>
      <w:r w:rsidRPr="001E757A">
        <w:rPr>
          <w:rFonts w:ascii="Verdana" w:hAnsi="Verdana" w:cs="Arial"/>
          <w:lang w:val="en-US"/>
        </w:rPr>
        <w:t xml:space="preserve"> or just stay in the city and then we went to the school for a goodbye-party. At 5pm</w:t>
      </w:r>
      <w:r w:rsidR="008B0C59">
        <w:rPr>
          <w:rFonts w:ascii="Verdana" w:hAnsi="Verdana" w:cs="Arial"/>
          <w:lang w:val="en-US"/>
        </w:rPr>
        <w:t xml:space="preserve"> the concert started. Students sa</w:t>
      </w:r>
      <w:r w:rsidRPr="001E757A">
        <w:rPr>
          <w:rFonts w:ascii="Verdana" w:hAnsi="Verdana" w:cs="Arial"/>
          <w:lang w:val="en-US"/>
        </w:rPr>
        <w:t>ng in a small group with their own accompaniment. Ther</w:t>
      </w:r>
      <w:r w:rsidR="00F32F88">
        <w:rPr>
          <w:rFonts w:ascii="Verdana" w:hAnsi="Verdana" w:cs="Arial"/>
          <w:lang w:val="en-US"/>
        </w:rPr>
        <w:t>e was</w:t>
      </w:r>
      <w:r w:rsidRPr="001E757A">
        <w:rPr>
          <w:rFonts w:ascii="Verdana" w:hAnsi="Verdana" w:cs="Arial"/>
          <w:lang w:val="en-US"/>
        </w:rPr>
        <w:t xml:space="preserve"> also a solo singer, </w:t>
      </w:r>
      <w:r w:rsidR="00F32F88">
        <w:rPr>
          <w:rFonts w:ascii="Verdana" w:hAnsi="Verdana" w:cs="Arial"/>
          <w:lang w:val="en-US"/>
        </w:rPr>
        <w:t xml:space="preserve">a </w:t>
      </w:r>
      <w:r w:rsidRPr="001E757A">
        <w:rPr>
          <w:rFonts w:ascii="Verdana" w:hAnsi="Verdana" w:cs="Arial"/>
          <w:lang w:val="en-US"/>
        </w:rPr>
        <w:t>boy with dance performance and also a duo who played a short mu</w:t>
      </w:r>
      <w:r w:rsidR="00F32F88">
        <w:rPr>
          <w:rFonts w:ascii="Verdana" w:hAnsi="Verdana" w:cs="Arial"/>
          <w:lang w:val="en-US"/>
        </w:rPr>
        <w:t xml:space="preserve">sical. We spend amazing time </w:t>
      </w:r>
      <w:r w:rsidRPr="001E757A">
        <w:rPr>
          <w:rFonts w:ascii="Verdana" w:hAnsi="Verdana" w:cs="Arial"/>
          <w:lang w:val="en-US"/>
        </w:rPr>
        <w:t>dancing and singing  together.</w:t>
      </w: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AF44D9" w:rsidRDefault="00AF44D9" w:rsidP="00523FAA">
      <w:pPr>
        <w:autoSpaceDE w:val="0"/>
        <w:autoSpaceDN w:val="0"/>
        <w:adjustRightInd w:val="0"/>
        <w:spacing w:after="0"/>
        <w:jc w:val="both"/>
        <w:rPr>
          <w:rFonts w:ascii="Verdana" w:hAnsi="Verdana" w:cs="Arial"/>
          <w:lang w:val="en-US"/>
        </w:rPr>
      </w:pPr>
    </w:p>
    <w:p w:rsidR="00AF44D9" w:rsidRPr="001E757A" w:rsidRDefault="00AF44D9" w:rsidP="00523FAA">
      <w:pPr>
        <w:autoSpaceDE w:val="0"/>
        <w:autoSpaceDN w:val="0"/>
        <w:adjustRightInd w:val="0"/>
        <w:spacing w:after="0"/>
        <w:jc w:val="both"/>
        <w:rPr>
          <w:rFonts w:ascii="Verdana" w:hAnsi="Verdana" w:cs="Arial"/>
          <w:lang w:val="en-US"/>
        </w:rPr>
      </w:pPr>
    </w:p>
    <w:p w:rsidR="008220E0" w:rsidRPr="001E757A" w:rsidRDefault="00F32F88" w:rsidP="00523FAA">
      <w:pPr>
        <w:autoSpaceDE w:val="0"/>
        <w:autoSpaceDN w:val="0"/>
        <w:adjustRightInd w:val="0"/>
        <w:spacing w:after="0"/>
        <w:jc w:val="both"/>
        <w:rPr>
          <w:rFonts w:ascii="Verdana" w:hAnsi="Verdana" w:cs="Arial"/>
          <w:lang w:val="en-US"/>
        </w:rPr>
      </w:pPr>
      <w:r>
        <w:rPr>
          <w:rFonts w:ascii="Verdana" w:hAnsi="Verdana" w:cs="Arial"/>
          <w:lang w:val="en-US"/>
        </w:rPr>
        <w:t>It has been</w:t>
      </w:r>
      <w:r w:rsidR="008220E0" w:rsidRPr="001E757A">
        <w:rPr>
          <w:rFonts w:ascii="Verdana" w:hAnsi="Verdana" w:cs="Arial"/>
          <w:lang w:val="en-US"/>
        </w:rPr>
        <w:t xml:space="preserve"> such a pleasure to visit this wonderful city and h</w:t>
      </w:r>
      <w:r>
        <w:rPr>
          <w:rFonts w:ascii="Verdana" w:hAnsi="Verdana" w:cs="Arial"/>
          <w:lang w:val="en-US"/>
        </w:rPr>
        <w:t>ave a chance to meet all of these</w:t>
      </w:r>
      <w:r w:rsidR="008220E0" w:rsidRPr="001E757A">
        <w:rPr>
          <w:rFonts w:ascii="Verdana" w:hAnsi="Verdana" w:cs="Arial"/>
          <w:lang w:val="en-US"/>
        </w:rPr>
        <w:t xml:space="preserve"> kind people. We have very much enjoyed o</w:t>
      </w:r>
      <w:r>
        <w:rPr>
          <w:rFonts w:ascii="Verdana" w:hAnsi="Verdana" w:cs="Arial"/>
          <w:lang w:val="en-US"/>
        </w:rPr>
        <w:t>ur time together!</w:t>
      </w:r>
      <w:r w:rsidR="00167199">
        <w:rPr>
          <w:rFonts w:ascii="Verdana" w:hAnsi="Verdana" w:cs="Arial"/>
          <w:noProof/>
        </w:rPr>
        <w:drawing>
          <wp:inline distT="0" distB="0" distL="0" distR="0">
            <wp:extent cx="5734050" cy="2809875"/>
            <wp:effectExtent l="1905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734050" cy="2809875"/>
                    </a:xfrm>
                    <a:prstGeom prst="rect">
                      <a:avLst/>
                    </a:prstGeom>
                    <a:noFill/>
                    <a:ln w="9525">
                      <a:noFill/>
                      <a:miter lim="800000"/>
                      <a:headEnd/>
                      <a:tailEnd/>
                    </a:ln>
                  </pic:spPr>
                </pic:pic>
              </a:graphicData>
            </a:graphic>
          </wp:inline>
        </w:drawing>
      </w:r>
    </w:p>
    <w:p w:rsidR="0096461E" w:rsidRPr="001E757A" w:rsidRDefault="0096461E" w:rsidP="00523FAA">
      <w:pPr>
        <w:jc w:val="both"/>
        <w:rPr>
          <w:rFonts w:ascii="Verdana" w:hAnsi="Verdana"/>
          <w:lang w:val="en-US"/>
        </w:rPr>
      </w:pPr>
    </w:p>
    <w:sectPr w:rsidR="0096461E" w:rsidRPr="001E757A" w:rsidSect="000C000A">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220E0"/>
    <w:rsid w:val="000C000A"/>
    <w:rsid w:val="00167199"/>
    <w:rsid w:val="001A3AA4"/>
    <w:rsid w:val="001E757A"/>
    <w:rsid w:val="00295057"/>
    <w:rsid w:val="003F169F"/>
    <w:rsid w:val="00523FAA"/>
    <w:rsid w:val="008220E0"/>
    <w:rsid w:val="008B0C59"/>
    <w:rsid w:val="0096461E"/>
    <w:rsid w:val="00AF44D9"/>
    <w:rsid w:val="00F32F8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20E0"/>
    <w:pPr>
      <w:spacing w:after="200" w:line="276" w:lineRule="auto"/>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220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20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281;stutis"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en.wikipedia.org/wiki/Vytautas_the_Great"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K&#281;stutis" TargetMode="External"/><Relationship Id="rId11" Type="http://schemas.openxmlformats.org/officeDocument/2006/relationships/image" Target="media/image4.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hyperlink" Target="https://en.wikipedia.org/wiki/Jogaila" TargetMode="External"/><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786</Words>
  <Characters>4716</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5492</CharactersWithSpaces>
  <SharedDoc>false</SharedDoc>
  <HLinks>
    <vt:vector size="24" baseType="variant">
      <vt:variant>
        <vt:i4>5177360</vt:i4>
      </vt:variant>
      <vt:variant>
        <vt:i4>9</vt:i4>
      </vt:variant>
      <vt:variant>
        <vt:i4>0</vt:i4>
      </vt:variant>
      <vt:variant>
        <vt:i4>5</vt:i4>
      </vt:variant>
      <vt:variant>
        <vt:lpwstr>https://en.wikipedia.org/wiki/Jogaila</vt:lpwstr>
      </vt:variant>
      <vt:variant>
        <vt:lpwstr/>
      </vt:variant>
      <vt:variant>
        <vt:i4>21430384</vt:i4>
      </vt:variant>
      <vt:variant>
        <vt:i4>6</vt:i4>
      </vt:variant>
      <vt:variant>
        <vt:i4>0</vt:i4>
      </vt:variant>
      <vt:variant>
        <vt:i4>5</vt:i4>
      </vt:variant>
      <vt:variant>
        <vt:lpwstr>https://en.wikipedia.org/wiki/Kęstutis</vt:lpwstr>
      </vt:variant>
      <vt:variant>
        <vt:lpwstr/>
      </vt:variant>
      <vt:variant>
        <vt:i4>5570585</vt:i4>
      </vt:variant>
      <vt:variant>
        <vt:i4>3</vt:i4>
      </vt:variant>
      <vt:variant>
        <vt:i4>0</vt:i4>
      </vt:variant>
      <vt:variant>
        <vt:i4>5</vt:i4>
      </vt:variant>
      <vt:variant>
        <vt:lpwstr>https://en.wikipedia.org/wiki/Vytautas_the_Great</vt:lpwstr>
      </vt:variant>
      <vt:variant>
        <vt:lpwstr/>
      </vt:variant>
      <vt:variant>
        <vt:i4>21430384</vt:i4>
      </vt:variant>
      <vt:variant>
        <vt:i4>0</vt:i4>
      </vt:variant>
      <vt:variant>
        <vt:i4>0</vt:i4>
      </vt:variant>
      <vt:variant>
        <vt:i4>5</vt:i4>
      </vt:variant>
      <vt:variant>
        <vt:lpwstr>https://en.wikipedia.org/wiki/Kęstutis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Użytkownik systemu Windows</cp:lastModifiedBy>
  <cp:revision>3</cp:revision>
  <dcterms:created xsi:type="dcterms:W3CDTF">2019-05-28T19:44:00Z</dcterms:created>
  <dcterms:modified xsi:type="dcterms:W3CDTF">2019-05-28T19:44:00Z</dcterms:modified>
</cp:coreProperties>
</file>