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5D" w:rsidRDefault="005E1AE2" w:rsidP="001F5A5D">
      <w:pPr>
        <w:jc w:val="center"/>
        <w:rPr>
          <w:rFonts w:ascii="Comic Sans MS" w:eastAsiaTheme="minorHAnsi" w:hAnsi="Comic Sans MS"/>
          <w:sz w:val="40"/>
          <w:szCs w:val="40"/>
          <w:lang w:val="fr-FR"/>
        </w:rPr>
      </w:pPr>
      <w:r w:rsidRPr="001F5A5D">
        <w:rPr>
          <w:rFonts w:ascii="Comic Sans MS" w:eastAsiaTheme="minorHAnsi" w:hAnsi="Comic Sans MS"/>
          <w:sz w:val="40"/>
          <w:szCs w:val="40"/>
          <w:lang w:val="fr-FR"/>
        </w:rPr>
        <w:t>Présentation du Collège Économique</w:t>
      </w:r>
    </w:p>
    <w:p w:rsidR="005E1AE2" w:rsidRPr="001F5A5D" w:rsidRDefault="005E1AE2" w:rsidP="001F5A5D">
      <w:pPr>
        <w:jc w:val="center"/>
        <w:rPr>
          <w:rFonts w:ascii="Comic Sans MS" w:eastAsiaTheme="minorHAnsi" w:hAnsi="Comic Sans MS"/>
          <w:sz w:val="40"/>
          <w:szCs w:val="40"/>
          <w:lang w:val="fr-FR"/>
        </w:rPr>
      </w:pPr>
      <w:r w:rsidRPr="001F5A5D">
        <w:rPr>
          <w:rFonts w:ascii="Comic Sans MS" w:eastAsiaTheme="minorHAnsi" w:hAnsi="Comic Sans MS"/>
          <w:sz w:val="40"/>
          <w:szCs w:val="40"/>
          <w:lang w:val="fr-FR"/>
        </w:rPr>
        <w:t>« Petre S. Aurelian »</w:t>
      </w:r>
    </w:p>
    <w:p w:rsidR="00033DB0" w:rsidRPr="001F5A5D" w:rsidRDefault="008F3F48" w:rsidP="001F5A5D">
      <w:p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1F5A5D">
        <w:rPr>
          <w:rFonts w:ascii="Arial" w:hAnsi="Arial" w:cs="Arial"/>
          <w:b/>
          <w:bCs/>
          <w:sz w:val="24"/>
          <w:szCs w:val="24"/>
          <w:lang w:val="fr-FR"/>
        </w:rPr>
        <w:t>Brève histoire du collège</w:t>
      </w:r>
    </w:p>
    <w:p w:rsidR="00776B6B" w:rsidRPr="00306E21" w:rsidRDefault="00776B6B" w:rsidP="001F5A5D">
      <w:pPr>
        <w:jc w:val="both"/>
        <w:rPr>
          <w:rFonts w:ascii="Arial" w:hAnsi="Arial" w:cs="Arial"/>
          <w:bCs/>
          <w:i/>
          <w:sz w:val="24"/>
          <w:szCs w:val="24"/>
          <w:lang w:val="fr-FR"/>
        </w:rPr>
      </w:pPr>
      <w:r w:rsidRPr="001F5A5D">
        <w:rPr>
          <w:rFonts w:ascii="Arial" w:hAnsi="Arial" w:cs="Arial"/>
          <w:bCs/>
          <w:i/>
          <w:sz w:val="24"/>
          <w:szCs w:val="24"/>
          <w:lang w:val="fr-FR"/>
        </w:rPr>
        <w:t xml:space="preserve">« L’obligation d’un citoyen est de connaître son pays. Être roumain sans connaître l’histoire et la géographie de la Roumanie, ses forces productives, l’état de son </w:t>
      </w:r>
      <w:r w:rsidRPr="00306E21">
        <w:rPr>
          <w:rFonts w:ascii="Arial" w:hAnsi="Arial" w:cs="Arial"/>
          <w:bCs/>
          <w:i/>
          <w:sz w:val="24"/>
          <w:szCs w:val="24"/>
          <w:lang w:val="fr-FR"/>
        </w:rPr>
        <w:t>économie, ses richesses naturelles, c’est prouver de l’indifférence. »</w:t>
      </w:r>
      <w:r w:rsidR="00A064A0" w:rsidRPr="00306E21">
        <w:rPr>
          <w:rFonts w:ascii="Arial" w:hAnsi="Arial" w:cs="Arial"/>
          <w:b/>
          <w:bCs/>
          <w:i/>
          <w:sz w:val="24"/>
          <w:szCs w:val="24"/>
          <w:lang w:val="fr-FR"/>
        </w:rPr>
        <w:t>Petre S. Aurelian</w:t>
      </w:r>
    </w:p>
    <w:p w:rsidR="001F5A5D" w:rsidRPr="00306E21" w:rsidRDefault="001F5A5D" w:rsidP="001F5A5D">
      <w:pPr>
        <w:jc w:val="both"/>
        <w:rPr>
          <w:rFonts w:ascii="Arial" w:hAnsi="Arial" w:cs="Arial"/>
          <w:sz w:val="24"/>
          <w:szCs w:val="24"/>
          <w:lang w:val="fr-FR"/>
        </w:rPr>
        <w:sectPr w:rsidR="001F5A5D" w:rsidRPr="00306E21" w:rsidSect="00AC3CA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21341" w:rsidRPr="00306E21" w:rsidRDefault="00BB725A" w:rsidP="001F5A5D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306E21">
        <w:rPr>
          <w:rFonts w:ascii="Times New Roman" w:hAnsi="Times New Roman" w:cs="Times New Roman"/>
          <w:bCs/>
          <w:color w:val="000000" w:themeColor="text1"/>
          <w:lang w:val="fr-FR"/>
        </w:rPr>
        <w:lastRenderedPageBreak/>
        <w:t xml:space="preserve">Notre lycée est situé </w:t>
      </w:r>
      <w:r w:rsidR="00003C3C" w:rsidRPr="00306E21">
        <w:rPr>
          <w:rFonts w:ascii="Times New Roman" w:hAnsi="Times New Roman" w:cs="Times New Roman"/>
          <w:bCs/>
          <w:color w:val="000000" w:themeColor="text1"/>
          <w:lang w:val="fr-FR"/>
        </w:rPr>
        <w:t>dans la ville de Slatina, une petite vile, au sud de la Roumanie. Le Lycée a été fondé en 2000</w:t>
      </w:r>
      <w:r w:rsidR="00A064A0" w:rsidRPr="00306E21">
        <w:rPr>
          <w:rFonts w:ascii="Times New Roman" w:hAnsi="Times New Roman" w:cs="Times New Roman"/>
          <w:bCs/>
          <w:color w:val="000000" w:themeColor="text1"/>
          <w:lang w:val="fr-FR"/>
        </w:rPr>
        <w:t xml:space="preserve"> et</w:t>
      </w:r>
      <w:r w:rsidR="00003C3C" w:rsidRPr="00306E2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le nom qu'il a adopté rend hommage </w:t>
      </w:r>
      <w:r w:rsidR="00F21341" w:rsidRPr="00306E2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à l’académicien, Petre </w:t>
      </w:r>
      <w:proofErr w:type="spellStart"/>
      <w:r w:rsidR="00F21341" w:rsidRPr="00306E21">
        <w:rPr>
          <w:rFonts w:ascii="Times New Roman" w:eastAsia="Times New Roman" w:hAnsi="Times New Roman" w:cs="Times New Roman"/>
          <w:color w:val="000000" w:themeColor="text1"/>
          <w:lang w:val="fr-FR"/>
        </w:rPr>
        <w:t>Sebesanu</w:t>
      </w:r>
      <w:proofErr w:type="spellEnd"/>
      <w:r w:rsidR="00F21341" w:rsidRPr="00306E2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="00F21341" w:rsidRPr="00306E21">
        <w:rPr>
          <w:rFonts w:ascii="Times New Roman" w:eastAsia="Times New Roman" w:hAnsi="Times New Roman" w:cs="Times New Roman"/>
          <w:color w:val="000000" w:themeColor="text1"/>
          <w:lang w:val="fr-FR"/>
        </w:rPr>
        <w:t>Aurelian</w:t>
      </w:r>
      <w:proofErr w:type="spellEnd"/>
      <w:r w:rsidR="00F21341" w:rsidRPr="00306E21">
        <w:rPr>
          <w:rFonts w:ascii="Times New Roman" w:eastAsia="Times New Roman" w:hAnsi="Times New Roman" w:cs="Times New Roman"/>
          <w:color w:val="000000" w:themeColor="text1"/>
          <w:lang w:val="fr-FR"/>
        </w:rPr>
        <w:t>.</w:t>
      </w:r>
      <w:r w:rsidR="00EB2E8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r w:rsidR="00F21341" w:rsidRPr="00306E21">
        <w:rPr>
          <w:rFonts w:ascii="Times New Roman" w:eastAsia="Times New Roman" w:hAnsi="Times New Roman" w:cs="Times New Roman"/>
          <w:color w:val="000000" w:themeColor="text1"/>
          <w:lang w:val="fr-FR"/>
        </w:rPr>
        <w:t>Il a été un illustre économiste et homme politique.</w:t>
      </w:r>
    </w:p>
    <w:p w:rsidR="00776B6B" w:rsidRPr="00306E21" w:rsidRDefault="00C368BD" w:rsidP="001F5A5D">
      <w:pPr>
        <w:ind w:firstLine="720"/>
        <w:jc w:val="both"/>
        <w:rPr>
          <w:rFonts w:ascii="Times New Roman" w:hAnsi="Times New Roman" w:cs="Times New Roman"/>
          <w:lang w:val="fr-FR"/>
        </w:rPr>
      </w:pPr>
      <w:r w:rsidRPr="00306E21">
        <w:rPr>
          <w:i/>
          <w:noProof/>
          <w:color w:val="000000" w:themeColor="text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1857928</wp:posOffset>
            </wp:positionH>
            <wp:positionV relativeFrom="paragraph">
              <wp:posOffset>735957</wp:posOffset>
            </wp:positionV>
            <wp:extent cx="2404753" cy="1813207"/>
            <wp:effectExtent l="0" t="0" r="0" b="0"/>
            <wp:wrapNone/>
            <wp:docPr id="3" name="Picture 3" descr="C:\Users\daria\Desktop\poze\378806_118339038280034_13552833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ia\Desktop\poze\378806_118339038280034_135528339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53" cy="181320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76B6B" w:rsidRPr="00306E21">
        <w:rPr>
          <w:rFonts w:ascii="Times New Roman" w:hAnsi="Times New Roman" w:cs="Times New Roman"/>
          <w:bCs/>
          <w:lang w:val="fr-FR"/>
        </w:rPr>
        <w:t>Le développement économique de la ville Slatina a demandé la nécessi</w:t>
      </w:r>
      <w:r w:rsidR="00A064A0" w:rsidRPr="00306E21">
        <w:rPr>
          <w:rFonts w:ascii="Times New Roman" w:hAnsi="Times New Roman" w:cs="Times New Roman"/>
          <w:bCs/>
          <w:lang w:val="fr-FR"/>
        </w:rPr>
        <w:t xml:space="preserve">té de la préparation des spécialistes </w:t>
      </w:r>
      <w:r w:rsidR="00776B6B" w:rsidRPr="00306E21">
        <w:rPr>
          <w:rFonts w:ascii="Times New Roman" w:hAnsi="Times New Roman" w:cs="Times New Roman"/>
          <w:bCs/>
          <w:lang w:val="fr-FR"/>
        </w:rPr>
        <w:t xml:space="preserve">dans ce </w:t>
      </w:r>
      <w:r w:rsidR="00776B6B" w:rsidRPr="00306E21">
        <w:rPr>
          <w:rFonts w:ascii="Times New Roman" w:hAnsi="Times New Roman" w:cs="Times New Roman"/>
          <w:bCs/>
          <w:lang w:val="fr-FR"/>
        </w:rPr>
        <w:lastRenderedPageBreak/>
        <w:t xml:space="preserve">domaine. Les premières informations sur l’enseignement économique se </w:t>
      </w:r>
      <w:proofErr w:type="gramStart"/>
      <w:r w:rsidR="00776B6B" w:rsidRPr="00306E21">
        <w:rPr>
          <w:rFonts w:ascii="Times New Roman" w:hAnsi="Times New Roman" w:cs="Times New Roman"/>
          <w:bCs/>
          <w:lang w:val="fr-FR"/>
        </w:rPr>
        <w:t>trouve</w:t>
      </w:r>
      <w:proofErr w:type="gramEnd"/>
      <w:r w:rsidR="00776B6B" w:rsidRPr="00306E21">
        <w:rPr>
          <w:rFonts w:ascii="Times New Roman" w:hAnsi="Times New Roman" w:cs="Times New Roman"/>
          <w:bCs/>
          <w:lang w:val="fr-FR"/>
        </w:rPr>
        <w:t xml:space="preserve"> dans le catalogue  du Collège</w:t>
      </w:r>
      <w:r w:rsidR="00A064A0" w:rsidRPr="00306E21">
        <w:rPr>
          <w:rFonts w:ascii="Times New Roman" w:hAnsi="Times New Roman" w:cs="Times New Roman"/>
          <w:bCs/>
          <w:lang w:val="fr-FR"/>
        </w:rPr>
        <w:t xml:space="preserve"> de</w:t>
      </w:r>
      <w:r w:rsidR="00776B6B" w:rsidRPr="00306E21">
        <w:rPr>
          <w:rFonts w:ascii="Times New Roman" w:hAnsi="Times New Roman" w:cs="Times New Roman"/>
          <w:bCs/>
          <w:lang w:val="fr-FR"/>
        </w:rPr>
        <w:t xml:space="preserve"> Slatina et dans l’annuaire  de 1901-1902.</w:t>
      </w:r>
    </w:p>
    <w:p w:rsidR="00776B6B" w:rsidRPr="00306E21" w:rsidRDefault="00776B6B" w:rsidP="001F5A5D">
      <w:pPr>
        <w:ind w:firstLine="720"/>
        <w:jc w:val="both"/>
        <w:rPr>
          <w:rFonts w:ascii="Times New Roman" w:hAnsi="Times New Roman" w:cs="Times New Roman"/>
          <w:lang w:val="fr-FR"/>
        </w:rPr>
      </w:pPr>
      <w:r w:rsidRPr="00306E21">
        <w:rPr>
          <w:rFonts w:ascii="Times New Roman" w:hAnsi="Times New Roman" w:cs="Times New Roman"/>
          <w:lang w:val="fr-FR"/>
        </w:rPr>
        <w:t xml:space="preserve">En 1922, à l’aide du Comité de l’enseignement </w:t>
      </w:r>
      <w:r w:rsidR="00BB725A" w:rsidRPr="00306E21">
        <w:rPr>
          <w:rFonts w:ascii="Times New Roman" w:hAnsi="Times New Roman" w:cs="Times New Roman"/>
          <w:lang w:val="fr-FR"/>
        </w:rPr>
        <w:t>d’</w:t>
      </w:r>
      <w:r w:rsidRPr="00306E21">
        <w:rPr>
          <w:rFonts w:ascii="Times New Roman" w:hAnsi="Times New Roman" w:cs="Times New Roman"/>
          <w:lang w:val="fr-FR"/>
        </w:rPr>
        <w:t>Olt, de quelques com</w:t>
      </w:r>
      <w:r w:rsidR="00EB2E85">
        <w:rPr>
          <w:rFonts w:ascii="Times New Roman" w:hAnsi="Times New Roman" w:cs="Times New Roman"/>
          <w:lang w:val="fr-FR"/>
        </w:rPr>
        <w:t>m</w:t>
      </w:r>
      <w:r w:rsidRPr="00306E21">
        <w:rPr>
          <w:rFonts w:ascii="Times New Roman" w:hAnsi="Times New Roman" w:cs="Times New Roman"/>
          <w:lang w:val="fr-FR"/>
        </w:rPr>
        <w:t xml:space="preserve">erçants et des chefs politiques </w:t>
      </w:r>
      <w:proofErr w:type="spellStart"/>
      <w:r w:rsidRPr="00306E21">
        <w:rPr>
          <w:rFonts w:ascii="Times New Roman" w:hAnsi="Times New Roman" w:cs="Times New Roman"/>
          <w:lang w:val="fr-FR"/>
        </w:rPr>
        <w:t>Alexandru</w:t>
      </w:r>
      <w:proofErr w:type="spellEnd"/>
      <w:r w:rsidRPr="00306E21">
        <w:rPr>
          <w:rFonts w:ascii="Times New Roman" w:hAnsi="Times New Roman" w:cs="Times New Roman"/>
          <w:lang w:val="fr-FR"/>
        </w:rPr>
        <w:t xml:space="preserve"> et </w:t>
      </w:r>
      <w:proofErr w:type="spellStart"/>
      <w:r w:rsidRPr="00306E21">
        <w:rPr>
          <w:rFonts w:ascii="Times New Roman" w:hAnsi="Times New Roman" w:cs="Times New Roman"/>
          <w:lang w:val="fr-FR"/>
        </w:rPr>
        <w:t>Vasile</w:t>
      </w:r>
      <w:proofErr w:type="spellEnd"/>
      <w:r w:rsidR="00EB2E8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6E21">
        <w:rPr>
          <w:rFonts w:ascii="Times New Roman" w:hAnsi="Times New Roman" w:cs="Times New Roman"/>
          <w:lang w:val="fr-FR"/>
        </w:rPr>
        <w:t>Alimăşteanu</w:t>
      </w:r>
      <w:proofErr w:type="spellEnd"/>
      <w:r w:rsidRPr="00306E21">
        <w:rPr>
          <w:rFonts w:ascii="Times New Roman" w:hAnsi="Times New Roman" w:cs="Times New Roman"/>
          <w:lang w:val="fr-FR"/>
        </w:rPr>
        <w:t>, Le Mini</w:t>
      </w:r>
      <w:r w:rsidR="00BB725A" w:rsidRPr="00306E21">
        <w:rPr>
          <w:rFonts w:ascii="Times New Roman" w:hAnsi="Times New Roman" w:cs="Times New Roman"/>
          <w:lang w:val="fr-FR"/>
        </w:rPr>
        <w:t xml:space="preserve">stre de L’Instruction Publique a approuvé la </w:t>
      </w:r>
      <w:r w:rsidR="00BB725A" w:rsidRPr="00306E21">
        <w:rPr>
          <w:rFonts w:ascii="Times New Roman" w:hAnsi="Times New Roman" w:cs="Times New Roman"/>
          <w:lang w:val="fr-FR"/>
        </w:rPr>
        <w:lastRenderedPageBreak/>
        <w:t>fondation d’une École É</w:t>
      </w:r>
      <w:r w:rsidRPr="00306E21">
        <w:rPr>
          <w:rFonts w:ascii="Times New Roman" w:hAnsi="Times New Roman" w:cs="Times New Roman"/>
          <w:lang w:val="fr-FR"/>
        </w:rPr>
        <w:t>l</w:t>
      </w:r>
      <w:r w:rsidR="00EB2E85">
        <w:rPr>
          <w:rFonts w:ascii="Times New Roman" w:hAnsi="Times New Roman" w:cs="Times New Roman"/>
          <w:lang w:val="fr-FR"/>
        </w:rPr>
        <w:t>é</w:t>
      </w:r>
      <w:r w:rsidRPr="00306E21">
        <w:rPr>
          <w:rFonts w:ascii="Times New Roman" w:hAnsi="Times New Roman" w:cs="Times New Roman"/>
          <w:lang w:val="fr-FR"/>
        </w:rPr>
        <w:t xml:space="preserve">mentaire </w:t>
      </w:r>
      <w:r w:rsidR="00EB2E85">
        <w:rPr>
          <w:rFonts w:ascii="Times New Roman" w:hAnsi="Times New Roman" w:cs="Times New Roman"/>
          <w:lang w:val="fr-FR"/>
        </w:rPr>
        <w:t xml:space="preserve">  </w:t>
      </w:r>
      <w:r w:rsidRPr="00306E21">
        <w:rPr>
          <w:rFonts w:ascii="Times New Roman" w:hAnsi="Times New Roman" w:cs="Times New Roman"/>
          <w:lang w:val="fr-FR"/>
        </w:rPr>
        <w:t>de Commerce</w:t>
      </w:r>
      <w:r w:rsidR="00C368BD" w:rsidRPr="00306E21">
        <w:rPr>
          <w:rFonts w:ascii="Times New Roman" w:hAnsi="Times New Roman" w:cs="Times New Roman"/>
          <w:lang w:val="fr-FR"/>
        </w:rPr>
        <w:t>.</w:t>
      </w:r>
    </w:p>
    <w:p w:rsidR="00776B6B" w:rsidRPr="00306E21" w:rsidRDefault="00776B6B" w:rsidP="001F5A5D">
      <w:pPr>
        <w:ind w:firstLine="720"/>
        <w:jc w:val="both"/>
        <w:rPr>
          <w:rFonts w:ascii="Times New Roman" w:hAnsi="Times New Roman" w:cs="Times New Roman"/>
          <w:lang w:val="fr-FR"/>
        </w:rPr>
      </w:pPr>
      <w:r w:rsidRPr="00306E21">
        <w:rPr>
          <w:rFonts w:ascii="Times New Roman" w:hAnsi="Times New Roman" w:cs="Times New Roman"/>
          <w:bCs/>
          <w:lang w:val="fr-FR"/>
        </w:rPr>
        <w:t>Le 19 septembre 2000- la création du  Lycée technologique « Petre S. Aurelian »</w:t>
      </w:r>
      <w:r w:rsidR="00C368BD" w:rsidRPr="00306E21">
        <w:rPr>
          <w:rFonts w:ascii="Times New Roman" w:hAnsi="Times New Roman" w:cs="Times New Roman"/>
          <w:lang w:val="fr-FR"/>
        </w:rPr>
        <w:t>.</w:t>
      </w:r>
    </w:p>
    <w:p w:rsidR="00776B6B" w:rsidRPr="00306E21" w:rsidRDefault="00776B6B" w:rsidP="001F5A5D">
      <w:pPr>
        <w:ind w:firstLine="720"/>
        <w:jc w:val="both"/>
        <w:rPr>
          <w:rFonts w:ascii="Times New Roman" w:hAnsi="Times New Roman" w:cs="Times New Roman"/>
          <w:lang w:val="fr-FR"/>
        </w:rPr>
      </w:pPr>
      <w:r w:rsidRPr="00306E21">
        <w:rPr>
          <w:rFonts w:ascii="Times New Roman" w:hAnsi="Times New Roman" w:cs="Times New Roman"/>
          <w:bCs/>
          <w:lang w:val="fr-FR"/>
        </w:rPr>
        <w:t>L’année 2000 représente l’année d</w:t>
      </w:r>
      <w:r w:rsidR="00A064A0" w:rsidRPr="00306E21">
        <w:rPr>
          <w:rFonts w:ascii="Times New Roman" w:hAnsi="Times New Roman" w:cs="Times New Roman"/>
          <w:bCs/>
          <w:lang w:val="fr-FR"/>
        </w:rPr>
        <w:t xml:space="preserve">e la réalisation d’un idéal, </w:t>
      </w:r>
      <w:r w:rsidRPr="00306E21">
        <w:rPr>
          <w:rFonts w:ascii="Times New Roman" w:hAnsi="Times New Roman" w:cs="Times New Roman"/>
          <w:bCs/>
          <w:lang w:val="fr-FR"/>
        </w:rPr>
        <w:t>celui du développement de l’enseig</w:t>
      </w:r>
      <w:r w:rsidR="005C7495" w:rsidRPr="00306E21">
        <w:rPr>
          <w:rFonts w:ascii="Times New Roman" w:hAnsi="Times New Roman" w:cs="Times New Roman"/>
          <w:bCs/>
          <w:lang w:val="fr-FR"/>
        </w:rPr>
        <w:t>nement économique</w:t>
      </w:r>
      <w:r w:rsidRPr="00306E21">
        <w:rPr>
          <w:rFonts w:ascii="Times New Roman" w:hAnsi="Times New Roman" w:cs="Times New Roman"/>
          <w:bCs/>
          <w:lang w:val="fr-FR"/>
        </w:rPr>
        <w:t>.</w:t>
      </w:r>
      <w:r w:rsidR="00A064A0" w:rsidRPr="00306E21">
        <w:rPr>
          <w:rFonts w:ascii="Times New Roman" w:hAnsi="Times New Roman" w:cs="Times New Roman"/>
          <w:bCs/>
          <w:lang w:val="fr-FR"/>
        </w:rPr>
        <w:t xml:space="preserve"> Notre établissement  représente</w:t>
      </w:r>
      <w:r w:rsidRPr="00306E21">
        <w:rPr>
          <w:rFonts w:ascii="Times New Roman" w:hAnsi="Times New Roman" w:cs="Times New Roman"/>
          <w:bCs/>
          <w:lang w:val="fr-FR"/>
        </w:rPr>
        <w:t xml:space="preserve"> le lycée le plus important de notre région. </w:t>
      </w:r>
    </w:p>
    <w:p w:rsidR="001F5A5D" w:rsidRPr="00306E21" w:rsidRDefault="001F5A5D" w:rsidP="001F5A5D">
      <w:pPr>
        <w:jc w:val="right"/>
        <w:rPr>
          <w:rFonts w:ascii="Arial" w:hAnsi="Arial" w:cs="Arial"/>
          <w:b/>
          <w:lang w:val="fr-FR"/>
        </w:rPr>
        <w:sectPr w:rsidR="001F5A5D" w:rsidRPr="00306E21" w:rsidSect="001F5A5D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1F5A5D" w:rsidRPr="00306E21" w:rsidRDefault="001F5A5D" w:rsidP="001F5A5D">
      <w:pPr>
        <w:jc w:val="right"/>
        <w:rPr>
          <w:rFonts w:ascii="Arial" w:hAnsi="Arial" w:cs="Arial"/>
          <w:b/>
          <w:lang w:val="fr-FR"/>
        </w:rPr>
      </w:pPr>
    </w:p>
    <w:p w:rsidR="00EA1371" w:rsidRPr="00306E21" w:rsidRDefault="00EA1371" w:rsidP="00034495">
      <w:pPr>
        <w:rPr>
          <w:rFonts w:ascii="Arial" w:hAnsi="Arial" w:cs="Arial"/>
          <w:b/>
          <w:lang w:val="fr-FR"/>
        </w:rPr>
      </w:pPr>
      <w:r w:rsidRPr="00306E21">
        <w:rPr>
          <w:rFonts w:ascii="Arial" w:hAnsi="Arial" w:cs="Arial"/>
          <w:b/>
          <w:lang w:val="fr-FR"/>
        </w:rPr>
        <w:t>Structure de l’école</w:t>
      </w:r>
    </w:p>
    <w:p w:rsidR="00C368BD" w:rsidRPr="00306E21" w:rsidRDefault="00C368BD" w:rsidP="00034495">
      <w:pPr>
        <w:rPr>
          <w:rFonts w:ascii="Arial" w:hAnsi="Arial" w:cs="Arial"/>
          <w:b/>
          <w:lang w:val="fr-FR"/>
        </w:rPr>
      </w:pPr>
    </w:p>
    <w:p w:rsidR="00C368BD" w:rsidRPr="00306E21" w:rsidRDefault="00C368BD" w:rsidP="00034495">
      <w:pPr>
        <w:rPr>
          <w:rFonts w:ascii="Arial" w:hAnsi="Arial" w:cs="Arial"/>
          <w:b/>
          <w:lang w:val="fr-FR"/>
        </w:rPr>
      </w:pPr>
    </w:p>
    <w:p w:rsidR="001F5A5D" w:rsidRPr="00306E21" w:rsidRDefault="001F5A5D" w:rsidP="001F5A5D">
      <w:pPr>
        <w:jc w:val="right"/>
        <w:rPr>
          <w:rFonts w:ascii="Arial" w:hAnsi="Arial" w:cs="Arial"/>
          <w:b/>
          <w:lang w:val="fr-FR"/>
        </w:rPr>
      </w:pPr>
    </w:p>
    <w:p w:rsidR="001F5A5D" w:rsidRPr="00306E21" w:rsidRDefault="001F5A5D" w:rsidP="001F5A5D">
      <w:pPr>
        <w:jc w:val="both"/>
        <w:rPr>
          <w:rFonts w:ascii="Times New Roman" w:hAnsi="Times New Roman" w:cs="Times New Roman"/>
          <w:i/>
          <w:lang w:val="fr-FR"/>
        </w:rPr>
        <w:sectPr w:rsidR="001F5A5D" w:rsidRPr="00306E21" w:rsidSect="001F5A5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76B6B" w:rsidRPr="00306E21" w:rsidRDefault="0008313E" w:rsidP="001F5A5D">
      <w:pPr>
        <w:ind w:firstLine="720"/>
        <w:jc w:val="both"/>
        <w:rPr>
          <w:rFonts w:ascii="Times New Roman" w:hAnsi="Times New Roman" w:cs="Times New Roman"/>
          <w:lang w:val="fr-FR"/>
        </w:rPr>
      </w:pPr>
      <w:r w:rsidRPr="00306E21">
        <w:rPr>
          <w:rFonts w:ascii="Times New Roman" w:hAnsi="Times New Roman" w:cs="Times New Roman"/>
          <w:lang w:val="fr-FR"/>
        </w:rPr>
        <w:lastRenderedPageBreak/>
        <w:t>Dans le Collège Économique« Petre S. Aurelian”</w:t>
      </w:r>
      <w:r w:rsidR="00A064A0" w:rsidRPr="00306E21">
        <w:rPr>
          <w:rFonts w:ascii="Times New Roman" w:hAnsi="Times New Roman" w:cs="Times New Roman"/>
          <w:lang w:val="fr-FR"/>
        </w:rPr>
        <w:t> » de Slatina il y a 3</w:t>
      </w:r>
      <w:r w:rsidRPr="00306E21">
        <w:rPr>
          <w:rFonts w:ascii="Times New Roman" w:hAnsi="Times New Roman" w:cs="Times New Roman"/>
          <w:lang w:val="fr-FR"/>
        </w:rPr>
        <w:t xml:space="preserve">cycles d’étude: </w:t>
      </w:r>
      <w:r w:rsidR="001D69AB" w:rsidRPr="00306E21">
        <w:rPr>
          <w:rFonts w:ascii="Times New Roman" w:hAnsi="Times New Roman" w:cs="Times New Roman"/>
          <w:lang w:val="fr-FR"/>
        </w:rPr>
        <w:t>le</w:t>
      </w:r>
      <w:r w:rsidRPr="00306E21">
        <w:rPr>
          <w:rFonts w:ascii="Times New Roman" w:hAnsi="Times New Roman" w:cs="Times New Roman"/>
          <w:lang w:val="fr-FR"/>
        </w:rPr>
        <w:t xml:space="preserve"> lycée</w:t>
      </w:r>
      <w:r w:rsidR="001D69AB" w:rsidRPr="00306E21">
        <w:rPr>
          <w:rFonts w:ascii="Times New Roman" w:hAnsi="Times New Roman" w:cs="Times New Roman"/>
          <w:lang w:val="fr-FR"/>
        </w:rPr>
        <w:t xml:space="preserve">,l’école professionnelle </w:t>
      </w:r>
      <w:r w:rsidRPr="00306E21">
        <w:rPr>
          <w:rFonts w:ascii="Times New Roman" w:hAnsi="Times New Roman" w:cs="Times New Roman"/>
          <w:lang w:val="fr-FR"/>
        </w:rPr>
        <w:t xml:space="preserve">et l’école post-secondaire. Au lycée on a la possibilité de s’inscrire aux profils </w:t>
      </w:r>
      <w:r w:rsidRPr="00306E21">
        <w:rPr>
          <w:rFonts w:ascii="Times New Roman" w:hAnsi="Times New Roman" w:cs="Times New Roman"/>
          <w:lang w:val="fr-FR"/>
        </w:rPr>
        <w:lastRenderedPageBreak/>
        <w:t>suivants</w:t>
      </w:r>
      <w:r w:rsidR="00034495" w:rsidRPr="00306E21">
        <w:rPr>
          <w:rFonts w:ascii="Times New Roman" w:hAnsi="Times New Roman" w:cs="Times New Roman"/>
          <w:lang w:val="fr-FR"/>
        </w:rPr>
        <w:t xml:space="preserve">: comptabilité, </w:t>
      </w:r>
      <w:r w:rsidRPr="00306E21">
        <w:rPr>
          <w:rFonts w:ascii="Times New Roman" w:hAnsi="Times New Roman" w:cs="Times New Roman"/>
          <w:lang w:val="fr-FR"/>
        </w:rPr>
        <w:t>commerce, esthétique et hygi</w:t>
      </w:r>
      <w:r w:rsidR="00EB2E85">
        <w:rPr>
          <w:rFonts w:ascii="Times New Roman" w:hAnsi="Times New Roman" w:cs="Times New Roman"/>
          <w:lang w:val="fr-FR"/>
        </w:rPr>
        <w:t>è</w:t>
      </w:r>
      <w:r w:rsidRPr="00306E21">
        <w:rPr>
          <w:rFonts w:ascii="Times New Roman" w:hAnsi="Times New Roman" w:cs="Times New Roman"/>
          <w:lang w:val="fr-FR"/>
        </w:rPr>
        <w:t>ne du cor</w:t>
      </w:r>
      <w:r w:rsidR="00EB2E85">
        <w:rPr>
          <w:rFonts w:ascii="Times New Roman" w:hAnsi="Times New Roman" w:cs="Times New Roman"/>
          <w:lang w:val="fr-FR"/>
        </w:rPr>
        <w:t xml:space="preserve">ps humain, industrie textile, </w:t>
      </w:r>
      <w:r w:rsidR="008B17A5" w:rsidRPr="00306E21">
        <w:rPr>
          <w:rFonts w:ascii="Times New Roman" w:hAnsi="Times New Roman" w:cs="Times New Roman"/>
          <w:lang w:val="fr-FR"/>
        </w:rPr>
        <w:t>t</w:t>
      </w:r>
      <w:r w:rsidR="00EB2E85">
        <w:rPr>
          <w:rFonts w:ascii="Times New Roman" w:hAnsi="Times New Roman" w:cs="Times New Roman"/>
          <w:lang w:val="fr-FR"/>
        </w:rPr>
        <w:t>ou</w:t>
      </w:r>
      <w:r w:rsidR="008B17A5" w:rsidRPr="00306E21">
        <w:rPr>
          <w:rFonts w:ascii="Times New Roman" w:hAnsi="Times New Roman" w:cs="Times New Roman"/>
          <w:lang w:val="fr-FR"/>
        </w:rPr>
        <w:t>risme et alimentation.</w:t>
      </w:r>
      <w:r w:rsidRPr="00306E21">
        <w:rPr>
          <w:rFonts w:ascii="Times New Roman" w:hAnsi="Times New Roman" w:cs="Times New Roman"/>
          <w:lang w:val="fr-FR"/>
        </w:rPr>
        <w:t xml:space="preserve"> Au premier profil prédom</w:t>
      </w:r>
      <w:r w:rsidR="008B17A5" w:rsidRPr="00306E21">
        <w:rPr>
          <w:rFonts w:ascii="Times New Roman" w:hAnsi="Times New Roman" w:cs="Times New Roman"/>
          <w:lang w:val="fr-FR"/>
        </w:rPr>
        <w:t xml:space="preserve">inent les cours de comptabilité, économie, connaissance de l’entreprise. </w:t>
      </w:r>
      <w:r w:rsidR="008B17A5" w:rsidRPr="00306E21">
        <w:rPr>
          <w:rFonts w:ascii="Times New Roman" w:hAnsi="Times New Roman" w:cs="Times New Roman"/>
          <w:lang w:val="fr-FR"/>
        </w:rPr>
        <w:lastRenderedPageBreak/>
        <w:t xml:space="preserve">Au profil commerce </w:t>
      </w:r>
      <w:r w:rsidRPr="00306E21">
        <w:rPr>
          <w:rFonts w:ascii="Times New Roman" w:hAnsi="Times New Roman" w:cs="Times New Roman"/>
          <w:lang w:val="fr-FR"/>
        </w:rPr>
        <w:t>se réunissent surtout les élèves qui veulen</w:t>
      </w:r>
      <w:r w:rsidR="008B17A5" w:rsidRPr="00306E21">
        <w:rPr>
          <w:rFonts w:ascii="Times New Roman" w:hAnsi="Times New Roman" w:cs="Times New Roman"/>
          <w:lang w:val="fr-FR"/>
        </w:rPr>
        <w:t>t travailler dans le domaine de ventes des produites. Le profil esthétique et hygi</w:t>
      </w:r>
      <w:r w:rsidR="00EB2E85">
        <w:rPr>
          <w:rFonts w:ascii="Times New Roman" w:hAnsi="Times New Roman" w:cs="Times New Roman"/>
          <w:lang w:val="fr-FR"/>
        </w:rPr>
        <w:t>è</w:t>
      </w:r>
      <w:r w:rsidR="008B17A5" w:rsidRPr="00306E21">
        <w:rPr>
          <w:rFonts w:ascii="Times New Roman" w:hAnsi="Times New Roman" w:cs="Times New Roman"/>
          <w:lang w:val="fr-FR"/>
        </w:rPr>
        <w:t xml:space="preserve">ne du corps humain </w:t>
      </w:r>
      <w:r w:rsidRPr="00306E21">
        <w:rPr>
          <w:rFonts w:ascii="Times New Roman" w:hAnsi="Times New Roman" w:cs="Times New Roman"/>
          <w:lang w:val="fr-FR"/>
        </w:rPr>
        <w:t>attire les élèv</w:t>
      </w:r>
      <w:r w:rsidR="008B17A5" w:rsidRPr="00306E21">
        <w:rPr>
          <w:rFonts w:ascii="Times New Roman" w:hAnsi="Times New Roman" w:cs="Times New Roman"/>
          <w:lang w:val="fr-FR"/>
        </w:rPr>
        <w:t xml:space="preserve">es </w:t>
      </w:r>
      <w:r w:rsidR="00E139E5" w:rsidRPr="00306E21">
        <w:rPr>
          <w:rFonts w:ascii="Times New Roman" w:hAnsi="Times New Roman" w:cs="Times New Roman"/>
          <w:lang w:val="fr-FR"/>
        </w:rPr>
        <w:t xml:space="preserve">qui veulent devenir stylistes </w:t>
      </w:r>
      <w:r w:rsidR="00E139E5" w:rsidRPr="00306E21">
        <w:rPr>
          <w:rFonts w:ascii="Times New Roman" w:hAnsi="Times New Roman" w:cs="Times New Roman"/>
          <w:lang w:val="fr-FR"/>
        </w:rPr>
        <w:lastRenderedPageBreak/>
        <w:t>et coiffeurs</w:t>
      </w:r>
      <w:r w:rsidRPr="00306E21">
        <w:rPr>
          <w:rFonts w:ascii="Times New Roman" w:hAnsi="Times New Roman" w:cs="Times New Roman"/>
          <w:lang w:val="fr-FR"/>
        </w:rPr>
        <w:t>.</w:t>
      </w:r>
      <w:r w:rsidR="00E139E5" w:rsidRPr="00306E21">
        <w:rPr>
          <w:rFonts w:ascii="Times New Roman" w:hAnsi="Times New Roman" w:cs="Times New Roman"/>
          <w:lang w:val="fr-FR"/>
        </w:rPr>
        <w:t xml:space="preserve"> Le profil industrie textile attire les élèves qui veulent devenir stylistes vestimentaire.</w:t>
      </w:r>
      <w:r w:rsidRPr="00306E21">
        <w:rPr>
          <w:rFonts w:ascii="Times New Roman" w:hAnsi="Times New Roman" w:cs="Times New Roman"/>
          <w:lang w:val="fr-FR"/>
        </w:rPr>
        <w:t xml:space="preserve"> Pour </w:t>
      </w:r>
      <w:r w:rsidR="00E139E5" w:rsidRPr="00306E21">
        <w:rPr>
          <w:rFonts w:ascii="Times New Roman" w:hAnsi="Times New Roman" w:cs="Times New Roman"/>
          <w:lang w:val="fr-FR"/>
        </w:rPr>
        <w:t>les passionnés de la gastronomie,</w:t>
      </w:r>
      <w:r w:rsidRPr="00306E21">
        <w:rPr>
          <w:rFonts w:ascii="Times New Roman" w:hAnsi="Times New Roman" w:cs="Times New Roman"/>
          <w:lang w:val="fr-FR"/>
        </w:rPr>
        <w:t xml:space="preserve"> le prof</w:t>
      </w:r>
      <w:r w:rsidR="00034495" w:rsidRPr="00306E21">
        <w:rPr>
          <w:rFonts w:ascii="Times New Roman" w:hAnsi="Times New Roman" w:cs="Times New Roman"/>
          <w:lang w:val="fr-FR"/>
        </w:rPr>
        <w:t>il t</w:t>
      </w:r>
      <w:r w:rsidR="00EB2E85">
        <w:rPr>
          <w:rFonts w:ascii="Times New Roman" w:hAnsi="Times New Roman" w:cs="Times New Roman"/>
          <w:lang w:val="fr-FR"/>
        </w:rPr>
        <w:t>ou</w:t>
      </w:r>
      <w:r w:rsidR="00034495" w:rsidRPr="00306E21">
        <w:rPr>
          <w:rFonts w:ascii="Times New Roman" w:hAnsi="Times New Roman" w:cs="Times New Roman"/>
          <w:lang w:val="fr-FR"/>
        </w:rPr>
        <w:t>risme</w:t>
      </w:r>
      <w:r w:rsidR="00EB2E85">
        <w:rPr>
          <w:rFonts w:ascii="Times New Roman" w:hAnsi="Times New Roman" w:cs="Times New Roman"/>
          <w:lang w:val="fr-FR"/>
        </w:rPr>
        <w:t xml:space="preserve"> </w:t>
      </w:r>
      <w:r w:rsidR="00E139E5" w:rsidRPr="00306E21">
        <w:rPr>
          <w:rFonts w:ascii="Times New Roman" w:hAnsi="Times New Roman" w:cs="Times New Roman"/>
          <w:lang w:val="fr-FR"/>
        </w:rPr>
        <w:t>et alimentation</w:t>
      </w:r>
      <w:r w:rsidRPr="00306E21">
        <w:rPr>
          <w:rFonts w:ascii="Times New Roman" w:hAnsi="Times New Roman" w:cs="Times New Roman"/>
          <w:lang w:val="fr-FR"/>
        </w:rPr>
        <w:t xml:space="preserve"> leur as</w:t>
      </w:r>
      <w:r w:rsidR="00E139E5" w:rsidRPr="00306E21">
        <w:rPr>
          <w:rFonts w:ascii="Times New Roman" w:hAnsi="Times New Roman" w:cs="Times New Roman"/>
          <w:lang w:val="fr-FR"/>
        </w:rPr>
        <w:t xml:space="preserve">surent de solides connaissances pour travailler dans </w:t>
      </w:r>
      <w:r w:rsidR="00EB2E85">
        <w:rPr>
          <w:rFonts w:ascii="Times New Roman" w:hAnsi="Times New Roman" w:cs="Times New Roman"/>
          <w:lang w:val="fr-FR"/>
        </w:rPr>
        <w:t>le domaine de l'hôtellerie-</w:t>
      </w:r>
      <w:r w:rsidR="001F5A5D" w:rsidRPr="00306E21">
        <w:rPr>
          <w:rFonts w:ascii="Times New Roman" w:hAnsi="Times New Roman" w:cs="Times New Roman"/>
          <w:lang w:val="fr-FR"/>
        </w:rPr>
        <w:t>r</w:t>
      </w:r>
      <w:r w:rsidR="00B90077" w:rsidRPr="00306E21">
        <w:rPr>
          <w:rFonts w:ascii="Times New Roman" w:hAnsi="Times New Roman" w:cs="Times New Roman"/>
          <w:lang w:val="fr-FR"/>
        </w:rPr>
        <w:t>estauration.</w:t>
      </w:r>
      <w:r w:rsidR="00EB2E85">
        <w:rPr>
          <w:rFonts w:ascii="Times New Roman" w:hAnsi="Times New Roman" w:cs="Times New Roman"/>
          <w:lang w:val="fr-FR"/>
        </w:rPr>
        <w:t xml:space="preserve"> </w:t>
      </w:r>
      <w:r w:rsidR="001D69AB" w:rsidRPr="00306E21">
        <w:rPr>
          <w:rFonts w:ascii="Times New Roman" w:hAnsi="Times New Roman" w:cs="Times New Roman"/>
          <w:lang w:val="fr-FR"/>
        </w:rPr>
        <w:t>L’école professionnelle offre aux élèves la possibilité d’exercer les métiers comme: cuisin</w:t>
      </w:r>
      <w:r w:rsidR="00EB2E85">
        <w:rPr>
          <w:rFonts w:ascii="Times New Roman" w:hAnsi="Times New Roman" w:cs="Times New Roman"/>
          <w:lang w:val="fr-FR"/>
        </w:rPr>
        <w:t>ie</w:t>
      </w:r>
      <w:r w:rsidR="001D69AB" w:rsidRPr="00306E21">
        <w:rPr>
          <w:rFonts w:ascii="Times New Roman" w:hAnsi="Times New Roman" w:cs="Times New Roman"/>
          <w:lang w:val="fr-FR"/>
        </w:rPr>
        <w:t>r et vendeur.</w:t>
      </w:r>
    </w:p>
    <w:p w:rsidR="001D69AB" w:rsidRPr="00306E21" w:rsidRDefault="001D69AB" w:rsidP="00C368BD">
      <w:pPr>
        <w:jc w:val="both"/>
        <w:rPr>
          <w:rFonts w:ascii="Times New Roman" w:hAnsi="Times New Roman" w:cs="Times New Roman"/>
          <w:b/>
          <w:bCs/>
          <w:lang w:val="fr-FR"/>
        </w:rPr>
      </w:pPr>
      <w:r w:rsidRPr="00306E21">
        <w:rPr>
          <w:rFonts w:ascii="Times New Roman" w:hAnsi="Times New Roman" w:cs="Times New Roman"/>
          <w:lang w:val="fr-FR"/>
        </w:rPr>
        <w:t xml:space="preserve">L’école post-secondaire s’adresse aux jeunes qui ont </w:t>
      </w:r>
      <w:r w:rsidRPr="00306E21">
        <w:rPr>
          <w:rFonts w:ascii="Times New Roman" w:hAnsi="Times New Roman" w:cs="Times New Roman"/>
          <w:lang w:val="fr-FR"/>
        </w:rPr>
        <w:lastRenderedPageBreak/>
        <w:t>obtenu le dipl</w:t>
      </w:r>
      <w:r w:rsidR="00EB2E85">
        <w:rPr>
          <w:rFonts w:ascii="Times New Roman" w:hAnsi="Times New Roman" w:cs="Times New Roman"/>
          <w:lang w:val="fr-FR"/>
        </w:rPr>
        <w:t>ô</w:t>
      </w:r>
      <w:r w:rsidRPr="00306E21">
        <w:rPr>
          <w:rFonts w:ascii="Times New Roman" w:hAnsi="Times New Roman" w:cs="Times New Roman"/>
          <w:lang w:val="fr-FR"/>
        </w:rPr>
        <w:t>m</w:t>
      </w:r>
      <w:r w:rsidR="00EB2E85">
        <w:rPr>
          <w:rFonts w:ascii="Times New Roman" w:hAnsi="Times New Roman" w:cs="Times New Roman"/>
          <w:lang w:val="fr-FR"/>
        </w:rPr>
        <w:t>e</w:t>
      </w:r>
      <w:r w:rsidRPr="00306E21">
        <w:rPr>
          <w:rFonts w:ascii="Times New Roman" w:hAnsi="Times New Roman" w:cs="Times New Roman"/>
          <w:lang w:val="fr-FR"/>
        </w:rPr>
        <w:t xml:space="preserve"> de bac </w:t>
      </w:r>
      <w:r w:rsidR="00EB2E85">
        <w:rPr>
          <w:rFonts w:ascii="Times New Roman" w:hAnsi="Times New Roman" w:cs="Times New Roman"/>
          <w:lang w:val="fr-FR"/>
        </w:rPr>
        <w:t>e</w:t>
      </w:r>
      <w:r w:rsidRPr="00306E21">
        <w:rPr>
          <w:rFonts w:ascii="Times New Roman" w:hAnsi="Times New Roman" w:cs="Times New Roman"/>
          <w:lang w:val="fr-FR"/>
        </w:rPr>
        <w:t>t qui</w:t>
      </w:r>
      <w:r w:rsidR="00EB2E85">
        <w:rPr>
          <w:rFonts w:ascii="Times New Roman" w:hAnsi="Times New Roman" w:cs="Times New Roman"/>
          <w:lang w:val="fr-FR"/>
        </w:rPr>
        <w:t xml:space="preserve"> veulent exercer les métiers d’</w:t>
      </w:r>
      <w:r w:rsidRPr="00306E21">
        <w:rPr>
          <w:rFonts w:ascii="Times New Roman" w:hAnsi="Times New Roman" w:cs="Times New Roman"/>
          <w:lang w:val="fr-FR"/>
        </w:rPr>
        <w:t>agent commercial, agent douanier, agent de gestion et agent de gestion d</w:t>
      </w:r>
      <w:r w:rsidR="00285D8E" w:rsidRPr="00306E21">
        <w:rPr>
          <w:rFonts w:ascii="Times New Roman" w:hAnsi="Times New Roman" w:cs="Times New Roman"/>
          <w:lang w:val="fr-FR"/>
        </w:rPr>
        <w:t>es services alimentaires et d’héb</w:t>
      </w:r>
      <w:r w:rsidR="00EB2E85">
        <w:rPr>
          <w:rFonts w:ascii="Times New Roman" w:hAnsi="Times New Roman" w:cs="Times New Roman"/>
          <w:lang w:val="fr-FR"/>
        </w:rPr>
        <w:t>e</w:t>
      </w:r>
      <w:r w:rsidR="00285D8E" w:rsidRPr="00306E21">
        <w:rPr>
          <w:rFonts w:ascii="Times New Roman" w:hAnsi="Times New Roman" w:cs="Times New Roman"/>
          <w:lang w:val="fr-FR"/>
        </w:rPr>
        <w:t>rgement.</w:t>
      </w:r>
    </w:p>
    <w:p w:rsidR="001F5A5D" w:rsidRPr="00306E21" w:rsidRDefault="00853F40" w:rsidP="00034495">
      <w:pPr>
        <w:jc w:val="both"/>
        <w:rPr>
          <w:rFonts w:ascii="Times New Roman" w:hAnsi="Times New Roman" w:cs="Times New Roman"/>
          <w:color w:val="000000" w:themeColor="text1"/>
          <w:lang w:val="fr-FR"/>
        </w:rPr>
        <w:sectPr w:rsidR="001F5A5D" w:rsidRPr="00306E21" w:rsidSect="001F5A5D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 w:rsidRPr="00306E21">
        <w:rPr>
          <w:rFonts w:ascii="Times New Roman" w:hAnsi="Times New Roman" w:cs="Times New Roman"/>
          <w:color w:val="000000" w:themeColor="text1"/>
          <w:lang w:val="fr-FR"/>
        </w:rPr>
        <w:t xml:space="preserve">Dans le lycée, étudient   1200 </w:t>
      </w:r>
      <w:r w:rsidR="00F55649" w:rsidRPr="00306E21">
        <w:rPr>
          <w:rFonts w:ascii="Times New Roman" w:hAnsi="Times New Roman" w:cs="Times New Roman"/>
          <w:color w:val="000000" w:themeColor="text1"/>
          <w:lang w:val="fr-FR"/>
        </w:rPr>
        <w:t>élèves qui sont pr</w:t>
      </w:r>
      <w:r w:rsidR="00EB2E85">
        <w:rPr>
          <w:rFonts w:ascii="Times New Roman" w:hAnsi="Times New Roman" w:cs="Times New Roman"/>
          <w:color w:val="000000" w:themeColor="text1"/>
          <w:lang w:val="fr-FR"/>
        </w:rPr>
        <w:t>é</w:t>
      </w:r>
      <w:r w:rsidR="00F55649" w:rsidRPr="00306E21">
        <w:rPr>
          <w:rFonts w:ascii="Times New Roman" w:hAnsi="Times New Roman" w:cs="Times New Roman"/>
          <w:color w:val="000000" w:themeColor="text1"/>
          <w:lang w:val="fr-FR"/>
        </w:rPr>
        <w:t>pares par</w:t>
      </w:r>
      <w:r w:rsidRPr="00306E21">
        <w:rPr>
          <w:rFonts w:ascii="Times New Roman" w:hAnsi="Times New Roman" w:cs="Times New Roman"/>
          <w:color w:val="000000" w:themeColor="text1"/>
          <w:lang w:val="fr-FR"/>
        </w:rPr>
        <w:t xml:space="preserve"> 100 professeurs.</w:t>
      </w:r>
      <w:r w:rsidR="006D0A6A" w:rsidRPr="00306E21">
        <w:rPr>
          <w:rFonts w:ascii="Times New Roman" w:hAnsi="Times New Roman" w:cs="Times New Roman"/>
          <w:color w:val="000000" w:themeColor="text1"/>
          <w:lang w:val="fr-FR"/>
        </w:rPr>
        <w:t xml:space="preserve"> Dans le lycée,</w:t>
      </w:r>
      <w:r w:rsidR="00EB2E85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6D0A6A" w:rsidRPr="00306E21">
        <w:rPr>
          <w:rFonts w:ascii="Times New Roman" w:hAnsi="Times New Roman" w:cs="Times New Roman"/>
          <w:color w:val="000000" w:themeColor="text1"/>
          <w:lang w:val="fr-FR"/>
        </w:rPr>
        <w:t>il y a 2 salles d’informatique,</w:t>
      </w:r>
      <w:r w:rsidR="00EB2E85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6D0A6A" w:rsidRPr="00306E21">
        <w:rPr>
          <w:rFonts w:ascii="Times New Roman" w:hAnsi="Times New Roman" w:cs="Times New Roman"/>
          <w:color w:val="000000" w:themeColor="text1"/>
          <w:lang w:val="fr-FR"/>
        </w:rPr>
        <w:t>un laboratoire  multim</w:t>
      </w:r>
      <w:r w:rsidR="00EB2E85">
        <w:rPr>
          <w:rFonts w:ascii="Times New Roman" w:hAnsi="Times New Roman" w:cs="Times New Roman"/>
          <w:color w:val="000000" w:themeColor="text1"/>
          <w:lang w:val="fr-FR"/>
        </w:rPr>
        <w:t>é</w:t>
      </w:r>
      <w:r w:rsidR="006D0A6A" w:rsidRPr="00306E21">
        <w:rPr>
          <w:rFonts w:ascii="Times New Roman" w:hAnsi="Times New Roman" w:cs="Times New Roman"/>
          <w:color w:val="000000" w:themeColor="text1"/>
          <w:lang w:val="fr-FR"/>
        </w:rPr>
        <w:t xml:space="preserve">dia, un laboratoire de biologie, un laboratoire de chimie, un </w:t>
      </w:r>
      <w:r w:rsidR="001D041C" w:rsidRPr="00306E21">
        <w:rPr>
          <w:rFonts w:ascii="Times New Roman" w:hAnsi="Times New Roman" w:cs="Times New Roman"/>
          <w:color w:val="000000" w:themeColor="text1"/>
          <w:lang w:val="fr-FR"/>
        </w:rPr>
        <w:t>laboratoire de</w:t>
      </w:r>
      <w:r w:rsidR="00EB2E85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6D0A6A" w:rsidRPr="00306E21">
        <w:rPr>
          <w:rFonts w:ascii="Times New Roman" w:hAnsi="Times New Roman" w:cs="Times New Roman"/>
          <w:color w:val="000000" w:themeColor="text1"/>
          <w:lang w:val="fr-FR"/>
        </w:rPr>
        <w:t>physique</w:t>
      </w:r>
      <w:r w:rsidR="00A362F1" w:rsidRPr="00306E21">
        <w:rPr>
          <w:rFonts w:ascii="Times New Roman" w:hAnsi="Times New Roman" w:cs="Times New Roman"/>
          <w:color w:val="000000" w:themeColor="text1"/>
          <w:lang w:val="fr-FR"/>
        </w:rPr>
        <w:t>, une bibliothèque</w:t>
      </w:r>
      <w:r w:rsidR="00EA72B1" w:rsidRPr="00306E21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EB2E85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EA72B1" w:rsidRPr="00306E21">
        <w:rPr>
          <w:rFonts w:ascii="Times New Roman" w:hAnsi="Times New Roman" w:cs="Times New Roman"/>
          <w:color w:val="000000" w:themeColor="text1"/>
          <w:lang w:val="fr-FR"/>
        </w:rPr>
        <w:t>un</w:t>
      </w:r>
      <w:r w:rsidR="00A1577A">
        <w:rPr>
          <w:rFonts w:ascii="Times New Roman" w:hAnsi="Times New Roman" w:cs="Times New Roman"/>
          <w:color w:val="000000" w:themeColor="text1"/>
          <w:lang w:val="fr-FR"/>
        </w:rPr>
        <w:t>e</w:t>
      </w:r>
      <w:r w:rsidR="00EA72B1" w:rsidRPr="00306E21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EB2E85">
        <w:rPr>
          <w:rFonts w:ascii="Times New Roman" w:hAnsi="Times New Roman" w:cs="Times New Roman"/>
          <w:color w:val="000000" w:themeColor="text1"/>
          <w:lang w:val="fr-FR"/>
        </w:rPr>
        <w:t>s</w:t>
      </w:r>
      <w:r w:rsidR="00EA72B1" w:rsidRPr="00306E21">
        <w:rPr>
          <w:rFonts w:ascii="Times New Roman" w:hAnsi="Times New Roman" w:cs="Times New Roman"/>
          <w:color w:val="000000" w:themeColor="text1"/>
          <w:lang w:val="fr-FR"/>
        </w:rPr>
        <w:t xml:space="preserve">alle de </w:t>
      </w:r>
      <w:r w:rsidR="00EA72B1" w:rsidRPr="00306E21">
        <w:rPr>
          <w:rFonts w:ascii="Times New Roman" w:hAnsi="Times New Roman" w:cs="Times New Roman"/>
          <w:color w:val="000000" w:themeColor="text1"/>
          <w:lang w:val="fr-FR"/>
        </w:rPr>
        <w:lastRenderedPageBreak/>
        <w:t>gym,</w:t>
      </w:r>
      <w:r w:rsidR="00EB2E85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A1577A">
        <w:rPr>
          <w:rFonts w:ascii="Times New Roman" w:hAnsi="Times New Roman" w:cs="Times New Roman"/>
          <w:color w:val="000000" w:themeColor="text1"/>
          <w:lang w:val="fr-FR"/>
        </w:rPr>
        <w:t xml:space="preserve">des </w:t>
      </w:r>
      <w:r w:rsidR="00EB2E85">
        <w:rPr>
          <w:rFonts w:ascii="Times New Roman" w:hAnsi="Times New Roman" w:cs="Times New Roman"/>
          <w:color w:val="000000" w:themeColor="text1"/>
          <w:lang w:val="fr-FR"/>
        </w:rPr>
        <w:t>t</w:t>
      </w:r>
      <w:r w:rsidR="00EA72B1" w:rsidRPr="00306E21">
        <w:rPr>
          <w:rFonts w:ascii="Times New Roman" w:hAnsi="Times New Roman" w:cs="Times New Roman"/>
          <w:color w:val="000000" w:themeColor="text1"/>
          <w:lang w:val="fr-FR"/>
        </w:rPr>
        <w:t>errains de basket et de football</w:t>
      </w:r>
      <w:r w:rsidR="00EB2E85">
        <w:rPr>
          <w:rFonts w:ascii="Times New Roman" w:hAnsi="Times New Roman" w:cs="Times New Roman"/>
          <w:color w:val="000000" w:themeColor="text1"/>
          <w:lang w:val="fr-FR"/>
        </w:rPr>
        <w:t xml:space="preserve">, le cabinet du conseiller en </w:t>
      </w:r>
      <w:r w:rsidR="000F5529" w:rsidRPr="00306E21">
        <w:rPr>
          <w:rFonts w:ascii="Times New Roman" w:hAnsi="Times New Roman" w:cs="Times New Roman"/>
          <w:color w:val="000000" w:themeColor="text1"/>
          <w:lang w:val="fr-FR"/>
        </w:rPr>
        <w:t>orientation/psychologue scolaire</w:t>
      </w:r>
      <w:r w:rsidR="00034495" w:rsidRPr="00306E21">
        <w:rPr>
          <w:rFonts w:ascii="Times New Roman" w:hAnsi="Times New Roman" w:cs="Times New Roman"/>
          <w:color w:val="000000" w:themeColor="text1"/>
          <w:lang w:val="fr-FR"/>
        </w:rPr>
        <w:t xml:space="preserve">, </w:t>
      </w:r>
      <w:r w:rsidR="00EB2E85">
        <w:rPr>
          <w:rFonts w:ascii="Times New Roman" w:hAnsi="Times New Roman" w:cs="Times New Roman"/>
          <w:color w:val="000000" w:themeColor="text1"/>
          <w:lang w:val="fr-FR"/>
        </w:rPr>
        <w:t>c</w:t>
      </w:r>
      <w:r w:rsidR="00034495" w:rsidRPr="00306E21">
        <w:rPr>
          <w:rFonts w:ascii="Times New Roman" w:hAnsi="Times New Roman" w:cs="Times New Roman"/>
          <w:color w:val="000000" w:themeColor="text1"/>
          <w:lang w:val="fr-FR"/>
        </w:rPr>
        <w:t>abinet médical</w:t>
      </w:r>
      <w:r w:rsidR="000F5529" w:rsidRPr="00306E21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EB2E85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687E0F" w:rsidRPr="00306E21">
        <w:rPr>
          <w:rFonts w:ascii="Times New Roman" w:hAnsi="Times New Roman" w:cs="Times New Roman"/>
          <w:color w:val="000000" w:themeColor="text1"/>
          <w:lang w:val="fr-FR"/>
        </w:rPr>
        <w:t xml:space="preserve">Les cours se déroulent  en deux </w:t>
      </w:r>
      <w:r w:rsidR="00EA1371" w:rsidRPr="00306E21">
        <w:rPr>
          <w:rFonts w:ascii="Times New Roman" w:hAnsi="Times New Roman" w:cs="Times New Roman"/>
          <w:color w:val="000000" w:themeColor="text1"/>
          <w:lang w:val="fr-FR"/>
        </w:rPr>
        <w:t>sé</w:t>
      </w:r>
      <w:r w:rsidR="00687E0F" w:rsidRPr="00306E21">
        <w:rPr>
          <w:rFonts w:ascii="Times New Roman" w:hAnsi="Times New Roman" w:cs="Times New Roman"/>
          <w:color w:val="000000" w:themeColor="text1"/>
          <w:lang w:val="fr-FR"/>
        </w:rPr>
        <w:t>ries: le matin, de 7.30h à 13.20h, pour les 10e et 12e classes et l’après-midi, de 13.30h à  19.20h, pour les 9e et 11e classes.</w:t>
      </w:r>
      <w:r w:rsidR="0063697C" w:rsidRPr="00306E21">
        <w:rPr>
          <w:rFonts w:ascii="Times New Roman" w:hAnsi="Times New Roman" w:cs="Times New Roman"/>
          <w:color w:val="000000" w:themeColor="text1"/>
          <w:lang w:val="fr-FR"/>
        </w:rPr>
        <w:t>Une classe dure 50 minutes et après chaque classe il y a une pause de 10 minutes.</w:t>
      </w:r>
      <w:r w:rsidR="002772C3" w:rsidRPr="00306E21">
        <w:rPr>
          <w:rFonts w:ascii="Times New Roman" w:hAnsi="Times New Roman" w:cs="Times New Roman"/>
          <w:lang w:val="fr-FR"/>
        </w:rPr>
        <w:t xml:space="preserve"> Nos élèves étudient en première ou en seconde l</w:t>
      </w:r>
      <w:r w:rsidR="00034495" w:rsidRPr="00306E21">
        <w:rPr>
          <w:rFonts w:ascii="Times New Roman" w:hAnsi="Times New Roman" w:cs="Times New Roman"/>
          <w:lang w:val="fr-FR"/>
        </w:rPr>
        <w:t>angue l’anglais ou le français.</w:t>
      </w:r>
    </w:p>
    <w:p w:rsidR="002772C3" w:rsidRPr="00306E21" w:rsidRDefault="002772C3" w:rsidP="00776B6B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</w:p>
    <w:p w:rsidR="00EA1371" w:rsidRPr="00306E21" w:rsidRDefault="006C33C6" w:rsidP="001F5A5D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Partena</w:t>
      </w:r>
      <w:r w:rsidR="0067078D" w:rsidRPr="00306E21">
        <w:rPr>
          <w:rFonts w:ascii="Arial" w:hAnsi="Arial" w:cs="Arial"/>
          <w:b/>
          <w:sz w:val="24"/>
          <w:szCs w:val="24"/>
          <w:lang w:val="fr-FR"/>
        </w:rPr>
        <w:t>riat du lycée</w:t>
      </w:r>
    </w:p>
    <w:p w:rsidR="001F5A5D" w:rsidRPr="00306E21" w:rsidRDefault="001F5A5D" w:rsidP="001F5A5D">
      <w:pPr>
        <w:pStyle w:val="NormalWeb"/>
        <w:jc w:val="both"/>
        <w:rPr>
          <w:i/>
          <w:color w:val="000000" w:themeColor="text1"/>
          <w:lang w:val="fr-FR"/>
        </w:rPr>
        <w:sectPr w:rsidR="001F5A5D" w:rsidRPr="00306E21" w:rsidSect="001F5A5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F5A5D" w:rsidRPr="00306E21" w:rsidRDefault="0067078D" w:rsidP="006C33C6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FR"/>
        </w:rPr>
        <w:sectPr w:rsidR="001F5A5D" w:rsidRPr="00306E21" w:rsidSect="001F5A5D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 w:rsidRPr="00306E21">
        <w:rPr>
          <w:color w:val="000000" w:themeColor="text1"/>
          <w:sz w:val="22"/>
          <w:szCs w:val="22"/>
          <w:lang w:val="fr-FR"/>
        </w:rPr>
        <w:lastRenderedPageBreak/>
        <w:t>L`ouverture culturelle du lycée a permis d</w:t>
      </w:r>
      <w:r w:rsidR="00E664C6" w:rsidRPr="00306E21">
        <w:rPr>
          <w:color w:val="000000" w:themeColor="text1"/>
          <w:sz w:val="22"/>
          <w:szCs w:val="22"/>
          <w:lang w:val="fr-FR"/>
        </w:rPr>
        <w:t>`entamer de</w:t>
      </w:r>
      <w:r w:rsidR="007774DA" w:rsidRPr="00306E21">
        <w:rPr>
          <w:color w:val="000000" w:themeColor="text1"/>
          <w:sz w:val="22"/>
          <w:szCs w:val="22"/>
          <w:lang w:val="fr-FR"/>
        </w:rPr>
        <w:t>s</w:t>
      </w:r>
      <w:r w:rsidRPr="00306E21">
        <w:rPr>
          <w:color w:val="000000" w:themeColor="text1"/>
          <w:sz w:val="22"/>
          <w:szCs w:val="22"/>
          <w:lang w:val="fr-FR"/>
        </w:rPr>
        <w:t xml:space="preserve"> jumelages scolaires, ainsi que des voyages intéressants de découverte du monde </w:t>
      </w:r>
      <w:r w:rsidR="00E664C6" w:rsidRPr="00306E21">
        <w:rPr>
          <w:color w:val="000000" w:themeColor="text1"/>
          <w:sz w:val="22"/>
          <w:szCs w:val="22"/>
          <w:lang w:val="fr-FR"/>
        </w:rPr>
        <w:t>européenne.</w:t>
      </w:r>
      <w:r w:rsidR="00E664C6" w:rsidRPr="00306E21">
        <w:rPr>
          <w:color w:val="000000" w:themeColor="text1"/>
          <w:sz w:val="22"/>
          <w:szCs w:val="22"/>
          <w:lang w:val="fr-FR"/>
        </w:rPr>
        <w:br/>
      </w:r>
      <w:r w:rsidR="00312A8C" w:rsidRPr="00306E21">
        <w:rPr>
          <w:color w:val="000000" w:themeColor="text1"/>
          <w:sz w:val="22"/>
          <w:szCs w:val="22"/>
          <w:lang w:val="fr-FR"/>
        </w:rPr>
        <w:lastRenderedPageBreak/>
        <w:t>Le lycée a été partenaire avec des lycée</w:t>
      </w:r>
      <w:r w:rsidR="00A154C7" w:rsidRPr="00306E21">
        <w:rPr>
          <w:color w:val="000000" w:themeColor="text1"/>
          <w:sz w:val="22"/>
          <w:szCs w:val="22"/>
          <w:lang w:val="fr-FR"/>
        </w:rPr>
        <w:t>s</w:t>
      </w:r>
      <w:r w:rsidR="00312A8C" w:rsidRPr="00306E21">
        <w:rPr>
          <w:color w:val="000000" w:themeColor="text1"/>
          <w:sz w:val="22"/>
          <w:szCs w:val="22"/>
          <w:lang w:val="fr-FR"/>
        </w:rPr>
        <w:t xml:space="preserve"> d’autres pays européens –Pologne, Turquie, L</w:t>
      </w:r>
      <w:r w:rsidR="00EB2E85">
        <w:rPr>
          <w:color w:val="000000" w:themeColor="text1"/>
          <w:sz w:val="22"/>
          <w:szCs w:val="22"/>
          <w:lang w:val="fr-FR"/>
        </w:rPr>
        <w:t>e</w:t>
      </w:r>
      <w:r w:rsidR="00312A8C" w:rsidRPr="00306E21">
        <w:rPr>
          <w:color w:val="000000" w:themeColor="text1"/>
          <w:sz w:val="22"/>
          <w:szCs w:val="22"/>
          <w:lang w:val="fr-FR"/>
        </w:rPr>
        <w:t xml:space="preserve">ttonie, Hongrie pour la </w:t>
      </w:r>
      <w:r w:rsidR="003C6F76" w:rsidRPr="00306E21">
        <w:rPr>
          <w:color w:val="000000" w:themeColor="text1"/>
          <w:sz w:val="22"/>
          <w:szCs w:val="22"/>
          <w:lang w:val="fr-FR"/>
        </w:rPr>
        <w:t>réalis</w:t>
      </w:r>
      <w:r w:rsidR="00312A8C" w:rsidRPr="00306E21">
        <w:rPr>
          <w:color w:val="000000" w:themeColor="text1"/>
          <w:sz w:val="22"/>
          <w:szCs w:val="22"/>
          <w:lang w:val="fr-FR"/>
        </w:rPr>
        <w:t xml:space="preserve">ation  du projet Comenius “Traditions </w:t>
      </w:r>
      <w:r w:rsidR="00312A8C" w:rsidRPr="00306E21">
        <w:rPr>
          <w:color w:val="000000" w:themeColor="text1"/>
          <w:sz w:val="22"/>
          <w:szCs w:val="22"/>
          <w:lang w:val="fr-FR"/>
        </w:rPr>
        <w:lastRenderedPageBreak/>
        <w:t>national</w:t>
      </w:r>
      <w:r w:rsidR="003C6F76" w:rsidRPr="00306E21">
        <w:rPr>
          <w:color w:val="000000" w:themeColor="text1"/>
          <w:sz w:val="22"/>
          <w:szCs w:val="22"/>
          <w:lang w:val="fr-FR"/>
        </w:rPr>
        <w:t>e</w:t>
      </w:r>
      <w:r w:rsidR="00312A8C" w:rsidRPr="00306E21">
        <w:rPr>
          <w:color w:val="000000" w:themeColor="text1"/>
          <w:sz w:val="22"/>
          <w:szCs w:val="22"/>
          <w:lang w:val="fr-FR"/>
        </w:rPr>
        <w:t xml:space="preserve">s et européennes dans le </w:t>
      </w:r>
      <w:r w:rsidR="00A064A0" w:rsidRPr="00306E21">
        <w:rPr>
          <w:color w:val="000000" w:themeColor="text1"/>
          <w:sz w:val="22"/>
          <w:szCs w:val="22"/>
          <w:lang w:val="fr-FR"/>
        </w:rPr>
        <w:t>théâ</w:t>
      </w:r>
      <w:r w:rsidR="003C6F76" w:rsidRPr="00306E21">
        <w:rPr>
          <w:color w:val="000000" w:themeColor="text1"/>
          <w:sz w:val="22"/>
          <w:szCs w:val="22"/>
          <w:lang w:val="fr-FR"/>
        </w:rPr>
        <w:t>tre”-2010-2012.</w:t>
      </w:r>
      <w:r w:rsidR="00EB2E85">
        <w:rPr>
          <w:color w:val="000000" w:themeColor="text1"/>
          <w:sz w:val="22"/>
          <w:szCs w:val="22"/>
          <w:lang w:val="fr-FR"/>
        </w:rPr>
        <w:t xml:space="preserve"> </w:t>
      </w:r>
      <w:r w:rsidR="001A23F6" w:rsidRPr="00306E21">
        <w:rPr>
          <w:color w:val="000000" w:themeColor="text1"/>
          <w:sz w:val="22"/>
          <w:szCs w:val="22"/>
          <w:lang w:val="fr-FR"/>
        </w:rPr>
        <w:t>Notre école a des parten</w:t>
      </w:r>
      <w:r w:rsidR="00EB2E85">
        <w:rPr>
          <w:color w:val="000000" w:themeColor="text1"/>
          <w:sz w:val="22"/>
          <w:szCs w:val="22"/>
          <w:lang w:val="fr-FR"/>
        </w:rPr>
        <w:t>a</w:t>
      </w:r>
      <w:r w:rsidR="001A23F6" w:rsidRPr="00306E21">
        <w:rPr>
          <w:color w:val="000000" w:themeColor="text1"/>
          <w:sz w:val="22"/>
          <w:szCs w:val="22"/>
          <w:lang w:val="fr-FR"/>
        </w:rPr>
        <w:t>riats avec les agents économiques de notre d</w:t>
      </w:r>
      <w:r w:rsidR="00EB2E85">
        <w:rPr>
          <w:color w:val="000000" w:themeColor="text1"/>
          <w:sz w:val="22"/>
          <w:szCs w:val="22"/>
          <w:lang w:val="fr-FR"/>
        </w:rPr>
        <w:t>é</w:t>
      </w:r>
      <w:r w:rsidR="001A23F6" w:rsidRPr="00306E21">
        <w:rPr>
          <w:color w:val="000000" w:themeColor="text1"/>
          <w:sz w:val="22"/>
          <w:szCs w:val="22"/>
          <w:lang w:val="fr-FR"/>
        </w:rPr>
        <w:t>part</w:t>
      </w:r>
      <w:r w:rsidR="00A064A0" w:rsidRPr="00306E21">
        <w:rPr>
          <w:color w:val="000000" w:themeColor="text1"/>
          <w:sz w:val="22"/>
          <w:szCs w:val="22"/>
          <w:lang w:val="fr-FR"/>
        </w:rPr>
        <w:t>e</w:t>
      </w:r>
      <w:r w:rsidR="001A23F6" w:rsidRPr="00306E21">
        <w:rPr>
          <w:color w:val="000000" w:themeColor="text1"/>
          <w:sz w:val="22"/>
          <w:szCs w:val="22"/>
          <w:lang w:val="fr-FR"/>
        </w:rPr>
        <w:t>ment.</w:t>
      </w:r>
    </w:p>
    <w:p w:rsidR="0067078D" w:rsidRPr="00306E21" w:rsidRDefault="0067078D" w:rsidP="00C368BD">
      <w:pPr>
        <w:pStyle w:val="NormalWeb"/>
        <w:rPr>
          <w:rFonts w:ascii="Arial" w:hAnsi="Arial" w:cs="Arial"/>
          <w:b/>
          <w:color w:val="000000" w:themeColor="text1"/>
          <w:lang w:val="fr-FR"/>
        </w:rPr>
      </w:pPr>
      <w:bookmarkStart w:id="0" w:name="_GoBack"/>
      <w:bookmarkEnd w:id="0"/>
      <w:r w:rsidRPr="00306E21">
        <w:rPr>
          <w:i/>
          <w:color w:val="FEF7DE"/>
          <w:lang w:val="fr-FR"/>
        </w:rPr>
        <w:lastRenderedPageBreak/>
        <w:br/>
        <w:t xml:space="preserve">  </w:t>
      </w:r>
      <w:r w:rsidR="00B87E5E" w:rsidRPr="00306E21">
        <w:rPr>
          <w:rFonts w:ascii="Arial" w:hAnsi="Arial" w:cs="Arial"/>
          <w:b/>
          <w:color w:val="000000" w:themeColor="text1"/>
          <w:lang w:val="fr-FR"/>
        </w:rPr>
        <w:t>Revue scolaire</w:t>
      </w:r>
    </w:p>
    <w:p w:rsidR="001F5A5D" w:rsidRPr="00306E21" w:rsidRDefault="001F5A5D" w:rsidP="00392830">
      <w:pPr>
        <w:pStyle w:val="NormalWeb"/>
        <w:rPr>
          <w:i/>
          <w:color w:val="000000" w:themeColor="text1"/>
          <w:lang w:val="fr-FR"/>
        </w:rPr>
        <w:sectPr w:rsidR="001F5A5D" w:rsidRPr="00306E21" w:rsidSect="001F5A5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86E77" w:rsidRPr="00306E21" w:rsidRDefault="00F643E5" w:rsidP="00C368BD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FR"/>
        </w:rPr>
      </w:pPr>
      <w:r w:rsidRPr="00306E21">
        <w:rPr>
          <w:color w:val="000000" w:themeColor="text1"/>
          <w:sz w:val="22"/>
          <w:szCs w:val="22"/>
          <w:lang w:val="fr-FR"/>
        </w:rPr>
        <w:lastRenderedPageBreak/>
        <w:t>Les élèves du collè</w:t>
      </w:r>
      <w:r w:rsidR="00A064A0" w:rsidRPr="00306E21">
        <w:rPr>
          <w:color w:val="000000" w:themeColor="text1"/>
          <w:sz w:val="22"/>
          <w:szCs w:val="22"/>
          <w:lang w:val="fr-FR"/>
        </w:rPr>
        <w:t>ge</w:t>
      </w:r>
      <w:r w:rsidR="00E77E25" w:rsidRPr="00306E21">
        <w:rPr>
          <w:color w:val="000000" w:themeColor="text1"/>
          <w:sz w:val="22"/>
          <w:szCs w:val="22"/>
          <w:lang w:val="fr-FR"/>
        </w:rPr>
        <w:t>,</w:t>
      </w:r>
      <w:r w:rsidR="00A064A0" w:rsidRPr="00306E21">
        <w:rPr>
          <w:color w:val="000000" w:themeColor="text1"/>
          <w:sz w:val="22"/>
          <w:szCs w:val="22"/>
          <w:lang w:val="fr-FR"/>
        </w:rPr>
        <w:t xml:space="preserve"> coordonnés par leurs professeurs ont r</w:t>
      </w:r>
      <w:r w:rsidR="00EB2E85">
        <w:rPr>
          <w:color w:val="000000" w:themeColor="text1"/>
          <w:sz w:val="22"/>
          <w:szCs w:val="22"/>
          <w:lang w:val="fr-FR"/>
        </w:rPr>
        <w:t>é</w:t>
      </w:r>
      <w:r w:rsidR="00A064A0" w:rsidRPr="00306E21">
        <w:rPr>
          <w:color w:val="000000" w:themeColor="text1"/>
          <w:sz w:val="22"/>
          <w:szCs w:val="22"/>
          <w:lang w:val="fr-FR"/>
        </w:rPr>
        <w:t>ali</w:t>
      </w:r>
      <w:r w:rsidR="00EB2E85">
        <w:rPr>
          <w:color w:val="000000" w:themeColor="text1"/>
          <w:sz w:val="22"/>
          <w:szCs w:val="22"/>
          <w:lang w:val="fr-FR"/>
        </w:rPr>
        <w:t>sé</w:t>
      </w:r>
      <w:r w:rsidR="00A064A0" w:rsidRPr="00306E21">
        <w:rPr>
          <w:color w:val="000000" w:themeColor="text1"/>
          <w:sz w:val="22"/>
          <w:szCs w:val="22"/>
          <w:lang w:val="fr-FR"/>
        </w:rPr>
        <w:t xml:space="preserve"> la revue “</w:t>
      </w:r>
      <w:proofErr w:type="spellStart"/>
      <w:r w:rsidR="00A064A0" w:rsidRPr="00306E21">
        <w:rPr>
          <w:color w:val="000000" w:themeColor="text1"/>
          <w:sz w:val="22"/>
          <w:szCs w:val="22"/>
          <w:lang w:val="fr-FR"/>
        </w:rPr>
        <w:t>Proeco</w:t>
      </w:r>
      <w:proofErr w:type="spellEnd"/>
      <w:r w:rsidR="00A064A0" w:rsidRPr="00306E21">
        <w:rPr>
          <w:color w:val="000000" w:themeColor="text1"/>
          <w:sz w:val="22"/>
          <w:szCs w:val="22"/>
          <w:lang w:val="fr-FR"/>
        </w:rPr>
        <w:t>”</w:t>
      </w:r>
      <w:r w:rsidR="00E77E25" w:rsidRPr="00306E21">
        <w:rPr>
          <w:color w:val="000000" w:themeColor="text1"/>
          <w:sz w:val="22"/>
          <w:szCs w:val="22"/>
          <w:lang w:val="fr-FR"/>
        </w:rPr>
        <w:t>. Ils publient des articles à diff</w:t>
      </w:r>
      <w:r w:rsidR="00EB2E85">
        <w:rPr>
          <w:color w:val="000000" w:themeColor="text1"/>
          <w:sz w:val="22"/>
          <w:szCs w:val="22"/>
          <w:lang w:val="fr-FR"/>
        </w:rPr>
        <w:t xml:space="preserve">érents </w:t>
      </w:r>
      <w:r w:rsidR="00E77E25" w:rsidRPr="00306E21">
        <w:rPr>
          <w:color w:val="000000" w:themeColor="text1"/>
          <w:sz w:val="22"/>
          <w:szCs w:val="22"/>
          <w:lang w:val="fr-FR"/>
        </w:rPr>
        <w:t>sujets.</w:t>
      </w:r>
      <w:r w:rsidR="00EB2E85">
        <w:rPr>
          <w:color w:val="000000" w:themeColor="text1"/>
          <w:sz w:val="22"/>
          <w:szCs w:val="22"/>
          <w:lang w:val="fr-FR"/>
        </w:rPr>
        <w:t xml:space="preserve"> </w:t>
      </w:r>
      <w:r w:rsidR="006E4737" w:rsidRPr="00306E21">
        <w:rPr>
          <w:color w:val="000000" w:themeColor="text1"/>
          <w:sz w:val="22"/>
          <w:szCs w:val="22"/>
          <w:lang w:val="fr-FR"/>
        </w:rPr>
        <w:lastRenderedPageBreak/>
        <w:t>Il y a aussi une rubrique dédiée à la langue française</w:t>
      </w:r>
      <w:r w:rsidR="00392830" w:rsidRPr="00306E21">
        <w:rPr>
          <w:color w:val="000000" w:themeColor="text1"/>
          <w:sz w:val="22"/>
          <w:szCs w:val="22"/>
          <w:lang w:val="fr-FR"/>
        </w:rPr>
        <w:t>.</w:t>
      </w:r>
    </w:p>
    <w:p w:rsidR="008820A9" w:rsidRPr="00306E21" w:rsidRDefault="00086E77" w:rsidP="00C368BD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FR"/>
        </w:rPr>
      </w:pPr>
      <w:r w:rsidRPr="00306E21">
        <w:rPr>
          <w:sz w:val="22"/>
          <w:szCs w:val="22"/>
          <w:lang w:val="fr-FR"/>
        </w:rPr>
        <w:t xml:space="preserve">La préoccupation majeure de notre établissement est de développer chez ses élèves </w:t>
      </w:r>
      <w:r w:rsidRPr="00306E21">
        <w:rPr>
          <w:sz w:val="22"/>
          <w:szCs w:val="22"/>
          <w:lang w:val="fr-FR"/>
        </w:rPr>
        <w:lastRenderedPageBreak/>
        <w:t>l'ambition, l'envie de réussir par le travail et de faciliter l’insertion sur le march</w:t>
      </w:r>
      <w:r w:rsidR="00B861E1" w:rsidRPr="00306E21">
        <w:rPr>
          <w:sz w:val="22"/>
          <w:szCs w:val="22"/>
          <w:lang w:val="fr-FR"/>
        </w:rPr>
        <w:t>é du travail et l’inse</w:t>
      </w:r>
      <w:r w:rsidR="00EB2E85">
        <w:rPr>
          <w:sz w:val="22"/>
          <w:szCs w:val="22"/>
          <w:lang w:val="fr-FR"/>
        </w:rPr>
        <w:t>r</w:t>
      </w:r>
      <w:r w:rsidR="00B861E1" w:rsidRPr="00306E21">
        <w:rPr>
          <w:sz w:val="22"/>
          <w:szCs w:val="22"/>
          <w:lang w:val="fr-FR"/>
        </w:rPr>
        <w:t>tion aux é</w:t>
      </w:r>
      <w:r w:rsidRPr="00306E21">
        <w:rPr>
          <w:sz w:val="22"/>
          <w:szCs w:val="22"/>
          <w:lang w:val="fr-FR"/>
        </w:rPr>
        <w:t>tudes supérieures.</w:t>
      </w:r>
    </w:p>
    <w:p w:rsidR="001F5A5D" w:rsidRPr="00306E21" w:rsidRDefault="001F5A5D" w:rsidP="00C368BD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FR"/>
        </w:rPr>
        <w:sectPr w:rsidR="001F5A5D" w:rsidRPr="00306E21" w:rsidSect="001F5A5D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C368BD" w:rsidRPr="00306E21" w:rsidRDefault="00C368BD" w:rsidP="00C368BD">
      <w:pPr>
        <w:spacing w:after="0" w:line="240" w:lineRule="auto"/>
        <w:rPr>
          <w:rFonts w:ascii="Arial" w:hAnsi="Arial" w:cs="Arial"/>
          <w:i/>
          <w:lang w:val="fr-FR"/>
        </w:rPr>
      </w:pPr>
    </w:p>
    <w:p w:rsidR="00EA1371" w:rsidRPr="00306E21" w:rsidRDefault="006B0979" w:rsidP="00C36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306E21">
        <w:rPr>
          <w:rFonts w:ascii="Arial" w:hAnsi="Arial" w:cs="Arial"/>
          <w:i/>
          <w:lang w:val="fr-FR"/>
        </w:rPr>
        <w:t>Mih</w:t>
      </w:r>
      <w:r w:rsidR="003D486B">
        <w:rPr>
          <w:rFonts w:ascii="Arial" w:hAnsi="Arial" w:cs="Arial"/>
          <w:i/>
          <w:lang w:val="fr-FR"/>
        </w:rPr>
        <w:t>ă</w:t>
      </w:r>
      <w:r w:rsidRPr="00306E21">
        <w:rPr>
          <w:rFonts w:ascii="Arial" w:hAnsi="Arial" w:cs="Arial"/>
          <w:i/>
          <w:lang w:val="fr-FR"/>
        </w:rPr>
        <w:t>ila</w:t>
      </w:r>
      <w:proofErr w:type="spellEnd"/>
      <w:r w:rsidR="003D486B">
        <w:rPr>
          <w:rFonts w:ascii="Arial" w:hAnsi="Arial" w:cs="Arial"/>
          <w:i/>
          <w:lang w:val="fr-FR"/>
        </w:rPr>
        <w:t xml:space="preserve"> </w:t>
      </w:r>
      <w:proofErr w:type="spellStart"/>
      <w:r w:rsidRPr="00306E21">
        <w:rPr>
          <w:rFonts w:ascii="Arial" w:hAnsi="Arial" w:cs="Arial"/>
          <w:i/>
          <w:lang w:val="fr-FR"/>
        </w:rPr>
        <w:t>M</w:t>
      </w:r>
      <w:r w:rsidR="003D486B">
        <w:rPr>
          <w:rFonts w:ascii="Arial" w:hAnsi="Arial" w:cs="Arial"/>
          <w:i/>
          <w:lang w:val="fr-FR"/>
        </w:rPr>
        <w:t>ă</w:t>
      </w:r>
      <w:r w:rsidR="005824F5" w:rsidRPr="00306E21">
        <w:rPr>
          <w:rFonts w:ascii="Arial" w:hAnsi="Arial" w:cs="Arial"/>
          <w:i/>
          <w:lang w:val="fr-FR"/>
        </w:rPr>
        <w:t>d</w:t>
      </w:r>
      <w:r w:rsidR="003D486B">
        <w:rPr>
          <w:rFonts w:ascii="Arial" w:hAnsi="Arial" w:cs="Arial"/>
          <w:i/>
          <w:lang w:val="fr-FR"/>
        </w:rPr>
        <w:t>ă</w:t>
      </w:r>
      <w:r w:rsidR="005824F5" w:rsidRPr="00306E21">
        <w:rPr>
          <w:rFonts w:ascii="Arial" w:hAnsi="Arial" w:cs="Arial"/>
          <w:i/>
          <w:lang w:val="fr-FR"/>
        </w:rPr>
        <w:t>li</w:t>
      </w:r>
      <w:r w:rsidRPr="00306E21">
        <w:rPr>
          <w:rFonts w:ascii="Arial" w:hAnsi="Arial" w:cs="Arial"/>
          <w:i/>
          <w:lang w:val="fr-FR"/>
        </w:rPr>
        <w:t>n</w:t>
      </w:r>
      <w:r w:rsidR="005824F5" w:rsidRPr="00306E21">
        <w:rPr>
          <w:rFonts w:ascii="Arial" w:hAnsi="Arial" w:cs="Arial"/>
          <w:i/>
          <w:lang w:val="fr-FR"/>
        </w:rPr>
        <w:t>a</w:t>
      </w:r>
      <w:proofErr w:type="spellEnd"/>
      <w:r w:rsidRPr="00306E21">
        <w:rPr>
          <w:rFonts w:ascii="Arial" w:hAnsi="Arial" w:cs="Arial"/>
          <w:i/>
          <w:lang w:val="fr-FR"/>
        </w:rPr>
        <w:t>, XIIe</w:t>
      </w:r>
      <w:r w:rsidR="003D486B">
        <w:rPr>
          <w:rFonts w:ascii="Arial" w:hAnsi="Arial" w:cs="Arial"/>
          <w:i/>
          <w:lang w:val="fr-FR"/>
        </w:rPr>
        <w:t xml:space="preserve"> I</w:t>
      </w:r>
      <w:r w:rsidRPr="00306E21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</w:p>
    <w:p w:rsidR="006B0979" w:rsidRPr="00306E21" w:rsidRDefault="006B0979" w:rsidP="00C368BD">
      <w:pPr>
        <w:spacing w:after="0" w:line="240" w:lineRule="auto"/>
        <w:rPr>
          <w:rFonts w:ascii="Arial" w:hAnsi="Arial" w:cs="Arial"/>
          <w:lang w:val="fr-FR"/>
        </w:rPr>
      </w:pPr>
      <w:r w:rsidRPr="00306E21">
        <w:rPr>
          <w:rFonts w:ascii="Arial" w:hAnsi="Arial" w:cs="Arial"/>
          <w:lang w:val="fr-FR"/>
        </w:rPr>
        <w:t xml:space="preserve">Collège </w:t>
      </w:r>
      <w:r w:rsidR="003D486B">
        <w:rPr>
          <w:rFonts w:ascii="Arial" w:hAnsi="Arial" w:cs="Arial"/>
          <w:lang w:val="fr-FR"/>
        </w:rPr>
        <w:t>É</w:t>
      </w:r>
      <w:r w:rsidRPr="00306E21">
        <w:rPr>
          <w:rFonts w:ascii="Arial" w:hAnsi="Arial" w:cs="Arial"/>
          <w:lang w:val="fr-FR"/>
        </w:rPr>
        <w:t>conomique Petre S. Aurelian</w:t>
      </w:r>
      <w:r w:rsidR="001034B7" w:rsidRPr="00306E21">
        <w:rPr>
          <w:rFonts w:ascii="Arial" w:hAnsi="Arial" w:cs="Arial"/>
          <w:lang w:val="fr-FR"/>
        </w:rPr>
        <w:t>, Slatina, Roumanie</w:t>
      </w:r>
    </w:p>
    <w:p w:rsidR="00306E21" w:rsidRPr="00306E21" w:rsidRDefault="00306E21" w:rsidP="00530BF8">
      <w:pPr>
        <w:rPr>
          <w:lang w:val="fr-FR"/>
        </w:rPr>
      </w:pPr>
    </w:p>
    <w:p w:rsidR="0001626C" w:rsidRPr="00306E21" w:rsidRDefault="00306E21" w:rsidP="00306E21">
      <w:pPr>
        <w:rPr>
          <w:lang w:val="fr-FR"/>
        </w:rPr>
      </w:pPr>
      <w:r w:rsidRPr="00306E21">
        <w:rPr>
          <w:lang w:val="fr-FR"/>
        </w:rPr>
        <w:tab/>
      </w:r>
    </w:p>
    <w:sectPr w:rsidR="0001626C" w:rsidRPr="00306E21" w:rsidSect="001F5A5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6DD3"/>
    <w:multiLevelType w:val="multilevel"/>
    <w:tmpl w:val="0960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91BC6"/>
    <w:multiLevelType w:val="hybridMultilevel"/>
    <w:tmpl w:val="ED9E457A"/>
    <w:lvl w:ilvl="0" w:tplc="D3749A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4EA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63D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06F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673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ADA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059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2FB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015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</w:compat>
  <w:rsids>
    <w:rsidRoot w:val="00776B6B"/>
    <w:rsid w:val="00003C3C"/>
    <w:rsid w:val="0001626C"/>
    <w:rsid w:val="0002136A"/>
    <w:rsid w:val="00033DB0"/>
    <w:rsid w:val="00034495"/>
    <w:rsid w:val="0008313E"/>
    <w:rsid w:val="00086E77"/>
    <w:rsid w:val="000F5529"/>
    <w:rsid w:val="001034B7"/>
    <w:rsid w:val="00151E7D"/>
    <w:rsid w:val="0019002B"/>
    <w:rsid w:val="001A23F6"/>
    <w:rsid w:val="001A6DAE"/>
    <w:rsid w:val="001D041C"/>
    <w:rsid w:val="001D69AB"/>
    <w:rsid w:val="001F5A5D"/>
    <w:rsid w:val="0021184E"/>
    <w:rsid w:val="002772C3"/>
    <w:rsid w:val="00285D8E"/>
    <w:rsid w:val="002F64F7"/>
    <w:rsid w:val="0030584E"/>
    <w:rsid w:val="00306E21"/>
    <w:rsid w:val="00312A8C"/>
    <w:rsid w:val="00376E03"/>
    <w:rsid w:val="00392830"/>
    <w:rsid w:val="003C6F76"/>
    <w:rsid w:val="003D486B"/>
    <w:rsid w:val="00530BF8"/>
    <w:rsid w:val="005824F5"/>
    <w:rsid w:val="005C7495"/>
    <w:rsid w:val="005E1AE2"/>
    <w:rsid w:val="0063697C"/>
    <w:rsid w:val="0067078D"/>
    <w:rsid w:val="00687E0F"/>
    <w:rsid w:val="006B0979"/>
    <w:rsid w:val="006C33C6"/>
    <w:rsid w:val="006C60C9"/>
    <w:rsid w:val="006D0A6A"/>
    <w:rsid w:val="006E4737"/>
    <w:rsid w:val="006F32B0"/>
    <w:rsid w:val="007273E0"/>
    <w:rsid w:val="00776B6B"/>
    <w:rsid w:val="007774DA"/>
    <w:rsid w:val="008313B9"/>
    <w:rsid w:val="00836B41"/>
    <w:rsid w:val="00853F40"/>
    <w:rsid w:val="008820A9"/>
    <w:rsid w:val="008B17A5"/>
    <w:rsid w:val="008C499D"/>
    <w:rsid w:val="008F3F48"/>
    <w:rsid w:val="00903686"/>
    <w:rsid w:val="0098006E"/>
    <w:rsid w:val="009E4D49"/>
    <w:rsid w:val="00A064A0"/>
    <w:rsid w:val="00A154C7"/>
    <w:rsid w:val="00A1577A"/>
    <w:rsid w:val="00A362F1"/>
    <w:rsid w:val="00AC3CA4"/>
    <w:rsid w:val="00B1287D"/>
    <w:rsid w:val="00B250CC"/>
    <w:rsid w:val="00B861E1"/>
    <w:rsid w:val="00B87E5E"/>
    <w:rsid w:val="00B90077"/>
    <w:rsid w:val="00BB725A"/>
    <w:rsid w:val="00C368BD"/>
    <w:rsid w:val="00CA38D7"/>
    <w:rsid w:val="00CE0B4F"/>
    <w:rsid w:val="00D57827"/>
    <w:rsid w:val="00E139E5"/>
    <w:rsid w:val="00E664C6"/>
    <w:rsid w:val="00E77E25"/>
    <w:rsid w:val="00EA1371"/>
    <w:rsid w:val="00EA72B1"/>
    <w:rsid w:val="00EA7E55"/>
    <w:rsid w:val="00EB1571"/>
    <w:rsid w:val="00EB2E85"/>
    <w:rsid w:val="00F21341"/>
    <w:rsid w:val="00F46CFA"/>
    <w:rsid w:val="00F55649"/>
    <w:rsid w:val="00F6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A4"/>
  </w:style>
  <w:style w:type="paragraph" w:styleId="Heading3">
    <w:name w:val="heading 3"/>
    <w:basedOn w:val="Normal"/>
    <w:link w:val="Heading3Char"/>
    <w:uiPriority w:val="9"/>
    <w:qFormat/>
    <w:rsid w:val="00530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26C"/>
    <w:rPr>
      <w:b/>
      <w:bCs/>
    </w:rPr>
  </w:style>
  <w:style w:type="character" w:styleId="Emphasis">
    <w:name w:val="Emphasis"/>
    <w:basedOn w:val="DefaultParagraphFont"/>
    <w:uiPriority w:val="20"/>
    <w:qFormat/>
    <w:rsid w:val="0001626C"/>
    <w:rPr>
      <w:i/>
      <w:iCs/>
    </w:rPr>
  </w:style>
  <w:style w:type="character" w:customStyle="1" w:styleId="vl5k00">
    <w:name w:val="vl5k00"/>
    <w:basedOn w:val="DefaultParagraphFont"/>
    <w:rsid w:val="00530BF8"/>
  </w:style>
  <w:style w:type="character" w:customStyle="1" w:styleId="Heading3Char">
    <w:name w:val="Heading 3 Char"/>
    <w:basedOn w:val="DefaultParagraphFont"/>
    <w:link w:val="Heading3"/>
    <w:uiPriority w:val="9"/>
    <w:rsid w:val="00530B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68BA-284E-4CD8-A8EE-008CDBBB90F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A4CADE2-706C-4475-B4D3-93E6BC96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67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crisdan</dc:creator>
  <cp:lastModifiedBy>crisdan</cp:lastModifiedBy>
  <cp:revision>7</cp:revision>
  <cp:lastPrinted>2014-11-28T09:23:00Z</cp:lastPrinted>
  <dcterms:created xsi:type="dcterms:W3CDTF">2014-12-02T06:50:00Z</dcterms:created>
  <dcterms:modified xsi:type="dcterms:W3CDTF">2014-12-02T16:00:00Z</dcterms:modified>
</cp:coreProperties>
</file>