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>Zadatak 1:</w:t>
      </w:r>
    </w:p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 xml:space="preserve">Černobilska nuklearna elektrana eksplodirala je 1986. godine i poslala u atmosferu oko 1000 kg radioaktivnog cezija (137). Količinu </w:t>
      </w:r>
      <w:r w:rsidRPr="00CD3B7E">
        <w:rPr>
          <w:rFonts w:ascii="Cambria Math" w:hAnsi="Cambria Math" w:cs="Cambria Math"/>
          <w:sz w:val="32"/>
          <w:szCs w:val="32"/>
        </w:rPr>
        <w:t>𝑓</w:t>
      </w:r>
      <w:r w:rsidRPr="00CD3B7E">
        <w:rPr>
          <w:sz w:val="32"/>
          <w:szCs w:val="32"/>
        </w:rPr>
        <w:t>(</w:t>
      </w:r>
      <w:r w:rsidRPr="00CD3B7E">
        <w:rPr>
          <w:rFonts w:ascii="Cambria Math" w:hAnsi="Cambria Math" w:cs="Cambria Math"/>
          <w:sz w:val="32"/>
          <w:szCs w:val="32"/>
        </w:rPr>
        <w:t>𝑥</w:t>
      </w:r>
      <w:r w:rsidRPr="00CD3B7E">
        <w:rPr>
          <w:sz w:val="32"/>
          <w:szCs w:val="32"/>
        </w:rPr>
        <w:t xml:space="preserve">) u kilogramima preostalog cezija (137), </w:t>
      </w:r>
      <w:r w:rsidRPr="00CD3B7E">
        <w:rPr>
          <w:rFonts w:ascii="Cambria Math" w:hAnsi="Cambria Math" w:cs="Cambria Math"/>
          <w:sz w:val="32"/>
          <w:szCs w:val="32"/>
        </w:rPr>
        <w:t>𝑥</w:t>
      </w:r>
      <w:r w:rsidRPr="00CD3B7E">
        <w:rPr>
          <w:sz w:val="32"/>
          <w:szCs w:val="32"/>
        </w:rPr>
        <w:t xml:space="preserve"> godina nakon 1986. </w:t>
      </w:r>
    </w:p>
    <w:p w:rsidR="00CD3B7E" w:rsidRPr="00CD3B7E" w:rsidRDefault="00CD3B7E">
      <w:pPr>
        <w:rPr>
          <w:sz w:val="32"/>
          <w:szCs w:val="32"/>
          <w:vertAlign w:val="superscript"/>
        </w:rPr>
      </w:pPr>
      <w:r w:rsidRPr="00CD3B7E">
        <w:rPr>
          <w:sz w:val="32"/>
          <w:szCs w:val="32"/>
        </w:rPr>
        <w:t xml:space="preserve">modeliramo sljedećom eksponencijalnom funkcijom: </w:t>
      </w:r>
      <w:r w:rsidRPr="00CD3B7E">
        <w:rPr>
          <w:rFonts w:ascii="Cambria Math" w:hAnsi="Cambria Math" w:cs="Cambria Math"/>
          <w:sz w:val="32"/>
          <w:szCs w:val="32"/>
        </w:rPr>
        <w:t>𝑓</w:t>
      </w:r>
      <w:r w:rsidRPr="00CD3B7E">
        <w:rPr>
          <w:sz w:val="32"/>
          <w:szCs w:val="32"/>
        </w:rPr>
        <w:t>(</w:t>
      </w:r>
      <w:r w:rsidRPr="00CD3B7E">
        <w:rPr>
          <w:rFonts w:ascii="Cambria Math" w:hAnsi="Cambria Math" w:cs="Cambria Math"/>
          <w:sz w:val="32"/>
          <w:szCs w:val="32"/>
        </w:rPr>
        <w:t>𝑥</w:t>
      </w:r>
      <w:r w:rsidRPr="00CD3B7E">
        <w:rPr>
          <w:sz w:val="32"/>
          <w:szCs w:val="32"/>
        </w:rPr>
        <w:t xml:space="preserve">) = 1000 (0.6) </w:t>
      </w:r>
      <w:r w:rsidRPr="00CD3B7E">
        <w:rPr>
          <w:rFonts w:ascii="Cambria Math" w:hAnsi="Cambria Math" w:cs="Cambria Math"/>
          <w:sz w:val="32"/>
          <w:szCs w:val="32"/>
          <w:vertAlign w:val="superscript"/>
        </w:rPr>
        <w:t>𝑥</w:t>
      </w:r>
      <w:r w:rsidRPr="00CD3B7E">
        <w:rPr>
          <w:rFonts w:ascii="Cambria Math" w:hAnsi="Cambria Math" w:cs="Cambria Math"/>
          <w:sz w:val="32"/>
          <w:szCs w:val="32"/>
          <w:vertAlign w:val="superscript"/>
        </w:rPr>
        <w:t>/</w:t>
      </w:r>
      <w:r w:rsidRPr="00CD3B7E">
        <w:rPr>
          <w:sz w:val="32"/>
          <w:szCs w:val="32"/>
          <w:vertAlign w:val="superscript"/>
        </w:rPr>
        <w:t xml:space="preserve"> 35</w:t>
      </w:r>
    </w:p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 xml:space="preserve"> Kada bi samo 50 kg cezija (137) ostalo u Černobilskoj atmosferi, područje oko Černobila smatralo bi se nesigurno za boravak ljudi. </w:t>
      </w:r>
    </w:p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 xml:space="preserve">Odredite </w:t>
      </w:r>
      <w:r w:rsidRPr="00CD3B7E">
        <w:rPr>
          <w:rFonts w:ascii="Cambria Math" w:hAnsi="Cambria Math" w:cs="Cambria Math"/>
          <w:sz w:val="32"/>
          <w:szCs w:val="32"/>
        </w:rPr>
        <w:t>𝑓</w:t>
      </w:r>
      <w:r w:rsidRPr="00CD3B7E">
        <w:rPr>
          <w:sz w:val="32"/>
          <w:szCs w:val="32"/>
        </w:rPr>
        <w:t>(64) i odredite hoće li Černobil biti siguran za boravak ljudi do 2050. godine. Koje će godine preostati 49 kg cezija i promatrano područje postati sigurno za boravak ljudi?</w:t>
      </w:r>
    </w:p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 xml:space="preserve"> Rješenje: Ispitajmo hoće li područje Černobila biti sigurno za boravak ljudi 2050. godine. Od 1986. do 2050. proteći će 64 godine pa je potrebno odrediti </w:t>
      </w:r>
      <w:r w:rsidRPr="00CD3B7E">
        <w:rPr>
          <w:rFonts w:ascii="Cambria Math" w:hAnsi="Cambria Math" w:cs="Cambria Math"/>
          <w:sz w:val="32"/>
          <w:szCs w:val="32"/>
        </w:rPr>
        <w:t>𝑓</w:t>
      </w:r>
      <w:r w:rsidRPr="00CD3B7E">
        <w:rPr>
          <w:sz w:val="32"/>
          <w:szCs w:val="32"/>
        </w:rPr>
        <w:t>(64).</w:t>
      </w:r>
    </w:p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 xml:space="preserve"> </w:t>
      </w:r>
      <w:r w:rsidRPr="00CD3B7E">
        <w:rPr>
          <w:rFonts w:ascii="Cambria Math" w:hAnsi="Cambria Math" w:cs="Cambria Math"/>
          <w:sz w:val="32"/>
          <w:szCs w:val="32"/>
        </w:rPr>
        <w:t>𝑓</w:t>
      </w:r>
      <w:r w:rsidRPr="00CD3B7E">
        <w:rPr>
          <w:sz w:val="32"/>
          <w:szCs w:val="32"/>
        </w:rPr>
        <w:t xml:space="preserve">(64) = 1000 (0.6) </w:t>
      </w:r>
      <w:r w:rsidRPr="00CD3B7E">
        <w:rPr>
          <w:sz w:val="32"/>
          <w:szCs w:val="32"/>
          <w:vertAlign w:val="superscript"/>
        </w:rPr>
        <w:t>64</w:t>
      </w:r>
      <w:r w:rsidRPr="00CD3B7E">
        <w:rPr>
          <w:sz w:val="32"/>
          <w:szCs w:val="32"/>
          <w:vertAlign w:val="superscript"/>
        </w:rPr>
        <w:t xml:space="preserve"> </w:t>
      </w:r>
      <w:r w:rsidRPr="00CD3B7E">
        <w:rPr>
          <w:sz w:val="32"/>
          <w:szCs w:val="32"/>
          <w:vertAlign w:val="superscript"/>
        </w:rPr>
        <w:t>/</w:t>
      </w:r>
      <w:r w:rsidRPr="00CD3B7E">
        <w:rPr>
          <w:sz w:val="32"/>
          <w:szCs w:val="32"/>
          <w:vertAlign w:val="superscript"/>
        </w:rPr>
        <w:t>35</w:t>
      </w:r>
      <w:r w:rsidRPr="00CD3B7E">
        <w:rPr>
          <w:sz w:val="32"/>
          <w:szCs w:val="32"/>
        </w:rPr>
        <w:t xml:space="preserve"> </w:t>
      </w:r>
      <w:r w:rsidRPr="00CD3B7E">
        <w:rPr>
          <w:rFonts w:ascii="Cambria Math" w:hAnsi="Cambria Math" w:cs="Cambria Math"/>
          <w:sz w:val="32"/>
          <w:szCs w:val="32"/>
        </w:rPr>
        <w:t>𝑓</w:t>
      </w:r>
      <w:r w:rsidRPr="00CD3B7E">
        <w:rPr>
          <w:sz w:val="32"/>
          <w:szCs w:val="32"/>
        </w:rPr>
        <w:t xml:space="preserve">(64) = 392.9468 </w:t>
      </w:r>
      <w:r w:rsidRPr="00CD3B7E">
        <w:rPr>
          <w:rFonts w:ascii="Cambria Math" w:hAnsi="Cambria Math" w:cs="Cambria Math"/>
          <w:sz w:val="32"/>
          <w:szCs w:val="32"/>
        </w:rPr>
        <w:t>𝑘𝑔</w:t>
      </w:r>
      <w:r w:rsidRPr="00CD3B7E">
        <w:rPr>
          <w:sz w:val="32"/>
          <w:szCs w:val="32"/>
        </w:rPr>
        <w:t xml:space="preserve"> </w:t>
      </w:r>
    </w:p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 xml:space="preserve">Budući da je masa preostalog radioaktivnog materijala veća od 50 kg, zaključujemo da 2050. godine Černobil neće biti siguran za boravak ljudi. </w:t>
      </w:r>
    </w:p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 xml:space="preserve">Odredimo sada nakon koliko će godina preostati samo 49 kg radioaktivnog cezija: </w:t>
      </w:r>
      <w:r w:rsidRPr="00CD3B7E">
        <w:rPr>
          <w:rFonts w:ascii="Cambria Math" w:hAnsi="Cambria Math" w:cs="Cambria Math"/>
          <w:sz w:val="32"/>
          <w:szCs w:val="32"/>
        </w:rPr>
        <w:t>𝑓</w:t>
      </w:r>
      <w:r w:rsidRPr="00CD3B7E">
        <w:rPr>
          <w:sz w:val="32"/>
          <w:szCs w:val="32"/>
        </w:rPr>
        <w:t>(</w:t>
      </w:r>
      <w:r w:rsidRPr="00CD3B7E">
        <w:rPr>
          <w:rFonts w:ascii="Cambria Math" w:hAnsi="Cambria Math" w:cs="Cambria Math"/>
          <w:sz w:val="32"/>
          <w:szCs w:val="32"/>
        </w:rPr>
        <w:t>𝑥</w:t>
      </w:r>
      <w:r w:rsidRPr="00CD3B7E">
        <w:rPr>
          <w:sz w:val="32"/>
          <w:szCs w:val="32"/>
        </w:rPr>
        <w:t xml:space="preserve">) = 49 </w:t>
      </w:r>
    </w:p>
    <w:p w:rsidR="00CD3B7E" w:rsidRPr="00CD3B7E" w:rsidRDefault="00CD3B7E">
      <w:pPr>
        <w:rPr>
          <w:sz w:val="32"/>
          <w:szCs w:val="32"/>
        </w:rPr>
      </w:pPr>
      <w:r w:rsidRPr="00CD3B7E">
        <w:rPr>
          <w:sz w:val="32"/>
          <w:szCs w:val="32"/>
        </w:rPr>
        <w:t xml:space="preserve">49 = 1000 (0.6) </w:t>
      </w:r>
      <w:r w:rsidRPr="00CD3B7E">
        <w:rPr>
          <w:rFonts w:ascii="Cambria Math" w:hAnsi="Cambria Math" w:cs="Cambria Math"/>
          <w:sz w:val="32"/>
          <w:szCs w:val="32"/>
          <w:vertAlign w:val="superscript"/>
        </w:rPr>
        <w:t>𝑥</w:t>
      </w:r>
      <w:r w:rsidRPr="00CD3B7E">
        <w:rPr>
          <w:sz w:val="32"/>
          <w:szCs w:val="32"/>
          <w:vertAlign w:val="superscript"/>
        </w:rPr>
        <w:t xml:space="preserve"> </w:t>
      </w:r>
      <w:r w:rsidRPr="00CD3B7E">
        <w:rPr>
          <w:sz w:val="32"/>
          <w:szCs w:val="32"/>
          <w:vertAlign w:val="superscript"/>
        </w:rPr>
        <w:t>/</w:t>
      </w:r>
      <w:r w:rsidRPr="00CD3B7E">
        <w:rPr>
          <w:sz w:val="32"/>
          <w:szCs w:val="32"/>
          <w:vertAlign w:val="superscript"/>
        </w:rPr>
        <w:t>35</w:t>
      </w:r>
      <w:r w:rsidRPr="00CD3B7E">
        <w:rPr>
          <w:sz w:val="32"/>
          <w:szCs w:val="32"/>
        </w:rPr>
        <w:t xml:space="preserve"> /:1000</w:t>
      </w:r>
    </w:p>
    <w:p w:rsidR="00DC2A95" w:rsidRPr="00CD3B7E" w:rsidRDefault="00CD3B7E">
      <w:pPr>
        <w:rPr>
          <w:noProof/>
          <w:sz w:val="32"/>
          <w:szCs w:val="32"/>
          <w:lang w:eastAsia="bs-Latn-BA"/>
        </w:rPr>
      </w:pPr>
      <w:r w:rsidRPr="00CD3B7E">
        <w:rPr>
          <w:sz w:val="32"/>
          <w:szCs w:val="32"/>
        </w:rPr>
        <w:t xml:space="preserve"> 0.049 = (0.6) </w:t>
      </w:r>
      <w:r w:rsidRPr="00CD3B7E">
        <w:rPr>
          <w:sz w:val="32"/>
          <w:szCs w:val="32"/>
          <w:vertAlign w:val="superscript"/>
        </w:rPr>
        <w:t>x</w:t>
      </w:r>
      <w:r w:rsidRPr="00CD3B7E">
        <w:rPr>
          <w:sz w:val="32"/>
          <w:szCs w:val="32"/>
          <w:vertAlign w:val="superscript"/>
        </w:rPr>
        <w:t>/</w:t>
      </w:r>
      <w:r w:rsidRPr="00CD3B7E">
        <w:rPr>
          <w:sz w:val="32"/>
          <w:szCs w:val="32"/>
          <w:vertAlign w:val="superscript"/>
        </w:rPr>
        <w:t xml:space="preserve"> 35</w:t>
      </w:r>
      <w:r w:rsidRPr="00CD3B7E">
        <w:rPr>
          <w:sz w:val="32"/>
          <w:szCs w:val="32"/>
        </w:rPr>
        <w:t xml:space="preserve"> /: ln </w:t>
      </w:r>
      <w:r w:rsidRPr="00CD3B7E">
        <w:rPr>
          <w:rFonts w:ascii="Cambria Math" w:hAnsi="Cambria Math" w:cs="Cambria Math"/>
          <w:sz w:val="32"/>
          <w:szCs w:val="32"/>
        </w:rPr>
        <w:t>𝑥</w:t>
      </w:r>
      <w:r w:rsidRPr="00CD3B7E">
        <w:rPr>
          <w:sz w:val="32"/>
          <w:szCs w:val="32"/>
        </w:rPr>
        <w:t xml:space="preserve"> 35 = ln 0.049 ln 0.6 / ∙ 35 </w:t>
      </w:r>
      <w:r w:rsidRPr="00CD3B7E">
        <w:rPr>
          <w:rFonts w:ascii="Cambria Math" w:hAnsi="Cambria Math" w:cs="Cambria Math"/>
          <w:sz w:val="32"/>
          <w:szCs w:val="32"/>
        </w:rPr>
        <w:t>𝑥</w:t>
      </w:r>
      <w:r w:rsidRPr="00CD3B7E">
        <w:rPr>
          <w:sz w:val="32"/>
          <w:szCs w:val="32"/>
        </w:rPr>
        <w:t xml:space="preserve"> = 206.64 godina.</w:t>
      </w:r>
    </w:p>
    <w:p w:rsidR="00CD3B7E" w:rsidRPr="00CD3B7E" w:rsidRDefault="00CD3B7E">
      <w:pPr>
        <w:rPr>
          <w:noProof/>
          <w:sz w:val="32"/>
          <w:szCs w:val="32"/>
          <w:lang w:eastAsia="bs-Latn-BA"/>
        </w:rPr>
      </w:pPr>
    </w:p>
    <w:p w:rsidR="00CD3B7E" w:rsidRDefault="00CD3B7E">
      <w:pPr>
        <w:rPr>
          <w:noProof/>
          <w:lang w:eastAsia="bs-Latn-BA"/>
        </w:rPr>
      </w:pPr>
    </w:p>
    <w:p w:rsidR="00CD3B7E" w:rsidRDefault="00CD3B7E">
      <w:pPr>
        <w:rPr>
          <w:noProof/>
          <w:lang w:eastAsia="bs-Latn-BA"/>
        </w:rPr>
      </w:pPr>
    </w:p>
    <w:p w:rsidR="00CD3B7E" w:rsidRDefault="00CD3B7E">
      <w:bookmarkStart w:id="0" w:name="_GoBack"/>
      <w:r>
        <w:rPr>
          <w:noProof/>
          <w:lang w:eastAsia="bs-Latn-BA"/>
        </w:rPr>
        <w:lastRenderedPageBreak/>
        <w:drawing>
          <wp:inline distT="0" distB="0" distL="0" distR="0" wp14:anchorId="784F674E" wp14:editId="07076287">
            <wp:extent cx="6883400" cy="55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7336" cy="55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3B7E" w:rsidSect="00CD3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E"/>
    <w:rsid w:val="00CD3B7E"/>
    <w:rsid w:val="00D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EDIN</cp:lastModifiedBy>
  <cp:revision>1</cp:revision>
  <dcterms:created xsi:type="dcterms:W3CDTF">2018-03-15T20:33:00Z</dcterms:created>
  <dcterms:modified xsi:type="dcterms:W3CDTF">2018-03-15T20:40:00Z</dcterms:modified>
</cp:coreProperties>
</file>