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0" w:rsidRDefault="001232F7">
      <w:pPr>
        <w:ind w:left="0" w:hanging="2"/>
        <w:jc w:val="center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 xml:space="preserve">  </w:t>
      </w:r>
    </w:p>
    <w:p w:rsidR="00204D90" w:rsidRDefault="0046518F">
      <w:pPr>
        <w:ind w:left="0" w:hanging="2"/>
        <w:jc w:val="center"/>
        <w:rPr>
          <w:rFonts w:ascii="Times New Roman" w:eastAsia="Times New Roman" w:hAnsi="Times New Roman" w:cs="Times New Roman"/>
          <w:color w:val="1F497D"/>
        </w:rPr>
      </w:pPr>
      <w:r>
        <w:rPr>
          <w:noProof/>
          <w:lang w:val="ro-RO" w:eastAsia="zh-TW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304800</wp:posOffset>
                </wp:positionV>
                <wp:extent cx="6486525" cy="800100"/>
                <wp:effectExtent l="0" t="0" r="28575" b="19050"/>
                <wp:wrapSquare wrapText="bothSides" distT="0" distB="0" distL="114935" distR="114935"/>
                <wp:docPr id="1026" name="Dreptunghi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50" cap="flat" cmpd="dbl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4D90" w:rsidRDefault="00204D90">
                            <w:pPr>
                              <w:spacing w:line="180" w:lineRule="auto"/>
                              <w:ind w:left="0" w:hanging="2"/>
                              <w:jc w:val="both"/>
                            </w:pPr>
                          </w:p>
                          <w:p w:rsidR="00204D90" w:rsidRDefault="001232F7" w:rsidP="0046518F">
                            <w:pPr>
                              <w:spacing w:after="120"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You are kindly asked to answer this set of questions so that the project team may assess the impact of ERASMUS+ Project ”Once upon a time… the SEA” on the participants involved in its development. Please fill in / check the option which reflects best your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opinion about each item. </w:t>
                            </w:r>
                          </w:p>
                          <w:p w:rsidR="00204D90" w:rsidRDefault="00204D9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26" o:spid="_x0000_s1026" style="position:absolute;left:0;text-align:left;margin-left:-28.8pt;margin-top:24pt;width:510.75pt;height:6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" strokecolor="red" strokeweight=".3875mm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204D90" w:rsidRDefault="00204D90">
                      <w:pPr>
                        <w:spacing w:line="180" w:lineRule="auto"/>
                        <w:ind w:left="0" w:hanging="2"/>
                        <w:jc w:val="both"/>
                      </w:pPr>
                    </w:p>
                    <w:p w:rsidR="00204D90" w:rsidRDefault="001232F7" w:rsidP="0046518F">
                      <w:pPr>
                        <w:spacing w:after="120" w:line="240" w:lineRule="auto"/>
                        <w:ind w:left="0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You are kindly asked to answer this set of questions so that the project team may assess the impact of ERASMUS+ Project ”Once upon a time… the SEA” on the participants involved in its development. Please fill in / check the option which reflects best your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opinion about each item. </w:t>
                      </w:r>
                    </w:p>
                    <w:p w:rsidR="00204D90" w:rsidRDefault="00204D9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232F7">
        <w:rPr>
          <w:rFonts w:ascii="Times New Roman" w:eastAsia="Times New Roman" w:hAnsi="Times New Roman" w:cs="Times New Roman"/>
          <w:b/>
        </w:rPr>
        <w:t xml:space="preserve"> PARENTS QUESTIONNAIRE</w:t>
      </w:r>
    </w:p>
    <w:p w:rsidR="00204D90" w:rsidRDefault="00204D90">
      <w:pPr>
        <w:ind w:left="0" w:hanging="2"/>
        <w:jc w:val="center"/>
        <w:rPr>
          <w:rFonts w:ascii="Times New Roman" w:eastAsia="Times New Roman" w:hAnsi="Times New Roman" w:cs="Times New Roman"/>
          <w:color w:val="1F497D"/>
        </w:rPr>
      </w:pPr>
    </w:p>
    <w:p w:rsidR="00204D90" w:rsidRDefault="001232F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</w:rPr>
        <w:t>A – Personal Data:</w:t>
      </w:r>
    </w:p>
    <w:p w:rsidR="00204D90" w:rsidRDefault="00204D90">
      <w:pPr>
        <w:ind w:left="0" w:hanging="2"/>
        <w:jc w:val="both"/>
        <w:rPr>
          <w:rFonts w:ascii="Times New Roman" w:eastAsia="Times New Roman" w:hAnsi="Times New Roman" w:cs="Times New Roman"/>
          <w:color w:val="1F497D"/>
        </w:rPr>
      </w:pPr>
    </w:p>
    <w:p w:rsidR="00204D90" w:rsidRDefault="00410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Age: </w:t>
      </w:r>
      <w:r w:rsidR="0046518F">
        <w:rPr>
          <w:rFonts w:ascii="Times New Roman" w:eastAsia="Times New Roman" w:hAnsi="Times New Roman" w:cs="Times New Roman"/>
          <w:color w:val="000000"/>
        </w:rPr>
        <w:t xml:space="preserve">from </w:t>
      </w: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232F7"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>52</w:t>
      </w:r>
      <w:r w:rsidR="001232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4D90" w:rsidRDefault="00123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Mother </w:t>
      </w:r>
      <w:r w:rsidRPr="0041022A">
        <w:rPr>
          <w:rFonts w:ascii="Symbol" w:eastAsia="Symbol" w:hAnsi="Symbol" w:cs="Symbol"/>
          <w:b/>
          <w:color w:val="FF0000"/>
        </w:rPr>
        <w:t></w:t>
      </w:r>
      <w:r>
        <w:rPr>
          <w:rFonts w:ascii="Times New Roman" w:eastAsia="Times New Roman" w:hAnsi="Times New Roman" w:cs="Times New Roman"/>
          <w:color w:val="000000"/>
        </w:rPr>
        <w:t xml:space="preserve">  Father </w:t>
      </w:r>
      <w:r w:rsidRPr="0041022A">
        <w:rPr>
          <w:rFonts w:ascii="Symbol" w:eastAsia="Symbol" w:hAnsi="Symbol" w:cs="Symbol"/>
          <w:color w:val="FF0000"/>
        </w:rPr>
        <w:t></w:t>
      </w:r>
    </w:p>
    <w:p w:rsidR="00204D90" w:rsidRDefault="00410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Parent of a </w:t>
      </w:r>
      <w:r w:rsidR="001232F7">
        <w:rPr>
          <w:rFonts w:ascii="Times New Roman" w:eastAsia="Times New Roman" w:hAnsi="Times New Roman" w:cs="Times New Roman"/>
        </w:rPr>
        <w:t>5th-6th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232F7">
        <w:rPr>
          <w:rFonts w:ascii="Times New Roman" w:eastAsia="Times New Roman" w:hAnsi="Times New Roman" w:cs="Times New Roman"/>
          <w:color w:val="000000"/>
        </w:rPr>
        <w:t>grade student.</w:t>
      </w:r>
    </w:p>
    <w:p w:rsidR="00204D90" w:rsidRDefault="00204D90">
      <w:pPr>
        <w:ind w:left="0" w:hanging="2"/>
        <w:rPr>
          <w:rFonts w:ascii="Times New Roman" w:eastAsia="Times New Roman" w:hAnsi="Times New Roman" w:cs="Times New Roman"/>
          <w:color w:val="365F91"/>
        </w:rPr>
      </w:pPr>
    </w:p>
    <w:p w:rsidR="00204D90" w:rsidRDefault="001232F7">
      <w:pPr>
        <w:ind w:left="0" w:hanging="2"/>
        <w:jc w:val="center"/>
        <w:rPr>
          <w:rFonts w:ascii="Times New Roman" w:eastAsia="Times New Roman" w:hAnsi="Times New Roman" w:cs="Times New Roman"/>
          <w:color w:val="365F91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1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–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</w:rPr>
        <w:t>2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– </w:t>
      </w:r>
      <w:r>
        <w:rPr>
          <w:rFonts w:ascii="Times New Roman" w:eastAsia="Times New Roman" w:hAnsi="Times New Roman" w:cs="Times New Roman"/>
        </w:rPr>
        <w:t>Partially Agree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FF0000"/>
        </w:rPr>
        <w:t>3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– </w:t>
      </w:r>
      <w:r>
        <w:rPr>
          <w:rFonts w:ascii="Palatino Linotype" w:eastAsia="Palatino Linotype" w:hAnsi="Palatino Linotype" w:cs="Palatino Linotype"/>
        </w:rPr>
        <w:t>Mostly Agree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</w:rPr>
        <w:t>4</w:t>
      </w:r>
      <w:r>
        <w:rPr>
          <w:rFonts w:ascii="Times New Roman" w:eastAsia="Times New Roman" w:hAnsi="Times New Roman" w:cs="Times New Roman"/>
          <w:b/>
          <w:i/>
          <w:color w:val="365F91"/>
        </w:rPr>
        <w:t xml:space="preserve"> – </w:t>
      </w:r>
      <w:r>
        <w:rPr>
          <w:rFonts w:ascii="Palatino Linotype" w:eastAsia="Palatino Linotype" w:hAnsi="Palatino Linotype" w:cs="Palatino Linotype"/>
        </w:rPr>
        <w:t>Totally Agree</w:t>
      </w:r>
    </w:p>
    <w:p w:rsidR="00204D90" w:rsidRDefault="001232F7">
      <w:pPr>
        <w:ind w:left="0" w:hanging="2"/>
        <w:jc w:val="both"/>
        <w:rPr>
          <w:rFonts w:ascii="Arial" w:eastAsia="Arial" w:hAnsi="Arial" w:cs="Arial"/>
          <w:color w:val="365F91"/>
          <w:sz w:val="22"/>
          <w:szCs w:val="22"/>
        </w:rPr>
      </w:pPr>
      <w:r>
        <w:rPr>
          <w:rFonts w:ascii="Arial" w:eastAsia="Arial" w:hAnsi="Arial" w:cs="Arial"/>
          <w:b/>
          <w:i/>
          <w:color w:val="365F91"/>
          <w:sz w:val="22"/>
          <w:szCs w:val="22"/>
        </w:rPr>
        <w:tab/>
      </w:r>
    </w:p>
    <w:tbl>
      <w:tblPr>
        <w:tblStyle w:val="a"/>
        <w:tblW w:w="998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425"/>
        <w:gridCol w:w="425"/>
        <w:gridCol w:w="426"/>
        <w:gridCol w:w="424"/>
      </w:tblGrid>
      <w:tr w:rsidR="00204D90">
        <w:tc>
          <w:tcPr>
            <w:tcW w:w="8285" w:type="dxa"/>
            <w:tcBorders>
              <w:top w:val="nil"/>
              <w:left w:val="nil"/>
            </w:tcBorders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B – Participation to the Project: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Motivated for the study of English;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26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22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Stimulated to them to study complementary subjects with the project themes;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25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20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Improved their team work skills</w:t>
            </w:r>
            <w:r>
              <w:rPr>
                <w:rFonts w:ascii="Times New Roman" w:eastAsia="Times New Roman" w:hAnsi="Times New Roman" w:cs="Times New Roman"/>
                <w:color w:val="1F497D"/>
                <w:sz w:val="22"/>
                <w:szCs w:val="22"/>
              </w:rPr>
              <w:t>;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11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37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Developed their interest in subjects like Art, Geography, Ecology, Science, Literature, Photography;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28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18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Developed their IT skills necessary to document or make electronic materials; 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6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41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Produced a positive change in the social and ecological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behaviour; 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10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38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Provided them with the opportunity to communicate with foreign students via IT devices and English; 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12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35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Contributed to the increase of their self-esteem.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13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25</w:t>
            </w:r>
          </w:p>
        </w:tc>
      </w:tr>
    </w:tbl>
    <w:p w:rsidR="00204D90" w:rsidRDefault="00204D90">
      <w:pPr>
        <w:ind w:left="0" w:hanging="2"/>
        <w:rPr>
          <w:rFonts w:ascii="Times New Roman" w:eastAsia="Times New Roman" w:hAnsi="Times New Roman" w:cs="Times New Roman"/>
          <w:color w:val="365F91"/>
          <w:sz w:val="22"/>
          <w:szCs w:val="22"/>
        </w:rPr>
      </w:pPr>
    </w:p>
    <w:p w:rsidR="00204D90" w:rsidRDefault="00204D90">
      <w:pPr>
        <w:ind w:left="0" w:hanging="2"/>
        <w:rPr>
          <w:rFonts w:ascii="Times New Roman" w:eastAsia="Times New Roman" w:hAnsi="Times New Roman" w:cs="Times New Roman"/>
          <w:color w:val="365F91"/>
          <w:sz w:val="22"/>
          <w:szCs w:val="22"/>
        </w:rPr>
      </w:pPr>
    </w:p>
    <w:tbl>
      <w:tblPr>
        <w:tblStyle w:val="a0"/>
        <w:tblW w:w="998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425"/>
        <w:gridCol w:w="425"/>
        <w:gridCol w:w="426"/>
        <w:gridCol w:w="424"/>
      </w:tblGrid>
      <w:tr w:rsidR="00204D90">
        <w:trPr>
          <w:trHeight w:val="220"/>
        </w:trPr>
        <w:tc>
          <w:tcPr>
            <w:tcW w:w="8285" w:type="dxa"/>
            <w:tcBorders>
              <w:top w:val="nil"/>
              <w:left w:val="nil"/>
            </w:tcBorders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C – School Offer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following the project activities are accessible and necessary to form a responsible civic and ecological behaviour.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32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15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project may be considered an important offer made by the school and a great opportunity for the students to know other European school systems.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46</w:t>
            </w:r>
          </w:p>
        </w:tc>
      </w:tr>
      <w:tr w:rsidR="00204D90">
        <w:tc>
          <w:tcPr>
            <w:tcW w:w="828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would like my child to participate in other similar European projects.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204D90" w:rsidRDefault="001232F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48</w:t>
            </w:r>
          </w:p>
        </w:tc>
      </w:tr>
    </w:tbl>
    <w:p w:rsidR="00204D90" w:rsidRDefault="00204D90">
      <w:pPr>
        <w:ind w:left="0" w:hanging="2"/>
        <w:rPr>
          <w:rFonts w:ascii="Arial" w:eastAsia="Arial" w:hAnsi="Arial" w:cs="Arial"/>
          <w:color w:val="365F91"/>
          <w:sz w:val="16"/>
          <w:szCs w:val="16"/>
        </w:rPr>
      </w:pPr>
    </w:p>
    <w:p w:rsidR="00204D90" w:rsidRDefault="00204D90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</w:rPr>
      </w:pPr>
    </w:p>
    <w:p w:rsidR="00204D90" w:rsidRDefault="00204D90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</w:rPr>
      </w:pPr>
    </w:p>
    <w:p w:rsidR="00204D90" w:rsidRDefault="00204D90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</w:rPr>
      </w:pPr>
    </w:p>
    <w:p w:rsidR="00204D90" w:rsidRDefault="001232F7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you!  </w:t>
      </w:r>
      <w:r>
        <w:rPr>
          <w:rFonts w:ascii="Times New Roman" w:eastAsia="Times New Roman" w:hAnsi="Times New Roman" w:cs="Times New Roman"/>
          <w:noProof/>
          <w:lang w:val="ro-RO" w:eastAsia="zh-TW"/>
        </w:rPr>
        <w:drawing>
          <wp:inline distT="0" distB="0" distL="114300" distR="114300">
            <wp:extent cx="172720" cy="17208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4D90" w:rsidRDefault="00204D90">
      <w:pPr>
        <w:tabs>
          <w:tab w:val="left" w:pos="4167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204D90" w:rsidRDefault="001232F7">
      <w:pPr>
        <w:spacing w:line="48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June, 2019</w:t>
      </w:r>
    </w:p>
    <w:p w:rsidR="00204D90" w:rsidRPr="0041022A" w:rsidRDefault="0041022A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hd w:val="clear" w:color="auto" w:fill="FCF8E3"/>
          <w:lang w:val="ro-RO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10160</wp:posOffset>
            </wp:positionV>
            <wp:extent cx="1971675" cy="828675"/>
            <wp:effectExtent l="0" t="0" r="9525" b="9525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F7" w:rsidRPr="0041022A">
        <w:rPr>
          <w:rFonts w:ascii="Times New Roman" w:eastAsia="Times New Roman" w:hAnsi="Times New Roman" w:cs="Times New Roman"/>
        </w:rPr>
        <w:t>Project Coordinator,</w:t>
      </w:r>
    </w:p>
    <w:p w:rsidR="00204D90" w:rsidRPr="0041022A" w:rsidRDefault="0041022A">
      <w:pPr>
        <w:tabs>
          <w:tab w:val="left" w:pos="4689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hd w:val="clear" w:color="auto" w:fill="FCF8E3"/>
          <w:lang w:val="ro-RO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224155</wp:posOffset>
            </wp:positionV>
            <wp:extent cx="1023620" cy="304800"/>
            <wp:effectExtent l="0" t="0" r="508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Headmistress, </w:t>
      </w:r>
      <w:r w:rsidRPr="0041022A">
        <w:rPr>
          <w:rFonts w:ascii="Times New Roman" w:eastAsia="Times New Roman" w:hAnsi="Times New Roman" w:cs="Times New Roman"/>
        </w:rPr>
        <w:t xml:space="preserve">Nuria </w:t>
      </w:r>
      <w:r w:rsidRPr="0041022A">
        <w:rPr>
          <w:rFonts w:ascii="Times New Roman" w:hAnsi="Times New Roman" w:cs="Times New Roman"/>
          <w:shd w:val="clear" w:color="auto" w:fill="FCF8E3"/>
        </w:rPr>
        <w:t>Ramon Aribau</w:t>
      </w:r>
      <w:bookmarkEnd w:id="0"/>
    </w:p>
    <w:sectPr w:rsidR="00204D90" w:rsidRPr="004102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30" w:right="843" w:bottom="851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F7" w:rsidRDefault="001232F7">
      <w:pPr>
        <w:spacing w:line="240" w:lineRule="auto"/>
        <w:ind w:left="0" w:hanging="2"/>
      </w:pPr>
      <w:r>
        <w:separator/>
      </w:r>
    </w:p>
  </w:endnote>
  <w:endnote w:type="continuationSeparator" w:id="0">
    <w:p w:rsidR="001232F7" w:rsidRDefault="001232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Style w:val="Subsol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Style w:val="Subsol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F7" w:rsidRDefault="001232F7">
      <w:pPr>
        <w:spacing w:line="240" w:lineRule="auto"/>
        <w:ind w:left="0" w:hanging="2"/>
      </w:pPr>
      <w:r>
        <w:separator/>
      </w:r>
    </w:p>
  </w:footnote>
  <w:footnote w:type="continuationSeparator" w:id="0">
    <w:p w:rsidR="001232F7" w:rsidRDefault="001232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i/>
        <w:color w:val="002060"/>
        <w:sz w:val="40"/>
        <w:szCs w:val="40"/>
      </w:rPr>
    </w:pPr>
    <w:r>
      <w:rPr>
        <w:noProof/>
        <w:lang w:val="ro-RO"/>
      </w:rPr>
      <w:drawing>
        <wp:anchor distT="114300" distB="114300" distL="114300" distR="114300" simplePos="0" relativeHeight="251657215" behindDoc="0" locked="0" layoutInCell="1" hidden="0" allowOverlap="1" wp14:anchorId="4ACCB2E9" wp14:editId="29F8742E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776730" cy="408305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32F7">
      <w:rPr>
        <w:rFonts w:ascii="Arial" w:eastAsia="Arial" w:hAnsi="Arial" w:cs="Arial"/>
        <w:b/>
        <w:i/>
        <w:color w:val="002060"/>
        <w:sz w:val="40"/>
        <w:szCs w:val="40"/>
      </w:rPr>
      <w:t xml:space="preserve"> </w:t>
    </w:r>
  </w:p>
  <w:p w:rsidR="00204D90" w:rsidRDefault="001232F7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color w:val="002060"/>
        <w:sz w:val="32"/>
        <w:szCs w:val="32"/>
      </w:rPr>
    </w:pPr>
    <w:r>
      <w:rPr>
        <w:rFonts w:ascii="Arial" w:eastAsia="Arial" w:hAnsi="Arial" w:cs="Arial"/>
        <w:b/>
        <w:i/>
        <w:color w:val="002060"/>
        <w:sz w:val="32"/>
        <w:szCs w:val="32"/>
      </w:rPr>
      <w:t>ONCE UPON A TIME…THE SEA</w:t>
    </w:r>
    <w:r>
      <w:rPr>
        <w:noProof/>
        <w:lang w:val="ro-RO" w:eastAsia="zh-TW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-442594</wp:posOffset>
          </wp:positionH>
          <wp:positionV relativeFrom="paragraph">
            <wp:posOffset>-219074</wp:posOffset>
          </wp:positionV>
          <wp:extent cx="1637665" cy="466725"/>
          <wp:effectExtent l="0" t="0" r="0" b="0"/>
          <wp:wrapSquare wrapText="bothSides" distT="0" distB="0" distL="114300" distR="11430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66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zh-TW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5238115</wp:posOffset>
          </wp:positionH>
          <wp:positionV relativeFrom="paragraph">
            <wp:posOffset>-255904</wp:posOffset>
          </wp:positionV>
          <wp:extent cx="542925" cy="526415"/>
          <wp:effectExtent l="0" t="0" r="0" b="0"/>
          <wp:wrapSquare wrapText="bothSides" distT="0" distB="0" distL="114300" distR="11430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4D90" w:rsidRDefault="00204D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2060"/>
        <w:sz w:val="22"/>
        <w:szCs w:val="22"/>
      </w:rPr>
    </w:pPr>
  </w:p>
  <w:p w:rsidR="00204D90" w:rsidRDefault="001232F7">
    <w:pPr>
      <w:ind w:left="0" w:hanging="2"/>
      <w:jc w:val="center"/>
      <w:rPr>
        <w:rFonts w:ascii="Calibri" w:eastAsia="Calibri" w:hAnsi="Calibri" w:cs="Calibri"/>
        <w:sz w:val="18"/>
        <w:szCs w:val="18"/>
      </w:rPr>
    </w:pPr>
    <w:r>
      <w:rPr>
        <w:b/>
        <w:i/>
        <w:sz w:val="18"/>
        <w:szCs w:val="18"/>
      </w:rPr>
      <w:t xml:space="preserve">PROJECT FINANCED BY THE EUROPEAN UNION THROUGH ERASMUS + PROGRAM </w:t>
    </w:r>
  </w:p>
  <w:p w:rsidR="00204D90" w:rsidRDefault="001232F7">
    <w:pPr>
      <w:ind w:left="0" w:hanging="2"/>
      <w:jc w:val="center"/>
      <w:rPr>
        <w:sz w:val="18"/>
        <w:szCs w:val="18"/>
      </w:rPr>
    </w:pPr>
    <w:r>
      <w:rPr>
        <w:b/>
        <w:i/>
        <w:sz w:val="18"/>
        <w:szCs w:val="18"/>
      </w:rPr>
      <w:t xml:space="preserve"> SCHOOL EDUCATION, INTER-SCHOOLS EXCHANGE PROJECTS</w:t>
    </w:r>
  </w:p>
  <w:p w:rsidR="00204D90" w:rsidRDefault="001232F7">
    <w:pPr>
      <w:ind w:left="0" w:hanging="2"/>
      <w:jc w:val="center"/>
    </w:pPr>
    <w:r>
      <w:rPr>
        <w:b/>
        <w:i/>
        <w:sz w:val="18"/>
        <w:szCs w:val="18"/>
      </w:rPr>
      <w:t>REFERENCE NUMBER:  2018-1-RO01-KA229-049131</w:t>
    </w:r>
    <w:r w:rsidR="0041022A">
      <w:rPr>
        <w:b/>
        <w:i/>
        <w:sz w:val="18"/>
        <w:szCs w:val="18"/>
      </w:rPr>
      <w:t>_4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A" w:rsidRDefault="0041022A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4C2C"/>
    <w:multiLevelType w:val="multilevel"/>
    <w:tmpl w:val="1592ED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90"/>
    <w:rsid w:val="001232F7"/>
    <w:rsid w:val="00204D90"/>
    <w:rsid w:val="0041022A"/>
    <w:rsid w:val="0046518F"/>
    <w:rsid w:val="00C50DF3"/>
    <w:rsid w:val="00D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A6F5F-7F94-4912-B2A6-4EBB001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pusdelletraperdefectedelpargraf">
    <w:name w:val="Tipus de lletra per defecte del paràgraf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  <w:qFormat/>
  </w:style>
  <w:style w:type="paragraph" w:customStyle="1" w:styleId="Llistamulticolormfasi1">
    <w:name w:val="Llista multicolor: èmfasi 1"/>
    <w:basedOn w:val="Normal"/>
    <w:pPr>
      <w:ind w:left="720"/>
      <w:contextualSpacing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"/>
    <w:pPr>
      <w:widowControl w:val="0"/>
      <w:suppressAutoHyphens w:val="0"/>
      <w:ind w:left="720"/>
    </w:pPr>
    <w:rPr>
      <w:rFonts w:ascii="Times New Roman" w:eastAsia="Lucida Sans Unicode" w:hAnsi="Times New Roman" w:cs="Times New Roman"/>
      <w:noProof/>
      <w:kern w:val="1"/>
    </w:rPr>
  </w:style>
  <w:style w:type="table" w:customStyle="1" w:styleId="Taulaambquadrcula">
    <w:name w:val="Taula amb quadrícula"/>
    <w:basedOn w:val="Taulanormal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eglobus">
    <w:name w:val="Text de globus"/>
    <w:basedOn w:val="Normal"/>
    <w:qFormat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alera">
    <w:name w:val="Capçalera"/>
    <w:basedOn w:val="Normal"/>
    <w:qFormat/>
    <w:pPr>
      <w:tabs>
        <w:tab w:val="center" w:pos="4536"/>
        <w:tab w:val="right" w:pos="9072"/>
      </w:tabs>
    </w:pPr>
  </w:style>
  <w:style w:type="character" w:customStyle="1" w:styleId="CapaleraCar">
    <w:name w:val="Capçaler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Peu">
    <w:name w:val="Peu"/>
    <w:basedOn w:val="Normal"/>
    <w:qFormat/>
    <w:pPr>
      <w:tabs>
        <w:tab w:val="center" w:pos="4536"/>
        <w:tab w:val="right" w:pos="9072"/>
      </w:tabs>
    </w:p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enseespaiat">
    <w:name w:val="Sense espai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Textindependent">
    <w:name w:val="Text independent"/>
    <w:basedOn w:val="Normal"/>
    <w:qFormat/>
    <w:pPr>
      <w:widowControl w:val="0"/>
      <w:suppressAutoHyphens w:val="0"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TextindependentCar">
    <w:name w:val="Text independent Car"/>
    <w:rPr>
      <w:rFonts w:ascii="Times New Roman" w:eastAsia="SimSun" w:hAnsi="Times New Roman" w:cs="Mangal"/>
      <w:w w:val="100"/>
      <w:kern w:val="2"/>
      <w:position w:val="-1"/>
      <w:sz w:val="24"/>
      <w:szCs w:val="24"/>
      <w:effect w:val="none"/>
      <w:vertAlign w:val="baseline"/>
      <w:cs w:val="0"/>
      <w:em w:val="none"/>
      <w:lang w:val="es-ES" w:eastAsia="hi-IN" w:bidi="hi-IN"/>
    </w:rPr>
  </w:style>
  <w:style w:type="paragraph" w:customStyle="1" w:styleId="Data">
    <w:name w:val="Data"/>
    <w:basedOn w:val="Normal"/>
    <w:next w:val="Normal"/>
    <w:qFormat/>
  </w:style>
  <w:style w:type="character" w:customStyle="1" w:styleId="DataCar">
    <w:name w:val="Dat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1022A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022A"/>
    <w:rPr>
      <w:position w:val="-1"/>
      <w:lang w:val="es-ES" w:eastAsia="es-ES"/>
    </w:rPr>
  </w:style>
  <w:style w:type="paragraph" w:styleId="Subsol">
    <w:name w:val="footer"/>
    <w:basedOn w:val="Normal"/>
    <w:link w:val="SubsolCaracter"/>
    <w:uiPriority w:val="99"/>
    <w:unhideWhenUsed/>
    <w:rsid w:val="0041022A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022A"/>
    <w:rPr>
      <w:position w:val="-1"/>
      <w:lang w:val="es-ES" w:eastAsia="es-E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5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18F"/>
    <w:rPr>
      <w:rFonts w:ascii="Segoe UI" w:hAnsi="Segoe UI" w:cs="Segoe UI"/>
      <w:position w:val="-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U0IyPSm30fVHHz/apby/Zb//A==">AMUW2mXhAWAyXUuFkLdRR5v2oxU43u7txMwjltWrw/3KMnDh+fUWzOtjAkcjVlxW8eqlzRj05ztoonpbNeK4sXUwC/20alQsgTEQq0LHwpl0ZrMvOKPhAfs=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de la Cuesta Austin</dc:creator>
  <cp:lastModifiedBy>Utilizator</cp:lastModifiedBy>
  <cp:revision>2</cp:revision>
  <cp:lastPrinted>2019-08-07T07:36:00Z</cp:lastPrinted>
  <dcterms:created xsi:type="dcterms:W3CDTF">2019-06-04T09:00:00Z</dcterms:created>
  <dcterms:modified xsi:type="dcterms:W3CDTF">2019-08-07T08:06:00Z</dcterms:modified>
</cp:coreProperties>
</file>