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208216916"/>
        <w:docPartObj>
          <w:docPartGallery w:val="Cover Pages"/>
          <w:docPartUnique/>
        </w:docPartObj>
      </w:sdtPr>
      <w:sdtEndPr>
        <w:rPr>
          <w:b/>
          <w:u w:val="single"/>
        </w:rPr>
      </w:sdtEndPr>
      <w:sdtContent>
        <w:p w:rsidR="0090507A" w:rsidRPr="00D04852" w:rsidRDefault="00547569" w:rsidP="00B902D9">
          <w:pPr>
            <w:rPr>
              <w:rFonts w:ascii="Times New Roman" w:hAnsi="Times New Roman" w:cs="Times New Roman"/>
              <w:sz w:val="24"/>
              <w:szCs w:val="24"/>
            </w:rPr>
          </w:pPr>
          <w:r w:rsidRPr="00D04852">
            <w:rPr>
              <w:rFonts w:ascii="Times New Roman" w:hAnsi="Times New Roman" w:cs="Times New Roman"/>
              <w:noProof/>
              <w:sz w:val="24"/>
              <w:szCs w:val="24"/>
              <w:lang w:eastAsia="de-DE"/>
            </w:rPr>
            <mc:AlternateContent>
              <mc:Choice Requires="wpg">
                <w:drawing>
                  <wp:anchor distT="0" distB="0" distL="114300" distR="114300" simplePos="0" relativeHeight="251659264" behindDoc="0" locked="0" layoutInCell="1" allowOverlap="1" wp14:anchorId="11B80A8C" wp14:editId="5C79671D">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2006771586"/>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EndPr/>
                                  <w:sdtContent>
                                    <w:p w:rsidR="00547569" w:rsidRDefault="00547569">
                                      <w:pPr>
                                        <w:pStyle w:val="KeinLeerraum"/>
                                        <w:rPr>
                                          <w:color w:val="FFFFFF" w:themeColor="background1"/>
                                          <w:sz w:val="96"/>
                                          <w:szCs w:val="96"/>
                                        </w:rPr>
                                      </w:pPr>
                                      <w:r>
                                        <w:rPr>
                                          <w:color w:val="FFFFFF" w:themeColor="background1"/>
                                          <w:sz w:val="96"/>
                                          <w:szCs w:val="96"/>
                                        </w:rPr>
                                        <w:t>2016/17</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872159380"/>
                                    <w:dataBinding w:prefixMappings="xmlns:ns0='http://schemas.openxmlformats.org/package/2006/metadata/core-properties' xmlns:ns1='http://purl.org/dc/elements/1.1/'" w:xpath="/ns0:coreProperties[1]/ns1:creator[1]" w:storeItemID="{6C3C8BC8-F283-45AE-878A-BAB7291924A1}"/>
                                    <w:text/>
                                  </w:sdtPr>
                                  <w:sdtEndPr/>
                                  <w:sdtContent>
                                    <w:p w:rsidR="00547569" w:rsidRDefault="00547569">
                                      <w:pPr>
                                        <w:pStyle w:val="KeinLeerraum"/>
                                        <w:spacing w:line="360" w:lineRule="auto"/>
                                        <w:rPr>
                                          <w:color w:val="FFFFFF" w:themeColor="background1"/>
                                        </w:rPr>
                                      </w:pPr>
                                      <w:r>
                                        <w:rPr>
                                          <w:color w:val="FFFFFF" w:themeColor="background1"/>
                                        </w:rPr>
                                        <w:t>Samet Gülen</w:t>
                                      </w:r>
                                    </w:p>
                                  </w:sdtContent>
                                </w:sdt>
                                <w:sdt>
                                  <w:sdtPr>
                                    <w:rPr>
                                      <w:color w:val="FFFFFF" w:themeColor="background1"/>
                                    </w:rPr>
                                    <w:alias w:val="Firma"/>
                                    <w:id w:val="1966537621"/>
                                    <w:dataBinding w:prefixMappings="xmlns:ns0='http://schemas.openxmlformats.org/officeDocument/2006/extended-properties'" w:xpath="/ns0:Properties[1]/ns0:Company[1]" w:storeItemID="{6668398D-A668-4E3E-A5EB-62B293D839F1}"/>
                                    <w:text/>
                                  </w:sdtPr>
                                  <w:sdtEndPr/>
                                  <w:sdtContent>
                                    <w:p w:rsidR="00547569" w:rsidRDefault="00E524DB">
                                      <w:pPr>
                                        <w:pStyle w:val="KeinLeerraum"/>
                                        <w:spacing w:line="360" w:lineRule="auto"/>
                                        <w:rPr>
                                          <w:color w:val="FFFFFF" w:themeColor="background1"/>
                                        </w:rPr>
                                      </w:pPr>
                                      <w:r>
                                        <w:rPr>
                                          <w:color w:val="FFFFFF" w:themeColor="background1"/>
                                        </w:rPr>
                                        <w:t>Projekt Erasmus</w:t>
                                      </w:r>
                                    </w:p>
                                  </w:sdtContent>
                                </w:sdt>
                                <w:sdt>
                                  <w:sdtPr>
                                    <w:rPr>
                                      <w:color w:val="FFFFFF" w:themeColor="background1"/>
                                    </w:rPr>
                                    <w:alias w:val="Datum"/>
                                    <w:id w:val="-182512400"/>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EndPr/>
                                  <w:sdtContent>
                                    <w:p w:rsidR="00547569" w:rsidRDefault="00547569">
                                      <w:pPr>
                                        <w:pStyle w:val="KeinLeerraum"/>
                                        <w:spacing w:line="360" w:lineRule="auto"/>
                                        <w:rPr>
                                          <w:color w:val="FFFFFF" w:themeColor="background1"/>
                                        </w:rPr>
                                      </w:pPr>
                                      <w:r>
                                        <w:rPr>
                                          <w:color w:val="FFFFFF" w:themeColor="background1"/>
                                        </w:rPr>
                                        <w:t>2016/17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1B80A8C"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3Q4gQAAIg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Dz9t0OIEAACIFgAADgAAAAAAAAAAAAAA&#10;AAAuAgAAZHJzL2Uyb0RvYy54bWxQSwECLQAUAAYACAAAACEADXZdht0AAAAGAQAADwAAAAAAAAAA&#10;AAAAAAA8BwAAZHJzL2Rvd25yZXYueG1sUEsFBgAAAAAEAAQA8wAAAEYIAAAAAA==&#10;">
                    <v:rect id="Rechtec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8" o:title="" opacity="52428f" color2="white [3212]" o:opacity2="52428f" type="pattern"/>
                      <v:shadow color="#d8d8d8" offset="3pt,3pt"/>
                    </v:rect>
                    <v:rect id="Rechtec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ec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hr"/>
                              <w:id w:val="2006771586"/>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EndPr/>
                            <w:sdtContent>
                              <w:p w:rsidR="00547569" w:rsidRDefault="00547569">
                                <w:pPr>
                                  <w:pStyle w:val="KeinLeerraum"/>
                                  <w:rPr>
                                    <w:color w:val="FFFFFF" w:themeColor="background1"/>
                                    <w:sz w:val="96"/>
                                    <w:szCs w:val="96"/>
                                  </w:rPr>
                                </w:pPr>
                                <w:r>
                                  <w:rPr>
                                    <w:color w:val="FFFFFF" w:themeColor="background1"/>
                                    <w:sz w:val="96"/>
                                    <w:szCs w:val="96"/>
                                  </w:rPr>
                                  <w:t>2016/17</w:t>
                                </w:r>
                              </w:p>
                            </w:sdtContent>
                          </w:sdt>
                        </w:txbxContent>
                      </v:textbox>
                    </v:rect>
                    <v:rect id="Rechtec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or"/>
                              <w:id w:val="-872159380"/>
                              <w:dataBinding w:prefixMappings="xmlns:ns0='http://schemas.openxmlformats.org/package/2006/metadata/core-properties' xmlns:ns1='http://purl.org/dc/elements/1.1/'" w:xpath="/ns0:coreProperties[1]/ns1:creator[1]" w:storeItemID="{6C3C8BC8-F283-45AE-878A-BAB7291924A1}"/>
                              <w:text/>
                            </w:sdtPr>
                            <w:sdtEndPr/>
                            <w:sdtContent>
                              <w:p w:rsidR="00547569" w:rsidRDefault="00547569">
                                <w:pPr>
                                  <w:pStyle w:val="KeinLeerraum"/>
                                  <w:spacing w:line="360" w:lineRule="auto"/>
                                  <w:rPr>
                                    <w:color w:val="FFFFFF" w:themeColor="background1"/>
                                  </w:rPr>
                                </w:pPr>
                                <w:r>
                                  <w:rPr>
                                    <w:color w:val="FFFFFF" w:themeColor="background1"/>
                                  </w:rPr>
                                  <w:t>Samet Gülen</w:t>
                                </w:r>
                              </w:p>
                            </w:sdtContent>
                          </w:sdt>
                          <w:sdt>
                            <w:sdtPr>
                              <w:rPr>
                                <w:color w:val="FFFFFF" w:themeColor="background1"/>
                              </w:rPr>
                              <w:alias w:val="Firma"/>
                              <w:id w:val="1966537621"/>
                              <w:dataBinding w:prefixMappings="xmlns:ns0='http://schemas.openxmlformats.org/officeDocument/2006/extended-properties'" w:xpath="/ns0:Properties[1]/ns0:Company[1]" w:storeItemID="{6668398D-A668-4E3E-A5EB-62B293D839F1}"/>
                              <w:text/>
                            </w:sdtPr>
                            <w:sdtEndPr/>
                            <w:sdtContent>
                              <w:p w:rsidR="00547569" w:rsidRDefault="00E524DB">
                                <w:pPr>
                                  <w:pStyle w:val="KeinLeerraum"/>
                                  <w:spacing w:line="360" w:lineRule="auto"/>
                                  <w:rPr>
                                    <w:color w:val="FFFFFF" w:themeColor="background1"/>
                                  </w:rPr>
                                </w:pPr>
                                <w:r>
                                  <w:rPr>
                                    <w:color w:val="FFFFFF" w:themeColor="background1"/>
                                  </w:rPr>
                                  <w:t>Projekt Erasmus</w:t>
                                </w:r>
                              </w:p>
                            </w:sdtContent>
                          </w:sdt>
                          <w:sdt>
                            <w:sdtPr>
                              <w:rPr>
                                <w:color w:val="FFFFFF" w:themeColor="background1"/>
                              </w:rPr>
                              <w:alias w:val="Datum"/>
                              <w:id w:val="-182512400"/>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EndPr/>
                            <w:sdtContent>
                              <w:p w:rsidR="00547569" w:rsidRDefault="00547569">
                                <w:pPr>
                                  <w:pStyle w:val="KeinLeerraum"/>
                                  <w:spacing w:line="360" w:lineRule="auto"/>
                                  <w:rPr>
                                    <w:color w:val="FFFFFF" w:themeColor="background1"/>
                                  </w:rPr>
                                </w:pPr>
                                <w:r>
                                  <w:rPr>
                                    <w:color w:val="FFFFFF" w:themeColor="background1"/>
                                  </w:rPr>
                                  <w:t>2016/17</w:t>
                                </w:r>
                              </w:p>
                            </w:sdtContent>
                          </w:sdt>
                        </w:txbxContent>
                      </v:textbox>
                    </v:rect>
                    <w10:wrap anchorx="page" anchory="page"/>
                  </v:group>
                </w:pict>
              </mc:Fallback>
            </mc:AlternateContent>
          </w:r>
          <w:r w:rsidRPr="00D04852">
            <w:rPr>
              <w:rFonts w:ascii="Times New Roman" w:hAnsi="Times New Roman" w:cs="Times New Roman"/>
              <w:noProof/>
              <w:sz w:val="24"/>
              <w:szCs w:val="24"/>
              <w:lang w:eastAsia="de-DE"/>
            </w:rPr>
            <mc:AlternateContent>
              <mc:Choice Requires="wps">
                <w:drawing>
                  <wp:anchor distT="0" distB="0" distL="114300" distR="114300" simplePos="0" relativeHeight="251661312" behindDoc="0" locked="0" layoutInCell="0" allowOverlap="1" wp14:anchorId="38759D9A" wp14:editId="132BDD2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69155641"/>
                                  <w:dataBinding w:prefixMappings="xmlns:ns0='http://schemas.openxmlformats.org/package/2006/metadata/core-properties' xmlns:ns1='http://purl.org/dc/elements/1.1/'" w:xpath="/ns0:coreProperties[1]/ns1:title[1]" w:storeItemID="{6C3C8BC8-F283-45AE-878A-BAB7291924A1}"/>
                                  <w:text/>
                                </w:sdtPr>
                                <w:sdtEndPr/>
                                <w:sdtContent>
                                  <w:p w:rsidR="00547569" w:rsidRDefault="00964940">
                                    <w:pPr>
                                      <w:pStyle w:val="KeinLeerraum"/>
                                      <w:jc w:val="right"/>
                                      <w:rPr>
                                        <w:color w:val="FFFFFF" w:themeColor="background1"/>
                                        <w:sz w:val="72"/>
                                        <w:szCs w:val="72"/>
                                      </w:rPr>
                                    </w:pPr>
                                    <w:r>
                                      <w:rPr>
                                        <w:color w:val="FFFFFF" w:themeColor="background1"/>
                                        <w:sz w:val="72"/>
                                        <w:szCs w:val="72"/>
                                      </w:rPr>
                                      <w:t>Politik und</w:t>
                                    </w:r>
                                    <w:r w:rsidR="00547569">
                                      <w:rPr>
                                        <w:color w:val="FFFFFF" w:themeColor="background1"/>
                                        <w:sz w:val="72"/>
                                        <w:szCs w:val="72"/>
                                      </w:rPr>
                                      <w:t xml:space="preserve"> Wirtschaft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8759D9A"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el"/>
                            <w:id w:val="-1769155641"/>
                            <w:dataBinding w:prefixMappings="xmlns:ns0='http://schemas.openxmlformats.org/package/2006/metadata/core-properties' xmlns:ns1='http://purl.org/dc/elements/1.1/'" w:xpath="/ns0:coreProperties[1]/ns1:title[1]" w:storeItemID="{6C3C8BC8-F283-45AE-878A-BAB7291924A1}"/>
                            <w:text/>
                          </w:sdtPr>
                          <w:sdtEndPr/>
                          <w:sdtContent>
                            <w:p w:rsidR="00547569" w:rsidRDefault="00964940">
                              <w:pPr>
                                <w:pStyle w:val="KeinLeerraum"/>
                                <w:jc w:val="right"/>
                                <w:rPr>
                                  <w:color w:val="FFFFFF" w:themeColor="background1"/>
                                  <w:sz w:val="72"/>
                                  <w:szCs w:val="72"/>
                                </w:rPr>
                              </w:pPr>
                              <w:r>
                                <w:rPr>
                                  <w:color w:val="FFFFFF" w:themeColor="background1"/>
                                  <w:sz w:val="72"/>
                                  <w:szCs w:val="72"/>
                                </w:rPr>
                                <w:t>Politik und</w:t>
                              </w:r>
                              <w:r w:rsidR="00547569">
                                <w:rPr>
                                  <w:color w:val="FFFFFF" w:themeColor="background1"/>
                                  <w:sz w:val="72"/>
                                  <w:szCs w:val="72"/>
                                </w:rPr>
                                <w:t xml:space="preserve"> Wirtschaft</w:t>
                              </w:r>
                            </w:p>
                          </w:sdtContent>
                        </w:sdt>
                      </w:txbxContent>
                    </v:textbox>
                    <w10:wrap anchorx="page" anchory="page"/>
                  </v:rect>
                </w:pict>
              </mc:Fallback>
            </mc:AlternateContent>
          </w:r>
          <w:r w:rsidRPr="00D04852">
            <w:rPr>
              <w:rFonts w:ascii="Times New Roman" w:hAnsi="Times New Roman" w:cs="Times New Roman"/>
              <w:noProof/>
              <w:sz w:val="24"/>
              <w:szCs w:val="24"/>
              <w:lang w:eastAsia="de-DE"/>
            </w:rPr>
            <w:drawing>
              <wp:anchor distT="0" distB="0" distL="114300" distR="114300" simplePos="0" relativeHeight="251660288" behindDoc="0" locked="0" layoutInCell="0" allowOverlap="1" wp14:anchorId="14D03AEC" wp14:editId="13713F16">
                <wp:simplePos x="0" y="0"/>
                <wp:positionH relativeFrom="page">
                  <wp:align>right</wp:align>
                </wp:positionH>
                <wp:positionV relativeFrom="page">
                  <wp:align>center</wp:align>
                </wp:positionV>
                <wp:extent cx="5577840" cy="3702695"/>
                <wp:effectExtent l="0" t="0" r="3810" b="0"/>
                <wp:wrapNone/>
                <wp:docPr id="464" name="Bild 1" descr="Ein Bild von einem Zug in einem Bahnhof" title="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D04852">
            <w:rPr>
              <w:rFonts w:ascii="Times New Roman" w:hAnsi="Times New Roman" w:cs="Times New Roman"/>
              <w:b/>
              <w:sz w:val="24"/>
              <w:szCs w:val="24"/>
              <w:u w:val="single"/>
            </w:rPr>
            <w:br w:type="page"/>
          </w:r>
        </w:p>
      </w:sdtContent>
    </w:sdt>
    <w:p w:rsidR="002A7F00" w:rsidRPr="00D04852" w:rsidRDefault="00547569" w:rsidP="009100DF">
      <w:pPr>
        <w:tabs>
          <w:tab w:val="center" w:pos="4536"/>
        </w:tabs>
        <w:rPr>
          <w:rFonts w:ascii="Times New Roman" w:hAnsi="Times New Roman" w:cs="Times New Roman"/>
          <w:b/>
          <w:sz w:val="24"/>
          <w:szCs w:val="24"/>
          <w:u w:val="single"/>
        </w:rPr>
      </w:pPr>
      <w:r w:rsidRPr="00D04852">
        <w:rPr>
          <w:rFonts w:ascii="Times New Roman" w:hAnsi="Times New Roman" w:cs="Times New Roman"/>
          <w:b/>
          <w:sz w:val="24"/>
          <w:szCs w:val="24"/>
          <w:u w:val="single"/>
        </w:rPr>
        <w:lastRenderedPageBreak/>
        <w:t>Zukunftspläne von Jugendliche</w:t>
      </w:r>
    </w:p>
    <w:p w:rsidR="004B055C" w:rsidRPr="00D04852" w:rsidRDefault="008B365E">
      <w:pPr>
        <w:rPr>
          <w:rFonts w:ascii="Times New Roman" w:hAnsi="Times New Roman" w:cs="Times New Roman"/>
          <w:sz w:val="24"/>
          <w:szCs w:val="24"/>
        </w:rPr>
      </w:pPr>
      <w:r w:rsidRPr="00D04852">
        <w:rPr>
          <w:rFonts w:ascii="Times New Roman" w:hAnsi="Times New Roman" w:cs="Times New Roman"/>
          <w:sz w:val="24"/>
          <w:szCs w:val="24"/>
        </w:rPr>
        <w:t xml:space="preserve">In den vergangenen zehn Jahren ist die Zahl der Abiturienten um mehr als die Hälfte gestiegen und der Trend das Abitur zu machen hält immer noch an. Im Jahr 2013 haben laut Statistischem Bundesamt rund 370.600 Schüler in Deutschland die allgemeine oder die fachgebundene Hochschulreife erworben. Das waren nach vorläufigen Ergebnissen 3,8 Prozent mehr als im Vorjahr. </w:t>
      </w:r>
      <w:r w:rsidR="00EB6D2C" w:rsidRPr="00D04852">
        <w:rPr>
          <w:rFonts w:ascii="Times New Roman" w:hAnsi="Times New Roman" w:cs="Times New Roman"/>
          <w:sz w:val="24"/>
          <w:szCs w:val="24"/>
        </w:rPr>
        <w:t>A</w:t>
      </w:r>
      <w:r w:rsidRPr="00D04852">
        <w:rPr>
          <w:rFonts w:ascii="Times New Roman" w:hAnsi="Times New Roman" w:cs="Times New Roman"/>
          <w:sz w:val="24"/>
          <w:szCs w:val="24"/>
        </w:rPr>
        <w:t xml:space="preserve">ber was bringt das Abitur und hilft es wirklich der unentschlossenen Jugend einen klaren Berufswunsch zu verfolgen oder ist es </w:t>
      </w:r>
      <w:r w:rsidR="009C0289" w:rsidRPr="00D04852">
        <w:rPr>
          <w:rFonts w:ascii="Times New Roman" w:hAnsi="Times New Roman" w:cs="Times New Roman"/>
          <w:sz w:val="24"/>
          <w:szCs w:val="24"/>
        </w:rPr>
        <w:t>eine Form der Zeitüberbrückung?</w:t>
      </w:r>
      <w:r w:rsidR="009C0289" w:rsidRPr="00D04852">
        <w:rPr>
          <w:rStyle w:val="Funotenzeichen"/>
          <w:rFonts w:ascii="Times New Roman" w:hAnsi="Times New Roman" w:cs="Times New Roman"/>
          <w:sz w:val="24"/>
          <w:szCs w:val="24"/>
        </w:rPr>
        <w:footnoteReference w:id="1"/>
      </w:r>
    </w:p>
    <w:p w:rsidR="008B365E" w:rsidRPr="00D04852" w:rsidRDefault="008B365E">
      <w:pPr>
        <w:rPr>
          <w:rFonts w:ascii="Times New Roman" w:hAnsi="Times New Roman" w:cs="Times New Roman"/>
          <w:sz w:val="24"/>
          <w:szCs w:val="24"/>
        </w:rPr>
      </w:pPr>
      <w:r w:rsidRPr="00D04852">
        <w:rPr>
          <w:rFonts w:ascii="Times New Roman" w:hAnsi="Times New Roman" w:cs="Times New Roman"/>
          <w:sz w:val="24"/>
          <w:szCs w:val="24"/>
        </w:rPr>
        <w:t>Ich bin siebzehn Jahre alt und Schüler der Adolf-Reichwein-Schule, wo ich die allgemeine Hochschulreife anstrebe, doch inwiefern passt dieser Weg mit meinen Zukunftsplänen, mit meinen Wünschen und V</w:t>
      </w:r>
      <w:r w:rsidR="00EB6D2C" w:rsidRPr="00D04852">
        <w:rPr>
          <w:rFonts w:ascii="Times New Roman" w:hAnsi="Times New Roman" w:cs="Times New Roman"/>
          <w:sz w:val="24"/>
          <w:szCs w:val="24"/>
        </w:rPr>
        <w:t>orstellungen von meiner Zukunft?</w:t>
      </w:r>
      <w:r w:rsidRPr="00D04852">
        <w:rPr>
          <w:rFonts w:ascii="Times New Roman" w:hAnsi="Times New Roman" w:cs="Times New Roman"/>
          <w:sz w:val="24"/>
          <w:szCs w:val="24"/>
        </w:rPr>
        <w:t xml:space="preserve"> Mit diesem Essay </w:t>
      </w:r>
      <w:r w:rsidR="009C0289" w:rsidRPr="00D04852">
        <w:rPr>
          <w:rFonts w:ascii="Times New Roman" w:hAnsi="Times New Roman" w:cs="Times New Roman"/>
          <w:sz w:val="24"/>
          <w:szCs w:val="24"/>
        </w:rPr>
        <w:t xml:space="preserve">erwarte ich Antworten auf ungelöste Fragen. Es soll mich zum Nachdenken anregen und mir meine unbewussten Zukunftspläne bewusstmachen und es soll sich mit </w:t>
      </w:r>
      <w:r w:rsidR="00EB6D2C" w:rsidRPr="00D04852">
        <w:rPr>
          <w:rFonts w:ascii="Times New Roman" w:hAnsi="Times New Roman" w:cs="Times New Roman"/>
          <w:sz w:val="24"/>
          <w:szCs w:val="24"/>
        </w:rPr>
        <w:t>meinen Plänen</w:t>
      </w:r>
      <w:r w:rsidR="009C0289" w:rsidRPr="00D04852">
        <w:rPr>
          <w:rFonts w:ascii="Times New Roman" w:hAnsi="Times New Roman" w:cs="Times New Roman"/>
          <w:sz w:val="24"/>
          <w:szCs w:val="24"/>
        </w:rPr>
        <w:t xml:space="preserve"> auseinandersetzten und </w:t>
      </w:r>
      <w:r w:rsidR="00EB6D2C" w:rsidRPr="00D04852">
        <w:rPr>
          <w:rFonts w:ascii="Times New Roman" w:hAnsi="Times New Roman" w:cs="Times New Roman"/>
          <w:sz w:val="24"/>
          <w:szCs w:val="24"/>
        </w:rPr>
        <w:t xml:space="preserve">mir </w:t>
      </w:r>
      <w:r w:rsidR="009C0289" w:rsidRPr="00D04852">
        <w:rPr>
          <w:rFonts w:ascii="Times New Roman" w:hAnsi="Times New Roman" w:cs="Times New Roman"/>
          <w:sz w:val="24"/>
          <w:szCs w:val="24"/>
        </w:rPr>
        <w:t xml:space="preserve">mögliche Ängste und Unsicherheiten nehmen. </w:t>
      </w:r>
    </w:p>
    <w:p w:rsidR="00AB3BA2" w:rsidRPr="00D04852" w:rsidRDefault="009C0289">
      <w:pPr>
        <w:rPr>
          <w:rFonts w:ascii="Times New Roman" w:hAnsi="Times New Roman" w:cs="Times New Roman"/>
          <w:sz w:val="24"/>
          <w:szCs w:val="24"/>
        </w:rPr>
      </w:pPr>
      <w:r w:rsidRPr="00D04852">
        <w:rPr>
          <w:rFonts w:ascii="Times New Roman" w:hAnsi="Times New Roman" w:cs="Times New Roman"/>
          <w:sz w:val="24"/>
          <w:szCs w:val="24"/>
        </w:rPr>
        <w:t>Schon in</w:t>
      </w:r>
      <w:r w:rsidR="00AB3BA2" w:rsidRPr="00D04852">
        <w:rPr>
          <w:rFonts w:ascii="Times New Roman" w:hAnsi="Times New Roman" w:cs="Times New Roman"/>
          <w:sz w:val="24"/>
          <w:szCs w:val="24"/>
        </w:rPr>
        <w:t xml:space="preserve"> der 9</w:t>
      </w:r>
      <w:r w:rsidRPr="00D04852">
        <w:rPr>
          <w:rFonts w:ascii="Times New Roman" w:hAnsi="Times New Roman" w:cs="Times New Roman"/>
          <w:sz w:val="24"/>
          <w:szCs w:val="24"/>
        </w:rPr>
        <w:t>. Klasse war mir klar, dass ich Lehrer werden möchte, d</w:t>
      </w:r>
      <w:r w:rsidR="00D30A37">
        <w:rPr>
          <w:rFonts w:ascii="Times New Roman" w:hAnsi="Times New Roman" w:cs="Times New Roman"/>
          <w:sz w:val="24"/>
          <w:szCs w:val="24"/>
        </w:rPr>
        <w:t>a ich festgestellt hatt</w:t>
      </w:r>
      <w:r w:rsidRPr="00D04852">
        <w:rPr>
          <w:rFonts w:ascii="Times New Roman" w:hAnsi="Times New Roman" w:cs="Times New Roman"/>
          <w:sz w:val="24"/>
          <w:szCs w:val="24"/>
        </w:rPr>
        <w:t>e, dass mir das</w:t>
      </w:r>
      <w:r w:rsidR="004C1222" w:rsidRPr="00D04852">
        <w:rPr>
          <w:rFonts w:ascii="Times New Roman" w:hAnsi="Times New Roman" w:cs="Times New Roman"/>
          <w:sz w:val="24"/>
          <w:szCs w:val="24"/>
        </w:rPr>
        <w:t xml:space="preserve"> Helfen in schulischen Angelegenheiten</w:t>
      </w:r>
      <w:r w:rsidRPr="00D04852">
        <w:rPr>
          <w:rFonts w:ascii="Times New Roman" w:hAnsi="Times New Roman" w:cs="Times New Roman"/>
          <w:sz w:val="24"/>
          <w:szCs w:val="24"/>
        </w:rPr>
        <w:t xml:space="preserve"> bei meinen Mitschülern besonders Spaß machte. Also setzte sich</w:t>
      </w:r>
      <w:r w:rsidR="00AB3BA2" w:rsidRPr="00D04852">
        <w:rPr>
          <w:rFonts w:ascii="Times New Roman" w:hAnsi="Times New Roman" w:cs="Times New Roman"/>
          <w:sz w:val="24"/>
          <w:szCs w:val="24"/>
        </w:rPr>
        <w:t xml:space="preserve"> ich</w:t>
      </w:r>
      <w:r w:rsidRPr="00D04852">
        <w:rPr>
          <w:rFonts w:ascii="Times New Roman" w:hAnsi="Times New Roman" w:cs="Times New Roman"/>
          <w:sz w:val="24"/>
          <w:szCs w:val="24"/>
        </w:rPr>
        <w:t xml:space="preserve"> mir in den Kopf später mit Kindern zu arbeiten und </w:t>
      </w:r>
      <w:r w:rsidR="00AB3BA2" w:rsidRPr="00D04852">
        <w:rPr>
          <w:rFonts w:ascii="Times New Roman" w:hAnsi="Times New Roman" w:cs="Times New Roman"/>
          <w:sz w:val="24"/>
          <w:szCs w:val="24"/>
        </w:rPr>
        <w:t>sie auf ihrem Bildungsweg zu begleiten. Jedoch stellte ich heraus, dass man das Abitur für das Studium benötigt</w:t>
      </w:r>
      <w:r w:rsidR="00D30A37">
        <w:rPr>
          <w:rFonts w:ascii="Times New Roman" w:hAnsi="Times New Roman" w:cs="Times New Roman"/>
          <w:sz w:val="24"/>
          <w:szCs w:val="24"/>
        </w:rPr>
        <w:t xml:space="preserve">e. Somit beschloss ich </w:t>
      </w:r>
      <w:r w:rsidR="00AB3BA2" w:rsidRPr="00D04852">
        <w:rPr>
          <w:rFonts w:ascii="Times New Roman" w:hAnsi="Times New Roman" w:cs="Times New Roman"/>
          <w:sz w:val="24"/>
          <w:szCs w:val="24"/>
        </w:rPr>
        <w:t>das Berufliche Gymnasium zu besuchen, um meinen Berufswunsch näher zu kommen. Auf verschiedenen Berufsinfor</w:t>
      </w:r>
      <w:r w:rsidR="00D30A37">
        <w:rPr>
          <w:rFonts w:ascii="Times New Roman" w:hAnsi="Times New Roman" w:cs="Times New Roman"/>
          <w:sz w:val="24"/>
          <w:szCs w:val="24"/>
        </w:rPr>
        <w:t>mationsmessen stellte ich wiederum</w:t>
      </w:r>
      <w:r w:rsidR="00AB3BA2" w:rsidRPr="00D04852">
        <w:rPr>
          <w:rFonts w:ascii="Times New Roman" w:hAnsi="Times New Roman" w:cs="Times New Roman"/>
          <w:sz w:val="24"/>
          <w:szCs w:val="24"/>
        </w:rPr>
        <w:t xml:space="preserve"> </w:t>
      </w:r>
      <w:r w:rsidR="00EB6D2C" w:rsidRPr="00D04852">
        <w:rPr>
          <w:rFonts w:ascii="Times New Roman" w:hAnsi="Times New Roman" w:cs="Times New Roman"/>
          <w:sz w:val="24"/>
          <w:szCs w:val="24"/>
        </w:rPr>
        <w:t>fest</w:t>
      </w:r>
      <w:r w:rsidR="00AB3BA2" w:rsidRPr="00D04852">
        <w:rPr>
          <w:rFonts w:ascii="Times New Roman" w:hAnsi="Times New Roman" w:cs="Times New Roman"/>
          <w:sz w:val="24"/>
          <w:szCs w:val="24"/>
        </w:rPr>
        <w:t xml:space="preserve">, dass </w:t>
      </w:r>
      <w:r w:rsidR="00EB6D2C" w:rsidRPr="00D04852">
        <w:rPr>
          <w:rFonts w:ascii="Times New Roman" w:hAnsi="Times New Roman" w:cs="Times New Roman"/>
          <w:sz w:val="24"/>
          <w:szCs w:val="24"/>
        </w:rPr>
        <w:t xml:space="preserve">das Lehramt-Studium nicht sonderlich </w:t>
      </w:r>
      <w:r w:rsidR="00AB3BA2" w:rsidRPr="00D04852">
        <w:rPr>
          <w:rFonts w:ascii="Times New Roman" w:hAnsi="Times New Roman" w:cs="Times New Roman"/>
          <w:sz w:val="24"/>
          <w:szCs w:val="24"/>
        </w:rPr>
        <w:t>mit meinen Interessen zusammenpasst bzw. teilweise</w:t>
      </w:r>
      <w:r w:rsidR="00EB6D2C" w:rsidRPr="00D04852">
        <w:rPr>
          <w:rFonts w:ascii="Times New Roman" w:hAnsi="Times New Roman" w:cs="Times New Roman"/>
          <w:sz w:val="24"/>
          <w:szCs w:val="24"/>
        </w:rPr>
        <w:t xml:space="preserve"> mit meinen Interessen</w:t>
      </w:r>
      <w:r w:rsidR="00AB3BA2" w:rsidRPr="00D04852">
        <w:rPr>
          <w:rFonts w:ascii="Times New Roman" w:hAnsi="Times New Roman" w:cs="Times New Roman"/>
          <w:sz w:val="24"/>
          <w:szCs w:val="24"/>
        </w:rPr>
        <w:t xml:space="preserve"> nicht übereinstimmt. Heute bereue ich meine Entscheidung, dass Berufliche Gymnasium gewählt zu haben nicht, da ich festentsc</w:t>
      </w:r>
      <w:r w:rsidR="004C1222" w:rsidRPr="00D04852">
        <w:rPr>
          <w:rFonts w:ascii="Times New Roman" w:hAnsi="Times New Roman" w:cs="Times New Roman"/>
          <w:sz w:val="24"/>
          <w:szCs w:val="24"/>
        </w:rPr>
        <w:t>hlossen bin, dass das Abitur mich</w:t>
      </w:r>
      <w:r w:rsidR="00AB3BA2" w:rsidRPr="00D04852">
        <w:rPr>
          <w:rFonts w:ascii="Times New Roman" w:hAnsi="Times New Roman" w:cs="Times New Roman"/>
          <w:sz w:val="24"/>
          <w:szCs w:val="24"/>
        </w:rPr>
        <w:t xml:space="preserve"> in jeder Hinsicht </w:t>
      </w:r>
      <w:r w:rsidR="00194695" w:rsidRPr="00D04852">
        <w:rPr>
          <w:rFonts w:ascii="Times New Roman" w:hAnsi="Times New Roman" w:cs="Times New Roman"/>
          <w:sz w:val="24"/>
          <w:szCs w:val="24"/>
        </w:rPr>
        <w:t>weiterbringt und eine Ausbildung nicht in Frage kommt,</w:t>
      </w:r>
      <w:r w:rsidR="00A87025" w:rsidRPr="00D04852">
        <w:rPr>
          <w:rFonts w:ascii="Times New Roman" w:hAnsi="Times New Roman" w:cs="Times New Roman"/>
          <w:sz w:val="24"/>
          <w:szCs w:val="24"/>
        </w:rPr>
        <w:t xml:space="preserve"> da kein Ausbildungsberuf </w:t>
      </w:r>
      <w:r w:rsidR="00EB6D2C" w:rsidRPr="00D04852">
        <w:rPr>
          <w:rFonts w:ascii="Times New Roman" w:hAnsi="Times New Roman" w:cs="Times New Roman"/>
          <w:sz w:val="24"/>
          <w:szCs w:val="24"/>
        </w:rPr>
        <w:t xml:space="preserve">mich </w:t>
      </w:r>
      <w:r w:rsidR="00C301FD" w:rsidRPr="00D04852">
        <w:rPr>
          <w:rFonts w:ascii="Times New Roman" w:hAnsi="Times New Roman" w:cs="Times New Roman"/>
          <w:sz w:val="24"/>
          <w:szCs w:val="24"/>
        </w:rPr>
        <w:t xml:space="preserve">bei der Verwirklichung </w:t>
      </w:r>
      <w:r w:rsidR="00A87025" w:rsidRPr="00D04852">
        <w:rPr>
          <w:rFonts w:ascii="Times New Roman" w:hAnsi="Times New Roman" w:cs="Times New Roman"/>
          <w:sz w:val="24"/>
          <w:szCs w:val="24"/>
        </w:rPr>
        <w:t>meine</w:t>
      </w:r>
      <w:r w:rsidR="00EB6D2C" w:rsidRPr="00D04852">
        <w:rPr>
          <w:rFonts w:ascii="Times New Roman" w:hAnsi="Times New Roman" w:cs="Times New Roman"/>
          <w:sz w:val="24"/>
          <w:szCs w:val="24"/>
        </w:rPr>
        <w:t>r Zukunftspläne weiterbringt.</w:t>
      </w:r>
    </w:p>
    <w:p w:rsidR="00A87025" w:rsidRPr="00D04852" w:rsidRDefault="00A87025">
      <w:pPr>
        <w:rPr>
          <w:rFonts w:ascii="Times New Roman" w:hAnsi="Times New Roman" w:cs="Times New Roman"/>
          <w:sz w:val="24"/>
          <w:szCs w:val="24"/>
        </w:rPr>
      </w:pPr>
      <w:r w:rsidRPr="00D04852">
        <w:rPr>
          <w:rFonts w:ascii="Times New Roman" w:hAnsi="Times New Roman" w:cs="Times New Roman"/>
          <w:sz w:val="24"/>
          <w:szCs w:val="24"/>
        </w:rPr>
        <w:t>So geht es wahrscheinli</w:t>
      </w:r>
      <w:r w:rsidR="00D30A37">
        <w:rPr>
          <w:rFonts w:ascii="Times New Roman" w:hAnsi="Times New Roman" w:cs="Times New Roman"/>
          <w:sz w:val="24"/>
          <w:szCs w:val="24"/>
        </w:rPr>
        <w:t xml:space="preserve">ch nicht nur mir, sondern </w:t>
      </w:r>
      <w:r w:rsidRPr="00D04852">
        <w:rPr>
          <w:rFonts w:ascii="Times New Roman" w:hAnsi="Times New Roman" w:cs="Times New Roman"/>
          <w:sz w:val="24"/>
          <w:szCs w:val="24"/>
        </w:rPr>
        <w:t>tausenden Schüler auch, die in Deutschland die gymnasiale Oberstufe</w:t>
      </w:r>
      <w:r w:rsidR="00744477" w:rsidRPr="00D04852">
        <w:rPr>
          <w:rFonts w:ascii="Times New Roman" w:hAnsi="Times New Roman" w:cs="Times New Roman"/>
          <w:sz w:val="24"/>
          <w:szCs w:val="24"/>
        </w:rPr>
        <w:t xml:space="preserve"> besuchen. Das Abitur dient vielen Jugendlichen als Absicherung ihrer Zukunft</w:t>
      </w:r>
      <w:r w:rsidR="00513ED4" w:rsidRPr="00D04852">
        <w:rPr>
          <w:rFonts w:ascii="Times New Roman" w:hAnsi="Times New Roman" w:cs="Times New Roman"/>
          <w:sz w:val="24"/>
          <w:szCs w:val="24"/>
        </w:rPr>
        <w:t xml:space="preserve"> und </w:t>
      </w:r>
      <w:r w:rsidR="00D30A37">
        <w:rPr>
          <w:rFonts w:ascii="Times New Roman" w:hAnsi="Times New Roman" w:cs="Times New Roman"/>
          <w:sz w:val="24"/>
          <w:szCs w:val="24"/>
        </w:rPr>
        <w:t>das Ö</w:t>
      </w:r>
      <w:r w:rsidR="00513ED4" w:rsidRPr="00D04852">
        <w:rPr>
          <w:rFonts w:ascii="Times New Roman" w:hAnsi="Times New Roman" w:cs="Times New Roman"/>
          <w:sz w:val="24"/>
          <w:szCs w:val="24"/>
        </w:rPr>
        <w:t>ffnen alle</w:t>
      </w:r>
      <w:r w:rsidR="00D30A37">
        <w:rPr>
          <w:rFonts w:ascii="Times New Roman" w:hAnsi="Times New Roman" w:cs="Times New Roman"/>
          <w:sz w:val="24"/>
          <w:szCs w:val="24"/>
        </w:rPr>
        <w:t>r</w:t>
      </w:r>
      <w:r w:rsidR="00513ED4" w:rsidRPr="00D04852">
        <w:rPr>
          <w:rFonts w:ascii="Times New Roman" w:hAnsi="Times New Roman" w:cs="Times New Roman"/>
          <w:sz w:val="24"/>
          <w:szCs w:val="24"/>
        </w:rPr>
        <w:t xml:space="preserve"> Tore der Arbeitswelt, denn</w:t>
      </w:r>
      <w:r w:rsidR="00744477" w:rsidRPr="00D04852">
        <w:rPr>
          <w:rFonts w:ascii="Times New Roman" w:hAnsi="Times New Roman" w:cs="Times New Roman"/>
          <w:sz w:val="24"/>
          <w:szCs w:val="24"/>
        </w:rPr>
        <w:t xml:space="preserve"> </w:t>
      </w:r>
      <w:r w:rsidR="00513ED4" w:rsidRPr="00D04852">
        <w:rPr>
          <w:rFonts w:ascii="Times New Roman" w:hAnsi="Times New Roman" w:cs="Times New Roman"/>
          <w:sz w:val="24"/>
          <w:szCs w:val="24"/>
        </w:rPr>
        <w:t xml:space="preserve">mit </w:t>
      </w:r>
      <w:r w:rsidR="00744477" w:rsidRPr="00D04852">
        <w:rPr>
          <w:rFonts w:ascii="Times New Roman" w:hAnsi="Times New Roman" w:cs="Times New Roman"/>
          <w:sz w:val="24"/>
          <w:szCs w:val="24"/>
        </w:rPr>
        <w:t xml:space="preserve">allen niedrigeren Schulabschlüssen wird dir der Zugang zu einigen Berufen verwehrt, weil fast alle Arbeitgeber für die besseren Ausbildungen </w:t>
      </w:r>
      <w:r w:rsidR="00EB6D2C" w:rsidRPr="00D04852">
        <w:rPr>
          <w:rFonts w:ascii="Times New Roman" w:hAnsi="Times New Roman" w:cs="Times New Roman"/>
          <w:sz w:val="24"/>
          <w:szCs w:val="24"/>
        </w:rPr>
        <w:t xml:space="preserve">das </w:t>
      </w:r>
      <w:r w:rsidR="00744477" w:rsidRPr="00D04852">
        <w:rPr>
          <w:rFonts w:ascii="Times New Roman" w:hAnsi="Times New Roman" w:cs="Times New Roman"/>
          <w:sz w:val="24"/>
          <w:szCs w:val="24"/>
        </w:rPr>
        <w:t>Abitur voraussetzen.</w:t>
      </w:r>
      <w:r w:rsidRPr="00D04852">
        <w:rPr>
          <w:rFonts w:ascii="Times New Roman" w:hAnsi="Times New Roman" w:cs="Times New Roman"/>
          <w:sz w:val="24"/>
          <w:szCs w:val="24"/>
        </w:rPr>
        <w:t xml:space="preserve"> </w:t>
      </w:r>
      <w:r w:rsidR="00513ED4" w:rsidRPr="00D04852">
        <w:rPr>
          <w:rFonts w:ascii="Times New Roman" w:hAnsi="Times New Roman" w:cs="Times New Roman"/>
          <w:sz w:val="24"/>
          <w:szCs w:val="24"/>
        </w:rPr>
        <w:t>Mit besseren Ausbildungen steigt auch die Bezahlung, was bei vielen Jugendlichen eine große Rolle spielt</w:t>
      </w:r>
      <w:r w:rsidR="00EB6D2C" w:rsidRPr="00D04852">
        <w:rPr>
          <w:rFonts w:ascii="Times New Roman" w:hAnsi="Times New Roman" w:cs="Times New Roman"/>
          <w:sz w:val="24"/>
          <w:szCs w:val="24"/>
        </w:rPr>
        <w:t xml:space="preserve">. Aber ist die Vergütung bei der Berufswahl und somit auch bei der Weichenstellung eigener Zukunftspläne von wichtiger Bedeutung? Für mich ein klares Nein. Ich persönlich würde meine Zukunft nicht darauf aufbauen wie viel Geld </w:t>
      </w:r>
      <w:r w:rsidR="00D30A37">
        <w:rPr>
          <w:rFonts w:ascii="Times New Roman" w:hAnsi="Times New Roman" w:cs="Times New Roman"/>
          <w:sz w:val="24"/>
          <w:szCs w:val="24"/>
        </w:rPr>
        <w:t>ich später verdiene</w:t>
      </w:r>
      <w:r w:rsidR="00EB6D2C" w:rsidRPr="00D04852">
        <w:rPr>
          <w:rFonts w:ascii="Times New Roman" w:hAnsi="Times New Roman" w:cs="Times New Roman"/>
          <w:sz w:val="24"/>
          <w:szCs w:val="24"/>
        </w:rPr>
        <w:t xml:space="preserve">, sondern </w:t>
      </w:r>
      <w:r w:rsidR="000815B0" w:rsidRPr="00D04852">
        <w:rPr>
          <w:rFonts w:ascii="Times New Roman" w:hAnsi="Times New Roman" w:cs="Times New Roman"/>
          <w:sz w:val="24"/>
          <w:szCs w:val="24"/>
        </w:rPr>
        <w:t>wie zufrieden ich sein werde. Hier spielen</w:t>
      </w:r>
      <w:r w:rsidR="00B902D9" w:rsidRPr="00D04852">
        <w:rPr>
          <w:rFonts w:ascii="Times New Roman" w:hAnsi="Times New Roman" w:cs="Times New Roman"/>
          <w:sz w:val="24"/>
          <w:szCs w:val="24"/>
        </w:rPr>
        <w:t xml:space="preserve"> </w:t>
      </w:r>
      <w:r w:rsidR="000815B0" w:rsidRPr="00D04852">
        <w:rPr>
          <w:rFonts w:ascii="Times New Roman" w:hAnsi="Times New Roman" w:cs="Times New Roman"/>
          <w:sz w:val="24"/>
          <w:szCs w:val="24"/>
        </w:rPr>
        <w:t xml:space="preserve">natürlich auch die Werte und die Normen eine bedeutsame Rolle, die uns ein klares Bild unserer Zukunft </w:t>
      </w:r>
      <w:r w:rsidR="00EC2E06" w:rsidRPr="00D04852">
        <w:rPr>
          <w:rFonts w:ascii="Times New Roman" w:hAnsi="Times New Roman" w:cs="Times New Roman"/>
          <w:sz w:val="24"/>
          <w:szCs w:val="24"/>
        </w:rPr>
        <w:t xml:space="preserve">ermöglichen. Natürlich gibt </w:t>
      </w:r>
      <w:r w:rsidR="00D30A37">
        <w:rPr>
          <w:rFonts w:ascii="Times New Roman" w:hAnsi="Times New Roman" w:cs="Times New Roman"/>
          <w:sz w:val="24"/>
          <w:szCs w:val="24"/>
        </w:rPr>
        <w:t xml:space="preserve">es viele Jugendliche, die einen </w:t>
      </w:r>
      <w:r w:rsidR="00EC2E06" w:rsidRPr="00D04852">
        <w:rPr>
          <w:rFonts w:ascii="Times New Roman" w:hAnsi="Times New Roman" w:cs="Times New Roman"/>
          <w:sz w:val="24"/>
          <w:szCs w:val="24"/>
        </w:rPr>
        <w:t xml:space="preserve">Beruf, in dem man viel verdient als Ziel ihrer Zukunftsvorstellung sehen. Der Grundgedanke bei diesen Jugendlichen ist wie bei allen anderen auch: ein besseres Leben zu führen oder ihre </w:t>
      </w:r>
      <w:r w:rsidR="00274460" w:rsidRPr="00D04852">
        <w:rPr>
          <w:rFonts w:ascii="Times New Roman" w:hAnsi="Times New Roman" w:cs="Times New Roman"/>
          <w:sz w:val="24"/>
          <w:szCs w:val="24"/>
        </w:rPr>
        <w:t>jetzige</w:t>
      </w:r>
      <w:r w:rsidR="00EC2E06" w:rsidRPr="00D04852">
        <w:rPr>
          <w:rFonts w:ascii="Times New Roman" w:hAnsi="Times New Roman" w:cs="Times New Roman"/>
          <w:sz w:val="24"/>
          <w:szCs w:val="24"/>
        </w:rPr>
        <w:t xml:space="preserve"> Lebensqualität abzusichern und selbstverständlich das Einnehmen einer wichtigen gesellschaftlichen Rolle, in der man Verantwortung trägt. </w:t>
      </w:r>
      <w:r w:rsidR="00D30A37">
        <w:rPr>
          <w:rFonts w:ascii="Times New Roman" w:hAnsi="Times New Roman" w:cs="Times New Roman"/>
          <w:sz w:val="24"/>
          <w:szCs w:val="24"/>
        </w:rPr>
        <w:t>Für mich zählt jed</w:t>
      </w:r>
      <w:r w:rsidR="00274460" w:rsidRPr="00D04852">
        <w:rPr>
          <w:rFonts w:ascii="Times New Roman" w:hAnsi="Times New Roman" w:cs="Times New Roman"/>
          <w:sz w:val="24"/>
          <w:szCs w:val="24"/>
        </w:rPr>
        <w:t xml:space="preserve">enfalls nur dieser </w:t>
      </w:r>
      <w:r w:rsidR="00D30A37">
        <w:rPr>
          <w:rFonts w:ascii="Times New Roman" w:hAnsi="Times New Roman" w:cs="Times New Roman"/>
          <w:sz w:val="24"/>
          <w:szCs w:val="24"/>
        </w:rPr>
        <w:lastRenderedPageBreak/>
        <w:t xml:space="preserve">Grundgedanke: </w:t>
      </w:r>
      <w:r w:rsidR="00274460" w:rsidRPr="00D04852">
        <w:rPr>
          <w:rFonts w:ascii="Times New Roman" w:hAnsi="Times New Roman" w:cs="Times New Roman"/>
          <w:sz w:val="24"/>
          <w:szCs w:val="24"/>
        </w:rPr>
        <w:t>für diese Gesellschaft hilfreich und nützlich zu sein, egal wie viel Geld man verdient. Für mich ist die Hauptsache nicht Profit zu schlagen, sondern meinen Mitmenschen etwas Gutes zu tun. Dieser Aspekt der Hilfsbereitschaft spielt eine zentrale Rolle in meiner Zukunftsvorstellung, deshalb orientiere ich mich zurzeit nicht am Geld, sondern wähle meine Zukunft so aus, dass die Sinnhaftigkeit und die Ver</w:t>
      </w:r>
      <w:r w:rsidR="00D30A37">
        <w:rPr>
          <w:rFonts w:ascii="Times New Roman" w:hAnsi="Times New Roman" w:cs="Times New Roman"/>
          <w:sz w:val="24"/>
          <w:szCs w:val="24"/>
        </w:rPr>
        <w:t>antwortung im Vordergrund stehen</w:t>
      </w:r>
      <w:r w:rsidR="00274460" w:rsidRPr="00D04852">
        <w:rPr>
          <w:rFonts w:ascii="Times New Roman" w:hAnsi="Times New Roman" w:cs="Times New Roman"/>
          <w:sz w:val="24"/>
          <w:szCs w:val="24"/>
        </w:rPr>
        <w:t>.</w:t>
      </w:r>
    </w:p>
    <w:p w:rsidR="00D30A37" w:rsidRDefault="00A3349F">
      <w:pPr>
        <w:rPr>
          <w:rFonts w:ascii="Times New Roman" w:hAnsi="Times New Roman" w:cs="Times New Roman"/>
          <w:sz w:val="24"/>
          <w:szCs w:val="24"/>
        </w:rPr>
      </w:pPr>
      <w:r w:rsidRPr="00D04852">
        <w:rPr>
          <w:rFonts w:ascii="Times New Roman" w:hAnsi="Times New Roman" w:cs="Times New Roman"/>
          <w:sz w:val="24"/>
          <w:szCs w:val="24"/>
        </w:rPr>
        <w:t>Für einen Teil der Jugendlichen in Deutschland stellt die allgemeine Hochschulreife nicht nur einen Schulabschluss dar, sondern auch einen Abschluss bei der Erlangung von nützlichem Wissen, welches die Grundlage für ihre Zukunft stellen. Ich kann das verstehen, dass einige das Lernen von Dingen als Grundbaustein ihrer Zukunft sehen, um di</w:t>
      </w:r>
      <w:r w:rsidR="002E3DA3" w:rsidRPr="00D04852">
        <w:rPr>
          <w:rFonts w:ascii="Times New Roman" w:hAnsi="Times New Roman" w:cs="Times New Roman"/>
          <w:sz w:val="24"/>
          <w:szCs w:val="24"/>
        </w:rPr>
        <w:t>e Welt auffassen zu können, denn e</w:t>
      </w:r>
      <w:r w:rsidRPr="00D04852">
        <w:rPr>
          <w:rFonts w:ascii="Times New Roman" w:hAnsi="Times New Roman" w:cs="Times New Roman"/>
          <w:sz w:val="24"/>
          <w:szCs w:val="24"/>
        </w:rPr>
        <w:t xml:space="preserve">in Bildungsabschluss </w:t>
      </w:r>
      <w:r w:rsidR="002E3DA3" w:rsidRPr="00D04852">
        <w:rPr>
          <w:rFonts w:ascii="Times New Roman" w:hAnsi="Times New Roman" w:cs="Times New Roman"/>
          <w:sz w:val="24"/>
          <w:szCs w:val="24"/>
        </w:rPr>
        <w:t xml:space="preserve">ist </w:t>
      </w:r>
      <w:r w:rsidRPr="00D04852">
        <w:rPr>
          <w:rFonts w:ascii="Times New Roman" w:hAnsi="Times New Roman" w:cs="Times New Roman"/>
          <w:sz w:val="24"/>
          <w:szCs w:val="24"/>
        </w:rPr>
        <w:t>nicht nur bei der Berufswahl wichtig, sondern auch bei der Verwirklichung seiner Pläne</w:t>
      </w:r>
      <w:r w:rsidR="00D30A37">
        <w:rPr>
          <w:rFonts w:ascii="Times New Roman" w:hAnsi="Times New Roman" w:cs="Times New Roman"/>
          <w:sz w:val="24"/>
          <w:szCs w:val="24"/>
        </w:rPr>
        <w:t xml:space="preserve"> hinsichtlich anderer Dinge im Leben</w:t>
      </w:r>
      <w:r w:rsidRPr="00D04852">
        <w:rPr>
          <w:rFonts w:ascii="Times New Roman" w:hAnsi="Times New Roman" w:cs="Times New Roman"/>
          <w:sz w:val="24"/>
          <w:szCs w:val="24"/>
        </w:rPr>
        <w:t xml:space="preserve">. Wissen ist das wertvollste </w:t>
      </w:r>
      <w:r w:rsidR="00600661" w:rsidRPr="00D04852">
        <w:rPr>
          <w:rFonts w:ascii="Times New Roman" w:hAnsi="Times New Roman" w:cs="Times New Roman"/>
          <w:sz w:val="24"/>
          <w:szCs w:val="24"/>
        </w:rPr>
        <w:t xml:space="preserve">Produkt unserer heutigen Gesellschaft, das Wissen </w:t>
      </w:r>
      <w:r w:rsidR="007F3F27" w:rsidRPr="00D04852">
        <w:rPr>
          <w:rFonts w:ascii="Times New Roman" w:hAnsi="Times New Roman" w:cs="Times New Roman"/>
          <w:sz w:val="24"/>
          <w:szCs w:val="24"/>
        </w:rPr>
        <w:t xml:space="preserve">ist das Produkt, welches </w:t>
      </w:r>
      <w:r w:rsidR="00005A2E" w:rsidRPr="00D04852">
        <w:rPr>
          <w:rFonts w:ascii="Times New Roman" w:hAnsi="Times New Roman" w:cs="Times New Roman"/>
          <w:sz w:val="24"/>
          <w:szCs w:val="24"/>
        </w:rPr>
        <w:t>eine produktive</w:t>
      </w:r>
      <w:r w:rsidR="007F3F27" w:rsidRPr="00D04852">
        <w:rPr>
          <w:rFonts w:ascii="Times New Roman" w:hAnsi="Times New Roman" w:cs="Times New Roman"/>
          <w:sz w:val="24"/>
          <w:szCs w:val="24"/>
        </w:rPr>
        <w:t xml:space="preserve"> Welt ermöglicht, deshalb sehen viele Schüler das Abitur nicht mit dem Auge, dass es ein Bildungsabschluss ist, sondern </w:t>
      </w:r>
      <w:r w:rsidR="00005A2E" w:rsidRPr="00D04852">
        <w:rPr>
          <w:rFonts w:ascii="Times New Roman" w:hAnsi="Times New Roman" w:cs="Times New Roman"/>
          <w:sz w:val="24"/>
          <w:szCs w:val="24"/>
        </w:rPr>
        <w:t>s</w:t>
      </w:r>
      <w:r w:rsidR="00A80EB6" w:rsidRPr="00D04852">
        <w:rPr>
          <w:rFonts w:ascii="Times New Roman" w:hAnsi="Times New Roman" w:cs="Times New Roman"/>
          <w:sz w:val="24"/>
          <w:szCs w:val="24"/>
        </w:rPr>
        <w:t>ehen es als Chance für den Erwerb des</w:t>
      </w:r>
      <w:r w:rsidR="002E3DA3" w:rsidRPr="00D04852">
        <w:rPr>
          <w:rFonts w:ascii="Times New Roman" w:hAnsi="Times New Roman" w:cs="Times New Roman"/>
          <w:sz w:val="24"/>
          <w:szCs w:val="24"/>
        </w:rPr>
        <w:t xml:space="preserve"> </w:t>
      </w:r>
      <w:r w:rsidR="00D30A37">
        <w:rPr>
          <w:rFonts w:ascii="Times New Roman" w:hAnsi="Times New Roman" w:cs="Times New Roman"/>
          <w:sz w:val="24"/>
          <w:szCs w:val="24"/>
        </w:rPr>
        <w:t>-</w:t>
      </w:r>
      <w:r w:rsidR="00A80EB6" w:rsidRPr="00D04852">
        <w:rPr>
          <w:rFonts w:ascii="Times New Roman" w:hAnsi="Times New Roman" w:cs="Times New Roman"/>
          <w:sz w:val="24"/>
          <w:szCs w:val="24"/>
        </w:rPr>
        <w:t xml:space="preserve">meiner Meinung nach wertvollsten </w:t>
      </w:r>
      <w:r w:rsidR="00D30A37">
        <w:rPr>
          <w:rFonts w:ascii="Times New Roman" w:hAnsi="Times New Roman" w:cs="Times New Roman"/>
          <w:sz w:val="24"/>
          <w:szCs w:val="24"/>
        </w:rPr>
        <w:t>Produkt unserer Zeit-</w:t>
      </w:r>
      <w:r w:rsidR="002E3DA3" w:rsidRPr="00D04852">
        <w:rPr>
          <w:rFonts w:ascii="Times New Roman" w:hAnsi="Times New Roman" w:cs="Times New Roman"/>
          <w:sz w:val="24"/>
          <w:szCs w:val="24"/>
        </w:rPr>
        <w:t xml:space="preserve"> geistigen</w:t>
      </w:r>
      <w:r w:rsidR="00A80EB6" w:rsidRPr="00D04852">
        <w:rPr>
          <w:rFonts w:ascii="Times New Roman" w:hAnsi="Times New Roman" w:cs="Times New Roman"/>
          <w:sz w:val="24"/>
          <w:szCs w:val="24"/>
        </w:rPr>
        <w:t xml:space="preserve"> Kapital</w:t>
      </w:r>
      <w:r w:rsidR="002E3DA3" w:rsidRPr="00D04852">
        <w:rPr>
          <w:rFonts w:ascii="Times New Roman" w:hAnsi="Times New Roman" w:cs="Times New Roman"/>
          <w:sz w:val="24"/>
          <w:szCs w:val="24"/>
        </w:rPr>
        <w:t>s</w:t>
      </w:r>
      <w:r w:rsidR="00A80EB6" w:rsidRPr="00D04852">
        <w:rPr>
          <w:rFonts w:ascii="Times New Roman" w:hAnsi="Times New Roman" w:cs="Times New Roman"/>
          <w:sz w:val="24"/>
          <w:szCs w:val="24"/>
        </w:rPr>
        <w:t>.</w:t>
      </w:r>
      <w:r w:rsidR="007F7431" w:rsidRPr="00D04852">
        <w:rPr>
          <w:rFonts w:ascii="Times New Roman" w:hAnsi="Times New Roman" w:cs="Times New Roman"/>
          <w:sz w:val="24"/>
          <w:szCs w:val="24"/>
        </w:rPr>
        <w:t xml:space="preserve"> Natürlich ist auch für mich das Streben nach diesem geistigen Kapital ein wichtiger Schritt um meinen Zukunftsplänen näher zu kommen, denn die Intellektualität, die man erlangt, hilft mir sicherlich in jedem Bereich meines Lebens weiter.</w:t>
      </w:r>
    </w:p>
    <w:p w:rsidR="00A3349F" w:rsidRPr="00D04852" w:rsidRDefault="007F7431">
      <w:pPr>
        <w:rPr>
          <w:rFonts w:ascii="Times New Roman" w:hAnsi="Times New Roman" w:cs="Times New Roman"/>
          <w:sz w:val="24"/>
          <w:szCs w:val="24"/>
        </w:rPr>
      </w:pPr>
      <w:r w:rsidRPr="00D04852">
        <w:rPr>
          <w:rFonts w:ascii="Times New Roman" w:hAnsi="Times New Roman" w:cs="Times New Roman"/>
          <w:sz w:val="24"/>
          <w:szCs w:val="24"/>
        </w:rPr>
        <w:t>Es gibt mir zu Bedenken wie es in Entwicklungsländern</w:t>
      </w:r>
      <w:r w:rsidR="00B0583C" w:rsidRPr="00D04852">
        <w:rPr>
          <w:rFonts w:ascii="Times New Roman" w:hAnsi="Times New Roman" w:cs="Times New Roman"/>
          <w:sz w:val="24"/>
          <w:szCs w:val="24"/>
        </w:rPr>
        <w:t xml:space="preserve"> wie beispielsweise in Uganda mit</w:t>
      </w:r>
      <w:r w:rsidRPr="00D04852">
        <w:rPr>
          <w:rFonts w:ascii="Times New Roman" w:hAnsi="Times New Roman" w:cs="Times New Roman"/>
          <w:sz w:val="24"/>
          <w:szCs w:val="24"/>
        </w:rPr>
        <w:t xml:space="preserve"> den</w:t>
      </w:r>
      <w:r w:rsidR="00B0583C" w:rsidRPr="00D04852">
        <w:rPr>
          <w:rFonts w:ascii="Times New Roman" w:hAnsi="Times New Roman" w:cs="Times New Roman"/>
          <w:sz w:val="24"/>
          <w:szCs w:val="24"/>
        </w:rPr>
        <w:t xml:space="preserve"> Zukunftsplänen aussieht. Gibt es dort überhaupt Jugendliche, die Pläne für die Zukunft haben, wenn es dort keine Chance auf Bildung </w:t>
      </w:r>
      <w:r w:rsidR="00BD133C" w:rsidRPr="00D04852">
        <w:rPr>
          <w:rFonts w:ascii="Times New Roman" w:hAnsi="Times New Roman" w:cs="Times New Roman"/>
          <w:sz w:val="24"/>
          <w:szCs w:val="24"/>
        </w:rPr>
        <w:t xml:space="preserve">gibt? </w:t>
      </w:r>
      <w:r w:rsidR="00B100DE" w:rsidRPr="00D04852">
        <w:rPr>
          <w:rFonts w:ascii="Times New Roman" w:hAnsi="Times New Roman" w:cs="Times New Roman"/>
          <w:sz w:val="24"/>
          <w:szCs w:val="24"/>
        </w:rPr>
        <w:t>Ist</w:t>
      </w:r>
      <w:r w:rsidR="00B0583C" w:rsidRPr="00D04852">
        <w:rPr>
          <w:rFonts w:ascii="Times New Roman" w:hAnsi="Times New Roman" w:cs="Times New Roman"/>
          <w:sz w:val="24"/>
          <w:szCs w:val="24"/>
        </w:rPr>
        <w:t xml:space="preserve"> ein Bildungsabschluss wie z.</w:t>
      </w:r>
      <w:r w:rsidR="009278DC" w:rsidRPr="00D04852">
        <w:rPr>
          <w:rFonts w:ascii="Times New Roman" w:hAnsi="Times New Roman" w:cs="Times New Roman"/>
          <w:sz w:val="24"/>
          <w:szCs w:val="24"/>
        </w:rPr>
        <w:t>B. das Abitur eine Grundv</w:t>
      </w:r>
      <w:r w:rsidR="00B0583C" w:rsidRPr="00D04852">
        <w:rPr>
          <w:rFonts w:ascii="Times New Roman" w:hAnsi="Times New Roman" w:cs="Times New Roman"/>
          <w:sz w:val="24"/>
          <w:szCs w:val="24"/>
        </w:rPr>
        <w:t xml:space="preserve">oraussetzung, um Zukunftspläne auszumalen? </w:t>
      </w:r>
      <w:r w:rsidR="00D153B8" w:rsidRPr="00D04852">
        <w:rPr>
          <w:rFonts w:ascii="Times New Roman" w:hAnsi="Times New Roman" w:cs="Times New Roman"/>
          <w:sz w:val="24"/>
          <w:szCs w:val="24"/>
        </w:rPr>
        <w:t>Zunächst muss man sich im Klaren sein wie die Bildungschance</w:t>
      </w:r>
      <w:r w:rsidR="00757D13" w:rsidRPr="00D04852">
        <w:rPr>
          <w:rFonts w:ascii="Times New Roman" w:hAnsi="Times New Roman" w:cs="Times New Roman"/>
          <w:sz w:val="24"/>
          <w:szCs w:val="24"/>
        </w:rPr>
        <w:t>n</w:t>
      </w:r>
      <w:r w:rsidR="00D153B8" w:rsidRPr="00D04852">
        <w:rPr>
          <w:rFonts w:ascii="Times New Roman" w:hAnsi="Times New Roman" w:cs="Times New Roman"/>
          <w:sz w:val="24"/>
          <w:szCs w:val="24"/>
        </w:rPr>
        <w:t xml:space="preserve"> in Entwicklungsländern </w:t>
      </w:r>
      <w:r w:rsidR="00757D13" w:rsidRPr="00D04852">
        <w:rPr>
          <w:rFonts w:ascii="Times New Roman" w:hAnsi="Times New Roman" w:cs="Times New Roman"/>
          <w:sz w:val="24"/>
          <w:szCs w:val="24"/>
        </w:rPr>
        <w:t>aussehen</w:t>
      </w:r>
      <w:r w:rsidR="00D153B8" w:rsidRPr="00D04852">
        <w:rPr>
          <w:rFonts w:ascii="Times New Roman" w:hAnsi="Times New Roman" w:cs="Times New Roman"/>
          <w:sz w:val="24"/>
          <w:szCs w:val="24"/>
        </w:rPr>
        <w:t>.</w:t>
      </w:r>
      <w:r w:rsidR="00757D13" w:rsidRPr="00D04852">
        <w:rPr>
          <w:rFonts w:ascii="Times New Roman" w:hAnsi="Times New Roman" w:cs="Times New Roman"/>
          <w:sz w:val="24"/>
          <w:szCs w:val="24"/>
        </w:rPr>
        <w:t xml:space="preserve"> Benachte</w:t>
      </w:r>
      <w:r w:rsidR="00303550" w:rsidRPr="00D04852">
        <w:rPr>
          <w:rFonts w:ascii="Times New Roman" w:hAnsi="Times New Roman" w:cs="Times New Roman"/>
          <w:sz w:val="24"/>
          <w:szCs w:val="24"/>
        </w:rPr>
        <w:t>iligte Gruppen wie z.B. Mädchen;</w:t>
      </w:r>
      <w:r w:rsidR="00757D13" w:rsidRPr="00D04852">
        <w:rPr>
          <w:rFonts w:ascii="Times New Roman" w:hAnsi="Times New Roman" w:cs="Times New Roman"/>
          <w:sz w:val="24"/>
          <w:szCs w:val="24"/>
        </w:rPr>
        <w:t xml:space="preserve"> </w:t>
      </w:r>
      <w:r w:rsidR="00303550" w:rsidRPr="00D04852">
        <w:rPr>
          <w:rFonts w:ascii="Times New Roman" w:hAnsi="Times New Roman" w:cs="Times New Roman"/>
          <w:sz w:val="24"/>
          <w:szCs w:val="24"/>
        </w:rPr>
        <w:t>Menschen, die</w:t>
      </w:r>
      <w:r w:rsidR="00757D13" w:rsidRPr="00D04852">
        <w:rPr>
          <w:rFonts w:ascii="Times New Roman" w:hAnsi="Times New Roman" w:cs="Times New Roman"/>
          <w:sz w:val="24"/>
          <w:szCs w:val="24"/>
        </w:rPr>
        <w:t xml:space="preserve"> in Armut leben und Menschen, die Minderheiten angehören, haben es besonders schwierig Bildung zu genießen. Außerdem ist der Sc</w:t>
      </w:r>
      <w:r w:rsidR="00303550" w:rsidRPr="00D04852">
        <w:rPr>
          <w:rFonts w:ascii="Times New Roman" w:hAnsi="Times New Roman" w:cs="Times New Roman"/>
          <w:sz w:val="24"/>
          <w:szCs w:val="24"/>
        </w:rPr>
        <w:t>hulbesuch mit Kosten verbunden und der Unterricht hat zudem eine schlechte Qualität, da Sch</w:t>
      </w:r>
      <w:r w:rsidR="00332087" w:rsidRPr="00D04852">
        <w:rPr>
          <w:rFonts w:ascii="Times New Roman" w:hAnsi="Times New Roman" w:cs="Times New Roman"/>
          <w:sz w:val="24"/>
          <w:szCs w:val="24"/>
        </w:rPr>
        <w:t>ulen schlecht ausgestattet und Lehrer schlecht ausgebildet sind</w:t>
      </w:r>
      <w:r w:rsidR="00B100DE" w:rsidRPr="00D04852">
        <w:rPr>
          <w:rFonts w:ascii="Times New Roman" w:hAnsi="Times New Roman" w:cs="Times New Roman"/>
          <w:sz w:val="24"/>
          <w:szCs w:val="24"/>
        </w:rPr>
        <w:t>.</w:t>
      </w:r>
      <w:r w:rsidR="006B1AEA" w:rsidRPr="00D04852">
        <w:rPr>
          <w:rStyle w:val="Funotenzeichen"/>
          <w:rFonts w:ascii="Times New Roman" w:hAnsi="Times New Roman" w:cs="Times New Roman"/>
          <w:sz w:val="24"/>
          <w:szCs w:val="24"/>
        </w:rPr>
        <w:footnoteReference w:id="2"/>
      </w:r>
      <w:r w:rsidR="00B100DE" w:rsidRPr="00D04852">
        <w:rPr>
          <w:rFonts w:ascii="Times New Roman" w:hAnsi="Times New Roman" w:cs="Times New Roman"/>
          <w:sz w:val="24"/>
          <w:szCs w:val="24"/>
        </w:rPr>
        <w:t xml:space="preserve"> </w:t>
      </w:r>
    </w:p>
    <w:p w:rsidR="0090507A" w:rsidRPr="00D04852" w:rsidRDefault="006B1AEA">
      <w:pPr>
        <w:rPr>
          <w:rFonts w:ascii="Times New Roman" w:hAnsi="Times New Roman" w:cs="Times New Roman"/>
          <w:sz w:val="24"/>
          <w:szCs w:val="24"/>
        </w:rPr>
      </w:pPr>
      <w:r w:rsidRPr="00D04852">
        <w:rPr>
          <w:rFonts w:ascii="Times New Roman" w:hAnsi="Times New Roman" w:cs="Times New Roman"/>
          <w:sz w:val="24"/>
          <w:szCs w:val="24"/>
        </w:rPr>
        <w:t>Abbildung 1 (vgl. Anhang)</w:t>
      </w:r>
      <w:r w:rsidR="00332087" w:rsidRPr="00D04852">
        <w:rPr>
          <w:rFonts w:ascii="Times New Roman" w:hAnsi="Times New Roman" w:cs="Times New Roman"/>
          <w:sz w:val="24"/>
          <w:szCs w:val="24"/>
        </w:rPr>
        <w:t xml:space="preserve"> zeigt wie viele Kinder welchen Schulabschluss in unterschiedlichen Entwicklungsländern haben. Das orangefarbige stellt den Anteil dar, die keinen Schulabschluss haben, in Uganda beispielsweise sind es 7,8 Millionen Kinder und </w:t>
      </w:r>
      <w:r w:rsidR="00306FBA" w:rsidRPr="00D04852">
        <w:rPr>
          <w:rFonts w:ascii="Times New Roman" w:hAnsi="Times New Roman" w:cs="Times New Roman"/>
          <w:sz w:val="24"/>
          <w:szCs w:val="24"/>
        </w:rPr>
        <w:t xml:space="preserve">nur 4,4 Millionen, die eine höhere Schulbildung genießen (grün dargestellt). Doch haben diese Kinder und Jugendlichen keine Zukunftspläne und wenn ja wie sehen sie aus und inwiefern unterscheiden sie sich von unseren westlichen Zukunftsvorstellungen? Anhand eines </w:t>
      </w:r>
      <w:r w:rsidR="00537F44" w:rsidRPr="00D04852">
        <w:rPr>
          <w:rFonts w:ascii="Times New Roman" w:hAnsi="Times New Roman" w:cs="Times New Roman"/>
          <w:sz w:val="24"/>
          <w:szCs w:val="24"/>
        </w:rPr>
        <w:t>Beispiels</w:t>
      </w:r>
      <w:r w:rsidR="00306FBA" w:rsidRPr="00D04852">
        <w:rPr>
          <w:rFonts w:ascii="Times New Roman" w:hAnsi="Times New Roman" w:cs="Times New Roman"/>
          <w:sz w:val="24"/>
          <w:szCs w:val="24"/>
        </w:rPr>
        <w:t xml:space="preserve"> möchte ich den Zukunftsplan eines </w:t>
      </w:r>
      <w:r w:rsidR="00537F44" w:rsidRPr="00D04852">
        <w:rPr>
          <w:rFonts w:ascii="Times New Roman" w:hAnsi="Times New Roman" w:cs="Times New Roman"/>
          <w:sz w:val="24"/>
          <w:szCs w:val="24"/>
        </w:rPr>
        <w:t xml:space="preserve">westafrikanischen Mädchens namens Fatoumata darstellen. </w:t>
      </w:r>
    </w:p>
    <w:p w:rsidR="00CC5C40" w:rsidRPr="00D04852" w:rsidRDefault="00537F44">
      <w:pPr>
        <w:rPr>
          <w:rFonts w:ascii="Times New Roman" w:hAnsi="Times New Roman" w:cs="Times New Roman"/>
          <w:sz w:val="24"/>
          <w:szCs w:val="24"/>
        </w:rPr>
      </w:pPr>
      <w:r w:rsidRPr="00D04852">
        <w:rPr>
          <w:rFonts w:ascii="Times New Roman" w:hAnsi="Times New Roman" w:cs="Times New Roman"/>
          <w:sz w:val="24"/>
          <w:szCs w:val="24"/>
        </w:rPr>
        <w:t xml:space="preserve">Fatoumata Diallo ist 14 Jahre alt </w:t>
      </w:r>
      <w:r w:rsidR="00B100DE" w:rsidRPr="00D04852">
        <w:rPr>
          <w:rFonts w:ascii="Times New Roman" w:hAnsi="Times New Roman" w:cs="Times New Roman"/>
          <w:sz w:val="24"/>
          <w:szCs w:val="24"/>
        </w:rPr>
        <w:t>und lebt</w:t>
      </w:r>
      <w:r w:rsidRPr="00D04852">
        <w:rPr>
          <w:rFonts w:ascii="Times New Roman" w:hAnsi="Times New Roman" w:cs="Times New Roman"/>
          <w:sz w:val="24"/>
          <w:szCs w:val="24"/>
        </w:rPr>
        <w:t xml:space="preserve"> in der Stadt Kissidougou in Guinea. Die Familie besteht aus insgesamt 20 Personen</w:t>
      </w:r>
      <w:r w:rsidR="003103C9" w:rsidRPr="00D04852">
        <w:rPr>
          <w:rFonts w:ascii="Times New Roman" w:hAnsi="Times New Roman" w:cs="Times New Roman"/>
          <w:sz w:val="24"/>
          <w:szCs w:val="24"/>
        </w:rPr>
        <w:t xml:space="preserve"> und Fatoumata hat den größten Teil der Verantwortung für das Versorgen der Familie und natürlichen für den Haushalt. Fatoumata muss zuhause bleiben, um auf ihre kleineren Geschwister aufzupassen und sich um die Hausarbeit zu kümmern. Zur Schule geht sie deshalb nicht wie die meisten Mädchen in Guinea. Fatoumata </w:t>
      </w:r>
      <w:r w:rsidR="003103C9" w:rsidRPr="00D04852">
        <w:rPr>
          <w:rFonts w:ascii="Times New Roman" w:hAnsi="Times New Roman" w:cs="Times New Roman"/>
          <w:sz w:val="24"/>
          <w:szCs w:val="24"/>
        </w:rPr>
        <w:lastRenderedPageBreak/>
        <w:t>macht sich</w:t>
      </w:r>
      <w:r w:rsidR="00810A90">
        <w:rPr>
          <w:rFonts w:ascii="Times New Roman" w:hAnsi="Times New Roman" w:cs="Times New Roman"/>
          <w:sz w:val="24"/>
          <w:szCs w:val="24"/>
        </w:rPr>
        <w:t xml:space="preserve"> aber</w:t>
      </w:r>
      <w:r w:rsidR="003103C9" w:rsidRPr="00D04852">
        <w:rPr>
          <w:rFonts w:ascii="Times New Roman" w:hAnsi="Times New Roman" w:cs="Times New Roman"/>
          <w:sz w:val="24"/>
          <w:szCs w:val="24"/>
        </w:rPr>
        <w:t xml:space="preserve"> keine großen Sorgen um ihre Zukunft. Ihr Zukunftsplan ist es, wie ihre Mutter zu leben, also heirate</w:t>
      </w:r>
      <w:r w:rsidR="009B7C9A" w:rsidRPr="00D04852">
        <w:rPr>
          <w:rFonts w:ascii="Times New Roman" w:hAnsi="Times New Roman" w:cs="Times New Roman"/>
          <w:sz w:val="24"/>
          <w:szCs w:val="24"/>
        </w:rPr>
        <w:t xml:space="preserve">n und </w:t>
      </w:r>
      <w:r w:rsidR="00DB05B9" w:rsidRPr="00D04852">
        <w:rPr>
          <w:rFonts w:ascii="Times New Roman" w:hAnsi="Times New Roman" w:cs="Times New Roman"/>
          <w:sz w:val="24"/>
          <w:szCs w:val="24"/>
        </w:rPr>
        <w:t>irgendwann</w:t>
      </w:r>
      <w:r w:rsidR="009B7C9A" w:rsidRPr="00D04852">
        <w:rPr>
          <w:rFonts w:ascii="Times New Roman" w:hAnsi="Times New Roman" w:cs="Times New Roman"/>
          <w:sz w:val="24"/>
          <w:szCs w:val="24"/>
        </w:rPr>
        <w:t xml:space="preserve"> Kinder bekommen. Sie möchte auf dem Markt arbeiten und nicht auf dem Feld sagt sie.</w:t>
      </w:r>
      <w:r w:rsidR="00DB05B9" w:rsidRPr="00D04852">
        <w:rPr>
          <w:rStyle w:val="Funotenzeichen"/>
          <w:rFonts w:ascii="Times New Roman" w:hAnsi="Times New Roman" w:cs="Times New Roman"/>
          <w:sz w:val="24"/>
          <w:szCs w:val="24"/>
        </w:rPr>
        <w:footnoteReference w:id="3"/>
      </w:r>
      <w:r w:rsidR="009B7C9A" w:rsidRPr="00D04852">
        <w:rPr>
          <w:rFonts w:ascii="Times New Roman" w:hAnsi="Times New Roman" w:cs="Times New Roman"/>
          <w:sz w:val="24"/>
          <w:szCs w:val="24"/>
        </w:rPr>
        <w:t xml:space="preserve"> Wie man hier sehen kann, haben Jugendliche, die keine gesicherte Bildung haben ebenfalls Vorstellungen von der Zukunft. Jedoch unterscheiden sich die Pläne von unseren. Wir in Europa</w:t>
      </w:r>
      <w:r w:rsidR="00810A90">
        <w:rPr>
          <w:rFonts w:ascii="Times New Roman" w:hAnsi="Times New Roman" w:cs="Times New Roman"/>
          <w:sz w:val="24"/>
          <w:szCs w:val="24"/>
        </w:rPr>
        <w:t xml:space="preserve"> wollen unsere Zukunft so genau wie möglich planen </w:t>
      </w:r>
      <w:r w:rsidR="009B7C9A" w:rsidRPr="00D04852">
        <w:rPr>
          <w:rFonts w:ascii="Times New Roman" w:hAnsi="Times New Roman" w:cs="Times New Roman"/>
          <w:sz w:val="24"/>
          <w:szCs w:val="24"/>
        </w:rPr>
        <w:t>und tuen viel, um dieses Ziel auch zu erreichen, während Jugendliche wie Fatoumata eingeschränkt sind</w:t>
      </w:r>
      <w:r w:rsidR="00810A90">
        <w:rPr>
          <w:rFonts w:ascii="Times New Roman" w:hAnsi="Times New Roman" w:cs="Times New Roman"/>
          <w:sz w:val="24"/>
          <w:szCs w:val="24"/>
        </w:rPr>
        <w:t xml:space="preserve"> und</w:t>
      </w:r>
      <w:r w:rsidR="009B7C9A" w:rsidRPr="00D04852">
        <w:rPr>
          <w:rFonts w:ascii="Times New Roman" w:hAnsi="Times New Roman" w:cs="Times New Roman"/>
          <w:sz w:val="24"/>
          <w:szCs w:val="24"/>
        </w:rPr>
        <w:t xml:space="preserve"> wirkliche Interessen, die man gerade im Jugendalter entwickelt in ihre Zukunftsvorstellungen</w:t>
      </w:r>
      <w:r w:rsidR="00810A90">
        <w:rPr>
          <w:rFonts w:ascii="Times New Roman" w:hAnsi="Times New Roman" w:cs="Times New Roman"/>
          <w:sz w:val="24"/>
          <w:szCs w:val="24"/>
        </w:rPr>
        <w:t xml:space="preserve"> nicht mitein</w:t>
      </w:r>
      <w:r w:rsidR="009B7C9A" w:rsidRPr="00D04852">
        <w:rPr>
          <w:rFonts w:ascii="Times New Roman" w:hAnsi="Times New Roman" w:cs="Times New Roman"/>
          <w:sz w:val="24"/>
          <w:szCs w:val="24"/>
        </w:rPr>
        <w:t>binden</w:t>
      </w:r>
      <w:r w:rsidR="00810A90">
        <w:rPr>
          <w:rFonts w:ascii="Times New Roman" w:hAnsi="Times New Roman" w:cs="Times New Roman"/>
          <w:sz w:val="24"/>
          <w:szCs w:val="24"/>
        </w:rPr>
        <w:t xml:space="preserve"> kann</w:t>
      </w:r>
      <w:r w:rsidR="009B7C9A" w:rsidRPr="00D04852">
        <w:rPr>
          <w:rFonts w:ascii="Times New Roman" w:hAnsi="Times New Roman" w:cs="Times New Roman"/>
          <w:sz w:val="24"/>
          <w:szCs w:val="24"/>
        </w:rPr>
        <w:t>. Fatoumata ist sowohl bei der Berufswahl als auch bei der Familienplan</w:t>
      </w:r>
      <w:r w:rsidR="00725452" w:rsidRPr="00D04852">
        <w:rPr>
          <w:rFonts w:ascii="Times New Roman" w:hAnsi="Times New Roman" w:cs="Times New Roman"/>
          <w:sz w:val="24"/>
          <w:szCs w:val="24"/>
        </w:rPr>
        <w:t>ung eingeschränkt, da sie keinen Schulabschluss hat und in einer traditionell-konservativen Familie lebt.</w:t>
      </w:r>
    </w:p>
    <w:p w:rsidR="00332118" w:rsidRDefault="00725452">
      <w:pPr>
        <w:rPr>
          <w:rFonts w:ascii="Times New Roman" w:hAnsi="Times New Roman" w:cs="Times New Roman"/>
          <w:sz w:val="24"/>
          <w:szCs w:val="24"/>
        </w:rPr>
      </w:pPr>
      <w:r w:rsidRPr="00D04852">
        <w:rPr>
          <w:rFonts w:ascii="Times New Roman" w:hAnsi="Times New Roman" w:cs="Times New Roman"/>
          <w:sz w:val="24"/>
          <w:szCs w:val="24"/>
        </w:rPr>
        <w:t xml:space="preserve">Es lässt sich also feststellen, dass so gut wie jeder einen </w:t>
      </w:r>
      <w:r w:rsidR="009408F8" w:rsidRPr="00D04852">
        <w:rPr>
          <w:rFonts w:ascii="Times New Roman" w:hAnsi="Times New Roman" w:cs="Times New Roman"/>
          <w:sz w:val="24"/>
          <w:szCs w:val="24"/>
        </w:rPr>
        <w:t>Zukunftsplan</w:t>
      </w:r>
      <w:r w:rsidRPr="00D04852">
        <w:rPr>
          <w:rFonts w:ascii="Times New Roman" w:hAnsi="Times New Roman" w:cs="Times New Roman"/>
          <w:sz w:val="24"/>
          <w:szCs w:val="24"/>
        </w:rPr>
        <w:t xml:space="preserve"> hat, aber diese Zukunft wird stark von unserer Gegenwart beeinflusst, auch in unseren Vorstellungen. Außerdem macht es einen Unterschied in welcher Region der</w:t>
      </w:r>
      <w:r w:rsidR="00332118">
        <w:rPr>
          <w:rFonts w:ascii="Times New Roman" w:hAnsi="Times New Roman" w:cs="Times New Roman"/>
          <w:sz w:val="24"/>
          <w:szCs w:val="24"/>
        </w:rPr>
        <w:t xml:space="preserve"> Welt du dir dein Leben </w:t>
      </w:r>
      <w:r w:rsidRPr="00D04852">
        <w:rPr>
          <w:rFonts w:ascii="Times New Roman" w:hAnsi="Times New Roman" w:cs="Times New Roman"/>
          <w:sz w:val="24"/>
          <w:szCs w:val="24"/>
        </w:rPr>
        <w:t xml:space="preserve">konzipierst. </w:t>
      </w:r>
    </w:p>
    <w:p w:rsidR="00DC32FD" w:rsidRDefault="00B100DE">
      <w:pPr>
        <w:rPr>
          <w:rFonts w:ascii="Times New Roman" w:hAnsi="Times New Roman" w:cs="Times New Roman"/>
          <w:sz w:val="24"/>
          <w:szCs w:val="24"/>
        </w:rPr>
      </w:pPr>
      <w:r w:rsidRPr="00D04852">
        <w:rPr>
          <w:rFonts w:ascii="Times New Roman" w:hAnsi="Times New Roman" w:cs="Times New Roman"/>
          <w:sz w:val="24"/>
          <w:szCs w:val="24"/>
        </w:rPr>
        <w:t>Nachdem wir die Lebenskonzepte anderer Länder beleuchtet haben, kehren wir zurück nach Deutschland. Das Abitur, ein umstrittenes Thema, was jedoch bei der Zukunftsplanung von vielen deutschen Schülern eine zentrale Be</w:t>
      </w:r>
      <w:r w:rsidR="00332118">
        <w:rPr>
          <w:rFonts w:ascii="Times New Roman" w:hAnsi="Times New Roman" w:cs="Times New Roman"/>
          <w:sz w:val="24"/>
          <w:szCs w:val="24"/>
        </w:rPr>
        <w:t xml:space="preserve">deutung einnimmt. Sinnvoll oder </w:t>
      </w:r>
      <w:r w:rsidRPr="00D04852">
        <w:rPr>
          <w:rFonts w:ascii="Times New Roman" w:hAnsi="Times New Roman" w:cs="Times New Roman"/>
          <w:sz w:val="24"/>
          <w:szCs w:val="24"/>
        </w:rPr>
        <w:t xml:space="preserve">Zeitverschwendung? </w:t>
      </w:r>
      <w:r w:rsidR="00332118">
        <w:rPr>
          <w:rFonts w:ascii="Times New Roman" w:hAnsi="Times New Roman" w:cs="Times New Roman"/>
          <w:sz w:val="24"/>
          <w:szCs w:val="24"/>
        </w:rPr>
        <w:t>Gibt es k</w:t>
      </w:r>
      <w:r w:rsidRPr="00D04852">
        <w:rPr>
          <w:rFonts w:ascii="Times New Roman" w:hAnsi="Times New Roman" w:cs="Times New Roman"/>
          <w:sz w:val="24"/>
          <w:szCs w:val="24"/>
        </w:rPr>
        <w:t xml:space="preserve">eine Alternative für </w:t>
      </w:r>
      <w:r w:rsidR="00332118">
        <w:rPr>
          <w:rFonts w:ascii="Times New Roman" w:hAnsi="Times New Roman" w:cs="Times New Roman"/>
          <w:sz w:val="24"/>
          <w:szCs w:val="24"/>
        </w:rPr>
        <w:t xml:space="preserve">das </w:t>
      </w:r>
      <w:r w:rsidRPr="00D04852">
        <w:rPr>
          <w:rFonts w:ascii="Times New Roman" w:hAnsi="Times New Roman" w:cs="Times New Roman"/>
          <w:sz w:val="24"/>
          <w:szCs w:val="24"/>
        </w:rPr>
        <w:t>Fachabitur und</w:t>
      </w:r>
      <w:r w:rsidR="00332118">
        <w:rPr>
          <w:rFonts w:ascii="Times New Roman" w:hAnsi="Times New Roman" w:cs="Times New Roman"/>
          <w:sz w:val="24"/>
          <w:szCs w:val="24"/>
        </w:rPr>
        <w:t xml:space="preserve"> das</w:t>
      </w:r>
      <w:r w:rsidRPr="00D04852">
        <w:rPr>
          <w:rFonts w:ascii="Times New Roman" w:hAnsi="Times New Roman" w:cs="Times New Roman"/>
          <w:sz w:val="24"/>
          <w:szCs w:val="24"/>
        </w:rPr>
        <w:t xml:space="preserve"> Abitur? </w:t>
      </w:r>
      <w:r w:rsidR="00332118">
        <w:rPr>
          <w:rFonts w:ascii="Times New Roman" w:hAnsi="Times New Roman" w:cs="Times New Roman"/>
          <w:sz w:val="24"/>
          <w:szCs w:val="24"/>
        </w:rPr>
        <w:t>Abitur-d</w:t>
      </w:r>
      <w:r w:rsidRPr="00D04852">
        <w:rPr>
          <w:rFonts w:ascii="Times New Roman" w:hAnsi="Times New Roman" w:cs="Times New Roman"/>
          <w:sz w:val="24"/>
          <w:szCs w:val="24"/>
        </w:rPr>
        <w:t xml:space="preserve">ie </w:t>
      </w:r>
      <w:r w:rsidR="008A4731" w:rsidRPr="00D04852">
        <w:rPr>
          <w:rFonts w:ascii="Times New Roman" w:hAnsi="Times New Roman" w:cs="Times New Roman"/>
          <w:sz w:val="24"/>
          <w:szCs w:val="24"/>
        </w:rPr>
        <w:t xml:space="preserve">Auswirkungen des </w:t>
      </w:r>
      <w:r w:rsidRPr="00D04852">
        <w:rPr>
          <w:rFonts w:ascii="Times New Roman" w:hAnsi="Times New Roman" w:cs="Times New Roman"/>
          <w:sz w:val="24"/>
          <w:szCs w:val="24"/>
        </w:rPr>
        <w:t>Leistungsdruc</w:t>
      </w:r>
      <w:r w:rsidR="008A4731" w:rsidRPr="00D04852">
        <w:rPr>
          <w:rFonts w:ascii="Times New Roman" w:hAnsi="Times New Roman" w:cs="Times New Roman"/>
          <w:sz w:val="24"/>
          <w:szCs w:val="24"/>
        </w:rPr>
        <w:t xml:space="preserve">ks, welcher in Deutschland sukzessiv zunimmt oder doch </w:t>
      </w:r>
      <w:r w:rsidR="00332118">
        <w:rPr>
          <w:rFonts w:ascii="Times New Roman" w:hAnsi="Times New Roman" w:cs="Times New Roman"/>
          <w:sz w:val="24"/>
          <w:szCs w:val="24"/>
        </w:rPr>
        <w:t>eine Chance zum Verwirklichen</w:t>
      </w:r>
      <w:r w:rsidR="008A4731" w:rsidRPr="00D04852">
        <w:rPr>
          <w:rFonts w:ascii="Times New Roman" w:hAnsi="Times New Roman" w:cs="Times New Roman"/>
          <w:sz w:val="24"/>
          <w:szCs w:val="24"/>
        </w:rPr>
        <w:t xml:space="preserve"> von Traumberufen? Viele Fragen auf die ich Antworten suche. Ist das Abitur sinnvoll? Meiner Meinung ja, weil es eine Hilfestellung gibt, für diejenigen, die sich unsicher bei ihrer Berufswahl sind. Zudem bringt es den Zukunftsplan näher und hilft bei der Umsetzung. Der Schulabschluss als Schlüssel für die Zukunft sozusagen. Das besuchen der </w:t>
      </w:r>
      <w:r w:rsidR="00F93D74" w:rsidRPr="00D04852">
        <w:rPr>
          <w:rFonts w:ascii="Times New Roman" w:hAnsi="Times New Roman" w:cs="Times New Roman"/>
          <w:sz w:val="24"/>
          <w:szCs w:val="24"/>
        </w:rPr>
        <w:t>gymnasialen Oberstufe kann ich auch als Zeitverschwendung sehen, wenn der/die Schüler/in ziellos und ohne jegliche Überlegungen</w:t>
      </w:r>
      <w:r w:rsidR="00332118">
        <w:rPr>
          <w:rFonts w:ascii="Times New Roman" w:hAnsi="Times New Roman" w:cs="Times New Roman"/>
          <w:sz w:val="24"/>
          <w:szCs w:val="24"/>
        </w:rPr>
        <w:t xml:space="preserve"> einen </w:t>
      </w:r>
      <w:r w:rsidR="00EA704C" w:rsidRPr="00D04852">
        <w:rPr>
          <w:rFonts w:ascii="Times New Roman" w:hAnsi="Times New Roman" w:cs="Times New Roman"/>
          <w:sz w:val="24"/>
          <w:szCs w:val="24"/>
        </w:rPr>
        <w:t xml:space="preserve">Bildungsabschluss anstrebt, mit dem er später sowieso nicht weiß was er damit anfangen soll. Deshalb ist es wichtig seine Zukunftspläne, sein Lebenskonzept früh anzusetzen und ihn strikt </w:t>
      </w:r>
      <w:r w:rsidR="009408F8" w:rsidRPr="00D04852">
        <w:rPr>
          <w:rFonts w:ascii="Times New Roman" w:hAnsi="Times New Roman" w:cs="Times New Roman"/>
          <w:sz w:val="24"/>
          <w:szCs w:val="24"/>
        </w:rPr>
        <w:t>ver</w:t>
      </w:r>
      <w:r w:rsidR="00EA704C" w:rsidRPr="00D04852">
        <w:rPr>
          <w:rFonts w:ascii="Times New Roman" w:hAnsi="Times New Roman" w:cs="Times New Roman"/>
          <w:sz w:val="24"/>
          <w:szCs w:val="24"/>
        </w:rPr>
        <w:t>folgen bis zum Erreichen</w:t>
      </w:r>
      <w:r w:rsidR="009408F8" w:rsidRPr="00D04852">
        <w:rPr>
          <w:rFonts w:ascii="Times New Roman" w:hAnsi="Times New Roman" w:cs="Times New Roman"/>
          <w:sz w:val="24"/>
          <w:szCs w:val="24"/>
        </w:rPr>
        <w:t xml:space="preserve"> des Ziels. Die nächste Frage wäre, ob es eine Alternative für das Abitur gibt, also, dass ein Zukunftsplan trotz eines niedrigen Schulabschlusses verwirklicht werden kann. Meine Antwort: ja. Es </w:t>
      </w:r>
      <w:r w:rsidR="0001585D" w:rsidRPr="00D04852">
        <w:rPr>
          <w:rFonts w:ascii="Times New Roman" w:hAnsi="Times New Roman" w:cs="Times New Roman"/>
          <w:sz w:val="24"/>
          <w:szCs w:val="24"/>
        </w:rPr>
        <w:t>ist möglich seinen Zukunftsplan mit einer Ausbildung zu verwirkliche</w:t>
      </w:r>
      <w:r w:rsidR="00332118">
        <w:rPr>
          <w:rFonts w:ascii="Times New Roman" w:hAnsi="Times New Roman" w:cs="Times New Roman"/>
          <w:sz w:val="24"/>
          <w:szCs w:val="24"/>
        </w:rPr>
        <w:t xml:space="preserve">n, es kommt jedoch auf drauf an, </w:t>
      </w:r>
      <w:r w:rsidR="0001585D" w:rsidRPr="00D04852">
        <w:rPr>
          <w:rFonts w:ascii="Times New Roman" w:hAnsi="Times New Roman" w:cs="Times New Roman"/>
          <w:sz w:val="24"/>
          <w:szCs w:val="24"/>
        </w:rPr>
        <w:t xml:space="preserve">wie der Plan aussieht, ob man wirklich schulisch mehr tun muss oder es vollkommen ausreicht. Wichtig ist auch, dass man nicht immer das höchste anstreben sollte, also das Abitur. Wenn man eine Ausbildung gefunden hat, mit der man sich eine zufriedene Zukunft vorstellen kann, dann sollte man diesen Weg gehen und nicht einen anderen einschlagen, nur weil man dann besser verdienen würde oder weil man besser als die anderen sein möchte. Die eigenen Zukunftspläne sind natürlich äußeren Einflüssen ausgesetzt. Bei mir sind es z.B. meine Eltern, die genau wissen wie meine Zukunft aussehen sollte, aber man sollte sich immer bewusst sein, dass man nur selbst ein Lebenskonzept erstellen kann und </w:t>
      </w:r>
      <w:r w:rsidR="00A241E7" w:rsidRPr="00D04852">
        <w:rPr>
          <w:rFonts w:ascii="Times New Roman" w:hAnsi="Times New Roman" w:cs="Times New Roman"/>
          <w:sz w:val="24"/>
          <w:szCs w:val="24"/>
        </w:rPr>
        <w:t>es nicht anderen überlässt, sprich den Elt</w:t>
      </w:r>
      <w:r w:rsidR="00332118">
        <w:rPr>
          <w:rFonts w:ascii="Times New Roman" w:hAnsi="Times New Roman" w:cs="Times New Roman"/>
          <w:sz w:val="24"/>
          <w:szCs w:val="24"/>
        </w:rPr>
        <w:t>ern oder den Freunden. Selbstverständlich ist es bedeutsam</w:t>
      </w:r>
      <w:r w:rsidR="00A241E7" w:rsidRPr="00D04852">
        <w:rPr>
          <w:rFonts w:ascii="Times New Roman" w:hAnsi="Times New Roman" w:cs="Times New Roman"/>
          <w:sz w:val="24"/>
          <w:szCs w:val="24"/>
        </w:rPr>
        <w:t xml:space="preserve">, dass die Eltern Impulse geben, damit man überhaupt eine Vorstellung vom zukünftigen Leben hat. Die äußeren Einflüsse spielen eine große Rolle, sie formen unsere Zukunftspläne und erweitern sie. Wir leben heutzutage in einer </w:t>
      </w:r>
      <w:r w:rsidR="00A241E7" w:rsidRPr="00D04852">
        <w:rPr>
          <w:rFonts w:ascii="Times New Roman" w:hAnsi="Times New Roman" w:cs="Times New Roman"/>
          <w:sz w:val="24"/>
          <w:szCs w:val="24"/>
        </w:rPr>
        <w:lastRenderedPageBreak/>
        <w:t xml:space="preserve">Zeit, wo Leistungsdruck </w:t>
      </w:r>
      <w:r w:rsidR="00332118">
        <w:rPr>
          <w:rFonts w:ascii="Times New Roman" w:hAnsi="Times New Roman" w:cs="Times New Roman"/>
          <w:sz w:val="24"/>
          <w:szCs w:val="24"/>
        </w:rPr>
        <w:t>an der Tagesordnung steht</w:t>
      </w:r>
      <w:r w:rsidR="00A241E7" w:rsidRPr="00D04852">
        <w:rPr>
          <w:rFonts w:ascii="Times New Roman" w:hAnsi="Times New Roman" w:cs="Times New Roman"/>
          <w:sz w:val="24"/>
          <w:szCs w:val="24"/>
        </w:rPr>
        <w:t>, deshalb passen sich die Zukunftspläne der Menschen auch diesem Leistungsdruck an und die Zie</w:t>
      </w:r>
      <w:r w:rsidR="00123AC0" w:rsidRPr="00D04852">
        <w:rPr>
          <w:rFonts w:ascii="Times New Roman" w:hAnsi="Times New Roman" w:cs="Times New Roman"/>
          <w:sz w:val="24"/>
          <w:szCs w:val="24"/>
        </w:rPr>
        <w:t>le werden immer höher gesteckt.</w:t>
      </w:r>
      <w:r w:rsidR="00123AC0" w:rsidRPr="00D04852">
        <w:rPr>
          <w:rStyle w:val="Funotenzeichen"/>
          <w:rFonts w:ascii="Times New Roman" w:hAnsi="Times New Roman" w:cs="Times New Roman"/>
          <w:sz w:val="24"/>
          <w:szCs w:val="24"/>
        </w:rPr>
        <w:footnoteReference w:id="4"/>
      </w:r>
      <w:r w:rsidR="00123AC0" w:rsidRPr="00D04852">
        <w:rPr>
          <w:rFonts w:ascii="Times New Roman" w:hAnsi="Times New Roman" w:cs="Times New Roman"/>
          <w:sz w:val="24"/>
          <w:szCs w:val="24"/>
        </w:rPr>
        <w:t xml:space="preserve"> </w:t>
      </w:r>
      <w:r w:rsidR="00A241E7" w:rsidRPr="00D04852">
        <w:rPr>
          <w:rFonts w:ascii="Times New Roman" w:hAnsi="Times New Roman" w:cs="Times New Roman"/>
          <w:sz w:val="24"/>
          <w:szCs w:val="24"/>
        </w:rPr>
        <w:t>Zukunftspläne sollen in erster Linie einem Struktur geben und s</w:t>
      </w:r>
      <w:r w:rsidR="00C30D74" w:rsidRPr="00D04852">
        <w:rPr>
          <w:rFonts w:ascii="Times New Roman" w:hAnsi="Times New Roman" w:cs="Times New Roman"/>
          <w:sz w:val="24"/>
          <w:szCs w:val="24"/>
        </w:rPr>
        <w:t>tellen den roten Faden dar, den</w:t>
      </w:r>
      <w:r w:rsidR="00783F83">
        <w:rPr>
          <w:rFonts w:ascii="Times New Roman" w:hAnsi="Times New Roman" w:cs="Times New Roman"/>
          <w:sz w:val="24"/>
          <w:szCs w:val="24"/>
        </w:rPr>
        <w:t xml:space="preserve"> man das ganze Leben lang folgen möchte</w:t>
      </w:r>
      <w:r w:rsidR="00A241E7" w:rsidRPr="00D04852">
        <w:rPr>
          <w:rFonts w:ascii="Times New Roman" w:hAnsi="Times New Roman" w:cs="Times New Roman"/>
          <w:sz w:val="24"/>
          <w:szCs w:val="24"/>
        </w:rPr>
        <w:t>. Diese Pläne sind zum Verwirklichen von Träumen d</w:t>
      </w:r>
      <w:r w:rsidR="00C30D74" w:rsidRPr="00D04852">
        <w:rPr>
          <w:rFonts w:ascii="Times New Roman" w:hAnsi="Times New Roman" w:cs="Times New Roman"/>
          <w:sz w:val="24"/>
          <w:szCs w:val="24"/>
        </w:rPr>
        <w:t>a und dienen nicht als Imponiermittel, um</w:t>
      </w:r>
      <w:r w:rsidR="00783F83">
        <w:rPr>
          <w:rFonts w:ascii="Times New Roman" w:hAnsi="Times New Roman" w:cs="Times New Roman"/>
          <w:sz w:val="24"/>
          <w:szCs w:val="24"/>
        </w:rPr>
        <w:t xml:space="preserve"> besser als alle anderen zu dazustehen</w:t>
      </w:r>
      <w:r w:rsidR="00C30D74" w:rsidRPr="00D04852">
        <w:rPr>
          <w:rFonts w:ascii="Times New Roman" w:hAnsi="Times New Roman" w:cs="Times New Roman"/>
          <w:sz w:val="24"/>
          <w:szCs w:val="24"/>
        </w:rPr>
        <w:t>. Das Abitur wird nich</w:t>
      </w:r>
      <w:r w:rsidR="00783F83">
        <w:rPr>
          <w:rFonts w:ascii="Times New Roman" w:hAnsi="Times New Roman" w:cs="Times New Roman"/>
          <w:sz w:val="24"/>
          <w:szCs w:val="24"/>
        </w:rPr>
        <w:t>t erworben</w:t>
      </w:r>
      <w:r w:rsidR="00C30D74" w:rsidRPr="00D04852">
        <w:rPr>
          <w:rFonts w:ascii="Times New Roman" w:hAnsi="Times New Roman" w:cs="Times New Roman"/>
          <w:sz w:val="24"/>
          <w:szCs w:val="24"/>
        </w:rPr>
        <w:t>, um Leute zu beeindrucken, sondern um Träume zu erfüllen und um sein Endziel z.B. seinen Traumberuf zu erreichen.</w:t>
      </w:r>
      <w:r w:rsidR="00783F83">
        <w:rPr>
          <w:rFonts w:ascii="Times New Roman" w:hAnsi="Times New Roman" w:cs="Times New Roman"/>
          <w:sz w:val="24"/>
          <w:szCs w:val="24"/>
        </w:rPr>
        <w:t xml:space="preserve"> </w:t>
      </w:r>
      <w:r w:rsidR="009372A9" w:rsidRPr="00D04852">
        <w:rPr>
          <w:rFonts w:ascii="Times New Roman" w:hAnsi="Times New Roman" w:cs="Times New Roman"/>
          <w:sz w:val="24"/>
          <w:szCs w:val="24"/>
        </w:rPr>
        <w:t>Das Schulische beeinflusst natürlich die Zukunftspläne bezüglich der Berufswahl. Zu einem Zukunftsplan gehört jedoch nicht nur das Berufliche, sondern auch das Familiäre, also ob man später eine Familie gründen möchte oder nicht. Um Vorstellung von der Zukunft bezogen auf die Familie haben zu können, braucht man keinen bestimmten Bildungs</w:t>
      </w:r>
      <w:r w:rsidR="00460E04" w:rsidRPr="00D04852">
        <w:rPr>
          <w:rFonts w:ascii="Times New Roman" w:hAnsi="Times New Roman" w:cs="Times New Roman"/>
          <w:sz w:val="24"/>
          <w:szCs w:val="24"/>
        </w:rPr>
        <w:t xml:space="preserve">abschluss. Ist man aber wirklich nicht eingeschränkt bei </w:t>
      </w:r>
      <w:r w:rsidR="00783F83">
        <w:rPr>
          <w:rFonts w:ascii="Times New Roman" w:hAnsi="Times New Roman" w:cs="Times New Roman"/>
          <w:sz w:val="24"/>
          <w:szCs w:val="24"/>
        </w:rPr>
        <w:t>der Familienplanung? Meiner Meinung nach ja</w:t>
      </w:r>
      <w:r w:rsidR="00460E04" w:rsidRPr="00D04852">
        <w:rPr>
          <w:rFonts w:ascii="Times New Roman" w:hAnsi="Times New Roman" w:cs="Times New Roman"/>
          <w:sz w:val="24"/>
          <w:szCs w:val="24"/>
        </w:rPr>
        <w:t xml:space="preserve">. Es gibt Normen und Werte, die die Gesellschaft formen und wenn man heutzutage acht Kinder haben möchte, ist man schon in seiner Zukunftsvorstellung eingeschränkt, denn es ist sehr untypisch acht Kinder zu haben, es besteht eine Gefahr sich zu isolieren. Auch wird zum Teil von der Gesellschaft vorgeschrieben, wann man Kinder kriegen sollte, und zwar nicht zu früh und auch nicht zu spät. Es sind </w:t>
      </w:r>
      <w:r w:rsidR="006024D9" w:rsidRPr="00D04852">
        <w:rPr>
          <w:rFonts w:ascii="Times New Roman" w:hAnsi="Times New Roman" w:cs="Times New Roman"/>
          <w:sz w:val="24"/>
          <w:szCs w:val="24"/>
        </w:rPr>
        <w:t xml:space="preserve">die </w:t>
      </w:r>
      <w:r w:rsidR="00460E04" w:rsidRPr="00D04852">
        <w:rPr>
          <w:rFonts w:ascii="Times New Roman" w:hAnsi="Times New Roman" w:cs="Times New Roman"/>
          <w:sz w:val="24"/>
          <w:szCs w:val="24"/>
        </w:rPr>
        <w:t>Konventionen, die den Menschen in seinem Willen ei</w:t>
      </w:r>
      <w:r w:rsidR="006024D9" w:rsidRPr="00D04852">
        <w:rPr>
          <w:rFonts w:ascii="Times New Roman" w:hAnsi="Times New Roman" w:cs="Times New Roman"/>
          <w:sz w:val="24"/>
          <w:szCs w:val="24"/>
        </w:rPr>
        <w:t>ngrenzen und schließlich auch bei</w:t>
      </w:r>
      <w:r w:rsidR="00460E04" w:rsidRPr="00D04852">
        <w:rPr>
          <w:rFonts w:ascii="Times New Roman" w:hAnsi="Times New Roman" w:cs="Times New Roman"/>
          <w:sz w:val="24"/>
          <w:szCs w:val="24"/>
        </w:rPr>
        <w:t xml:space="preserve"> </w:t>
      </w:r>
      <w:r w:rsidR="00783F83">
        <w:rPr>
          <w:rFonts w:ascii="Times New Roman" w:hAnsi="Times New Roman" w:cs="Times New Roman"/>
          <w:sz w:val="24"/>
          <w:szCs w:val="24"/>
        </w:rPr>
        <w:t xml:space="preserve">der </w:t>
      </w:r>
      <w:r w:rsidR="00460E04" w:rsidRPr="00D04852">
        <w:rPr>
          <w:rFonts w:ascii="Times New Roman" w:hAnsi="Times New Roman" w:cs="Times New Roman"/>
          <w:sz w:val="24"/>
          <w:szCs w:val="24"/>
        </w:rPr>
        <w:t xml:space="preserve">Zukunftsplanung </w:t>
      </w:r>
      <w:r w:rsidR="006024D9" w:rsidRPr="00D04852">
        <w:rPr>
          <w:rFonts w:ascii="Times New Roman" w:hAnsi="Times New Roman" w:cs="Times New Roman"/>
          <w:sz w:val="24"/>
          <w:szCs w:val="24"/>
        </w:rPr>
        <w:t xml:space="preserve">für eine Einschränkung sorgen. Schauen wir uns mal </w:t>
      </w:r>
      <w:r w:rsidR="00DC32FD" w:rsidRPr="00DC32FD">
        <w:rPr>
          <w:rFonts w:ascii="Times New Roman" w:hAnsi="Times New Roman" w:cs="Times New Roman"/>
          <w:sz w:val="24"/>
          <w:szCs w:val="24"/>
        </w:rPr>
        <w:t xml:space="preserve">anhand einer Darstellung </w:t>
      </w:r>
      <w:r w:rsidR="006024D9" w:rsidRPr="00D04852">
        <w:rPr>
          <w:rFonts w:ascii="Times New Roman" w:hAnsi="Times New Roman" w:cs="Times New Roman"/>
          <w:sz w:val="24"/>
          <w:szCs w:val="24"/>
        </w:rPr>
        <w:t>verschied</w:t>
      </w:r>
      <w:r w:rsidR="00DC32FD">
        <w:rPr>
          <w:rFonts w:ascii="Times New Roman" w:hAnsi="Times New Roman" w:cs="Times New Roman"/>
          <w:sz w:val="24"/>
          <w:szCs w:val="24"/>
        </w:rPr>
        <w:t>ene Lebensformen in Deutschland, um die Situation klarer zu machen.</w:t>
      </w:r>
    </w:p>
    <w:p w:rsidR="009372A9" w:rsidRDefault="006024D9">
      <w:pPr>
        <w:rPr>
          <w:rFonts w:ascii="Times New Roman" w:hAnsi="Times New Roman" w:cs="Times New Roman"/>
          <w:sz w:val="24"/>
          <w:szCs w:val="24"/>
        </w:rPr>
      </w:pPr>
      <w:r w:rsidRPr="00D04852">
        <w:rPr>
          <w:rFonts w:ascii="Times New Roman" w:hAnsi="Times New Roman" w:cs="Times New Roman"/>
          <w:sz w:val="24"/>
          <w:szCs w:val="24"/>
        </w:rPr>
        <w:t xml:space="preserve">Wie man der </w:t>
      </w:r>
      <w:r w:rsidR="00123AC0" w:rsidRPr="00D04852">
        <w:rPr>
          <w:rFonts w:ascii="Times New Roman" w:hAnsi="Times New Roman" w:cs="Times New Roman"/>
          <w:sz w:val="24"/>
          <w:szCs w:val="24"/>
        </w:rPr>
        <w:t>aus der Abbildung 2</w:t>
      </w:r>
      <w:r w:rsidR="005B3556" w:rsidRPr="00D04852">
        <w:rPr>
          <w:rFonts w:ascii="Times New Roman" w:hAnsi="Times New Roman" w:cs="Times New Roman"/>
          <w:sz w:val="24"/>
          <w:szCs w:val="24"/>
        </w:rPr>
        <w:t xml:space="preserve"> (vgl. Anhang)</w:t>
      </w:r>
      <w:r w:rsidR="00123AC0" w:rsidRPr="00D04852">
        <w:rPr>
          <w:rFonts w:ascii="Times New Roman" w:hAnsi="Times New Roman" w:cs="Times New Roman"/>
          <w:sz w:val="24"/>
          <w:szCs w:val="24"/>
        </w:rPr>
        <w:t xml:space="preserve"> </w:t>
      </w:r>
      <w:r w:rsidR="00DC32FD">
        <w:rPr>
          <w:rFonts w:ascii="Times New Roman" w:hAnsi="Times New Roman" w:cs="Times New Roman"/>
          <w:sz w:val="24"/>
          <w:szCs w:val="24"/>
        </w:rPr>
        <w:t xml:space="preserve">entnehmen kann, </w:t>
      </w:r>
      <w:r w:rsidRPr="00D04852">
        <w:rPr>
          <w:rFonts w:ascii="Times New Roman" w:hAnsi="Times New Roman" w:cs="Times New Roman"/>
          <w:sz w:val="24"/>
          <w:szCs w:val="24"/>
        </w:rPr>
        <w:t xml:space="preserve">leben </w:t>
      </w:r>
      <w:r w:rsidR="00DC32FD">
        <w:rPr>
          <w:rFonts w:ascii="Times New Roman" w:hAnsi="Times New Roman" w:cs="Times New Roman"/>
          <w:sz w:val="24"/>
          <w:szCs w:val="24"/>
        </w:rPr>
        <w:t xml:space="preserve">rund </w:t>
      </w:r>
      <w:r w:rsidR="00783625" w:rsidRPr="00D04852">
        <w:rPr>
          <w:rFonts w:ascii="Times New Roman" w:hAnsi="Times New Roman" w:cs="Times New Roman"/>
          <w:sz w:val="24"/>
          <w:szCs w:val="24"/>
        </w:rPr>
        <w:t>18 Millionen Alleinstehende</w:t>
      </w:r>
      <w:r w:rsidRPr="00D04852">
        <w:rPr>
          <w:rFonts w:ascii="Times New Roman" w:hAnsi="Times New Roman" w:cs="Times New Roman"/>
          <w:sz w:val="24"/>
          <w:szCs w:val="24"/>
        </w:rPr>
        <w:t xml:space="preserve"> in Deutschland. Das </w:t>
      </w:r>
      <w:r w:rsidR="00783625" w:rsidRPr="00D04852">
        <w:rPr>
          <w:rFonts w:ascii="Times New Roman" w:hAnsi="Times New Roman" w:cs="Times New Roman"/>
          <w:sz w:val="24"/>
          <w:szCs w:val="24"/>
        </w:rPr>
        <w:t>sind</w:t>
      </w:r>
      <w:r w:rsidRPr="00D04852">
        <w:rPr>
          <w:rFonts w:ascii="Times New Roman" w:hAnsi="Times New Roman" w:cs="Times New Roman"/>
          <w:sz w:val="24"/>
          <w:szCs w:val="24"/>
        </w:rPr>
        <w:t xml:space="preserve"> deutlich </w:t>
      </w:r>
      <w:r w:rsidR="00783625" w:rsidRPr="00D04852">
        <w:rPr>
          <w:rFonts w:ascii="Times New Roman" w:hAnsi="Times New Roman" w:cs="Times New Roman"/>
          <w:sz w:val="24"/>
          <w:szCs w:val="24"/>
        </w:rPr>
        <w:t>mehr</w:t>
      </w:r>
      <w:r w:rsidRPr="00D04852">
        <w:rPr>
          <w:rFonts w:ascii="Times New Roman" w:hAnsi="Times New Roman" w:cs="Times New Roman"/>
          <w:sz w:val="24"/>
          <w:szCs w:val="24"/>
        </w:rPr>
        <w:t xml:space="preserve"> als die 8,1 Millionen</w:t>
      </w:r>
      <w:r w:rsidR="00783625" w:rsidRPr="00D04852">
        <w:rPr>
          <w:rFonts w:ascii="Times New Roman" w:hAnsi="Times New Roman" w:cs="Times New Roman"/>
          <w:sz w:val="24"/>
          <w:szCs w:val="24"/>
        </w:rPr>
        <w:t xml:space="preserve"> Familien.</w:t>
      </w:r>
      <w:r w:rsidR="007C5D83" w:rsidRPr="00D04852">
        <w:rPr>
          <w:rFonts w:ascii="Times New Roman" w:hAnsi="Times New Roman" w:cs="Times New Roman"/>
          <w:sz w:val="24"/>
          <w:szCs w:val="24"/>
        </w:rPr>
        <w:t xml:space="preserve"> Aus der Grafik </w:t>
      </w:r>
      <w:r w:rsidR="00123AC0" w:rsidRPr="00D04852">
        <w:rPr>
          <w:rFonts w:ascii="Times New Roman" w:hAnsi="Times New Roman" w:cs="Times New Roman"/>
          <w:sz w:val="24"/>
          <w:szCs w:val="24"/>
        </w:rPr>
        <w:t xml:space="preserve">2 </w:t>
      </w:r>
      <w:r w:rsidR="007C5D83" w:rsidRPr="00D04852">
        <w:rPr>
          <w:rFonts w:ascii="Times New Roman" w:hAnsi="Times New Roman" w:cs="Times New Roman"/>
          <w:sz w:val="24"/>
          <w:szCs w:val="24"/>
        </w:rPr>
        <w:t xml:space="preserve">kann man auch entnehmen, dass eine Abnahme von 10% der Geburten innerhalb von 10 Jahren erkennbar ist. </w:t>
      </w:r>
      <w:r w:rsidR="00783625" w:rsidRPr="00D04852">
        <w:rPr>
          <w:rFonts w:ascii="Times New Roman" w:hAnsi="Times New Roman" w:cs="Times New Roman"/>
          <w:sz w:val="24"/>
          <w:szCs w:val="24"/>
        </w:rPr>
        <w:t>Einen Zusammenhang sehe ich in dem Leistungsdruck, der in Deutschland nach und nach zunimmt. Viele Jugendliche setzten sich schon früh in de</w:t>
      </w:r>
      <w:r w:rsidR="007C5D83" w:rsidRPr="00D04852">
        <w:rPr>
          <w:rFonts w:ascii="Times New Roman" w:hAnsi="Times New Roman" w:cs="Times New Roman"/>
          <w:sz w:val="24"/>
          <w:szCs w:val="24"/>
        </w:rPr>
        <w:t>n Kopf keine F</w:t>
      </w:r>
      <w:r w:rsidR="00DC32FD">
        <w:rPr>
          <w:rFonts w:ascii="Times New Roman" w:hAnsi="Times New Roman" w:cs="Times New Roman"/>
          <w:sz w:val="24"/>
          <w:szCs w:val="24"/>
        </w:rPr>
        <w:t xml:space="preserve">amilie zu gründen, da ihnen </w:t>
      </w:r>
      <w:r w:rsidR="007C5D83" w:rsidRPr="00D04852">
        <w:rPr>
          <w:rFonts w:ascii="Times New Roman" w:hAnsi="Times New Roman" w:cs="Times New Roman"/>
          <w:sz w:val="24"/>
          <w:szCs w:val="24"/>
        </w:rPr>
        <w:t>die berufliche Karriere</w:t>
      </w:r>
      <w:r w:rsidR="000C1593" w:rsidRPr="00D04852">
        <w:rPr>
          <w:rFonts w:ascii="Times New Roman" w:hAnsi="Times New Roman" w:cs="Times New Roman"/>
          <w:sz w:val="24"/>
          <w:szCs w:val="24"/>
        </w:rPr>
        <w:t xml:space="preserve"> viel wichtiger ist, deshalb gibt es in Deutschland auch einen Kindermangel. </w:t>
      </w:r>
      <w:r w:rsidR="00C147C0" w:rsidRPr="00D04852">
        <w:rPr>
          <w:rFonts w:ascii="Times New Roman" w:hAnsi="Times New Roman" w:cs="Times New Roman"/>
          <w:sz w:val="24"/>
          <w:szCs w:val="24"/>
        </w:rPr>
        <w:t xml:space="preserve">Familie wird bei den meisten Jugendlichen </w:t>
      </w:r>
      <w:r w:rsidR="00DC32FD">
        <w:rPr>
          <w:rFonts w:ascii="Times New Roman" w:hAnsi="Times New Roman" w:cs="Times New Roman"/>
          <w:sz w:val="24"/>
          <w:szCs w:val="24"/>
        </w:rPr>
        <w:t>aus dem</w:t>
      </w:r>
      <w:r w:rsidR="00C147C0" w:rsidRPr="00D04852">
        <w:rPr>
          <w:rFonts w:ascii="Times New Roman" w:hAnsi="Times New Roman" w:cs="Times New Roman"/>
          <w:sz w:val="24"/>
          <w:szCs w:val="24"/>
        </w:rPr>
        <w:t xml:space="preserve"> Zukunftsplan durchgestrichen. Jugendliche aus konservativ-traditionellen Familien hingegen ist eine Familie mit Kindern ein Muss, da der größte Teil es in der Erziehung so vermittelt bekommen hat.</w:t>
      </w:r>
    </w:p>
    <w:p w:rsidR="006B1AEA" w:rsidRDefault="00A8560C">
      <w:pPr>
        <w:rPr>
          <w:rFonts w:ascii="Times New Roman" w:hAnsi="Times New Roman" w:cs="Times New Roman"/>
          <w:sz w:val="24"/>
          <w:szCs w:val="24"/>
        </w:rPr>
      </w:pPr>
      <w:r>
        <w:rPr>
          <w:rFonts w:ascii="Times New Roman" w:hAnsi="Times New Roman" w:cs="Times New Roman"/>
          <w:sz w:val="24"/>
          <w:szCs w:val="24"/>
        </w:rPr>
        <w:t>Zusammenfassend lässt sich sagen, dass die Zukunftspläne und Lebenskonzepte, die wir</w:t>
      </w:r>
      <w:r w:rsidR="00DC32FD">
        <w:rPr>
          <w:rFonts w:ascii="Times New Roman" w:hAnsi="Times New Roman" w:cs="Times New Roman"/>
          <w:sz w:val="24"/>
          <w:szCs w:val="24"/>
        </w:rPr>
        <w:t xml:space="preserve"> im Laufe der Zeit </w:t>
      </w:r>
      <w:r>
        <w:rPr>
          <w:rFonts w:ascii="Times New Roman" w:hAnsi="Times New Roman" w:cs="Times New Roman"/>
          <w:sz w:val="24"/>
          <w:szCs w:val="24"/>
        </w:rPr>
        <w:t xml:space="preserve">entwickeln wichtige Weichen für die Zukunft stellen und gerade für Jugendliche einen wichtigen Bestandteil bei der Zukunftsgestaltung ausmachen. </w:t>
      </w:r>
      <w:r w:rsidR="00450EA6">
        <w:rPr>
          <w:rFonts w:ascii="Times New Roman" w:hAnsi="Times New Roman" w:cs="Times New Roman"/>
          <w:sz w:val="24"/>
          <w:szCs w:val="24"/>
        </w:rPr>
        <w:t>Das Essay hat mir die Relevanz und die Notwendigkeit dieser Zukunftspläne deutlich gemacht und mich angeregt meine Pläne zu stabilisieren und zu erweitern.</w:t>
      </w:r>
      <w:r w:rsidR="00DC32FD">
        <w:rPr>
          <w:rFonts w:ascii="Times New Roman" w:hAnsi="Times New Roman" w:cs="Times New Roman"/>
          <w:sz w:val="24"/>
          <w:szCs w:val="24"/>
        </w:rPr>
        <w:t xml:space="preserve"> Ich habe die Notwendigkeit erkannt, dass ich mir auch dringend „feste“ Zukunftspläne aufstellen muss.</w:t>
      </w:r>
    </w:p>
    <w:p w:rsidR="0011618F" w:rsidRDefault="0011618F">
      <w:pPr>
        <w:rPr>
          <w:rFonts w:ascii="Times New Roman" w:hAnsi="Times New Roman" w:cs="Times New Roman"/>
          <w:sz w:val="24"/>
          <w:szCs w:val="24"/>
        </w:rPr>
      </w:pPr>
    </w:p>
    <w:p w:rsidR="0011618F" w:rsidRDefault="0011618F">
      <w:pPr>
        <w:rPr>
          <w:rFonts w:ascii="Times New Roman" w:hAnsi="Times New Roman" w:cs="Times New Roman"/>
          <w:sz w:val="24"/>
          <w:szCs w:val="24"/>
        </w:rPr>
      </w:pPr>
    </w:p>
    <w:p w:rsidR="0011618F" w:rsidRDefault="0011618F">
      <w:pPr>
        <w:rPr>
          <w:rFonts w:ascii="Times New Roman" w:hAnsi="Times New Roman" w:cs="Times New Roman"/>
          <w:sz w:val="24"/>
          <w:szCs w:val="24"/>
        </w:rPr>
      </w:pPr>
    </w:p>
    <w:p w:rsidR="0011618F" w:rsidRPr="00D04852" w:rsidRDefault="0011618F">
      <w:pPr>
        <w:rPr>
          <w:rFonts w:ascii="Times New Roman" w:hAnsi="Times New Roman" w:cs="Times New Roman"/>
          <w:sz w:val="24"/>
          <w:szCs w:val="24"/>
        </w:rPr>
      </w:pPr>
    </w:p>
    <w:p w:rsidR="006B1AEA" w:rsidRPr="0011618F" w:rsidRDefault="005B3556">
      <w:pPr>
        <w:rPr>
          <w:rFonts w:ascii="Times New Roman" w:hAnsi="Times New Roman" w:cs="Times New Roman"/>
          <w:b/>
          <w:sz w:val="24"/>
          <w:szCs w:val="24"/>
        </w:rPr>
      </w:pPr>
      <w:r w:rsidRPr="0011618F">
        <w:rPr>
          <w:rFonts w:ascii="Times New Roman" w:hAnsi="Times New Roman" w:cs="Times New Roman"/>
          <w:b/>
          <w:sz w:val="24"/>
          <w:szCs w:val="24"/>
        </w:rPr>
        <w:t>Anhang</w:t>
      </w:r>
      <w:r w:rsidR="006B1AEA" w:rsidRPr="0011618F">
        <w:rPr>
          <w:rFonts w:ascii="Times New Roman" w:hAnsi="Times New Roman" w:cs="Times New Roman"/>
          <w:b/>
          <w:sz w:val="24"/>
          <w:szCs w:val="24"/>
        </w:rPr>
        <w:t>:</w:t>
      </w:r>
    </w:p>
    <w:p w:rsidR="00123AC0" w:rsidRPr="00D04852" w:rsidRDefault="006B1AEA">
      <w:pPr>
        <w:rPr>
          <w:rFonts w:ascii="Times New Roman" w:hAnsi="Times New Roman" w:cs="Times New Roman"/>
          <w:sz w:val="24"/>
          <w:szCs w:val="24"/>
        </w:rPr>
      </w:pPr>
      <w:r w:rsidRPr="00D04852">
        <w:rPr>
          <w:rFonts w:ascii="Times New Roman" w:hAnsi="Times New Roman" w:cs="Times New Roman"/>
          <w:sz w:val="24"/>
          <w:szCs w:val="24"/>
        </w:rPr>
        <w:t>Abb. 1: Durchschnittliche Kinderzahl und Schulbildung</w:t>
      </w:r>
    </w:p>
    <w:p w:rsidR="006B1AEA" w:rsidRPr="00D04852" w:rsidRDefault="006B1AEA">
      <w:pPr>
        <w:rPr>
          <w:rFonts w:ascii="Times New Roman" w:hAnsi="Times New Roman" w:cs="Times New Roman"/>
          <w:sz w:val="24"/>
          <w:szCs w:val="24"/>
        </w:rPr>
      </w:pPr>
      <w:r w:rsidRPr="00D04852">
        <w:rPr>
          <w:rFonts w:ascii="Times New Roman" w:hAnsi="Times New Roman" w:cs="Times New Roman"/>
          <w:noProof/>
          <w:sz w:val="24"/>
          <w:szCs w:val="24"/>
          <w:lang w:eastAsia="de-DE"/>
        </w:rPr>
        <w:drawing>
          <wp:inline distT="0" distB="0" distL="0" distR="0">
            <wp:extent cx="3523828" cy="2385060"/>
            <wp:effectExtent l="0" t="0" r="635" b="0"/>
            <wp:docPr id="2" name="Grafik 2" descr="http://www.berlin-institut.org/fileadmin/_processed_/csm_Hinz_kinder_bildung_02_f1189e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rlin-institut.org/fileadmin/_processed_/csm_Hinz_kinder_bildung_02_f1189e445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1644"/>
                    <a:stretch/>
                  </pic:blipFill>
                  <pic:spPr bwMode="auto">
                    <a:xfrm>
                      <a:off x="0" y="0"/>
                      <a:ext cx="3532317" cy="2390806"/>
                    </a:xfrm>
                    <a:prstGeom prst="rect">
                      <a:avLst/>
                    </a:prstGeom>
                    <a:noFill/>
                    <a:ln>
                      <a:noFill/>
                    </a:ln>
                    <a:extLst>
                      <a:ext uri="{53640926-AAD7-44D8-BBD7-CCE9431645EC}">
                        <a14:shadowObscured xmlns:a14="http://schemas.microsoft.com/office/drawing/2010/main"/>
                      </a:ext>
                    </a:extLst>
                  </pic:spPr>
                </pic:pic>
              </a:graphicData>
            </a:graphic>
          </wp:inline>
        </w:drawing>
      </w:r>
    </w:p>
    <w:p w:rsidR="00B902D9" w:rsidRDefault="006B1AEA">
      <w:pPr>
        <w:rPr>
          <w:rFonts w:ascii="Times New Roman" w:hAnsi="Times New Roman" w:cs="Times New Roman"/>
          <w:sz w:val="24"/>
          <w:szCs w:val="24"/>
        </w:rPr>
      </w:pPr>
      <w:r w:rsidRPr="00D04852">
        <w:rPr>
          <w:rFonts w:ascii="Times New Roman" w:hAnsi="Times New Roman" w:cs="Times New Roman"/>
          <w:sz w:val="24"/>
          <w:szCs w:val="24"/>
        </w:rPr>
        <w:t>Quelle:</w:t>
      </w:r>
      <w:hyperlink r:id="rId11" w:history="1">
        <w:r w:rsidRPr="00D04852">
          <w:rPr>
            <w:rStyle w:val="Hyperlink"/>
            <w:rFonts w:ascii="Times New Roman" w:hAnsi="Times New Roman" w:cs="Times New Roman"/>
            <w:sz w:val="24"/>
            <w:szCs w:val="24"/>
          </w:rPr>
          <w:t>http://www.berlin-institut.org/online-handbuchdemografie/entwicklungspolitik/bildung.html</w:t>
        </w:r>
      </w:hyperlink>
      <w:r w:rsidRPr="00D04852">
        <w:rPr>
          <w:rFonts w:ascii="Times New Roman" w:hAnsi="Times New Roman" w:cs="Times New Roman"/>
          <w:sz w:val="24"/>
          <w:szCs w:val="24"/>
        </w:rPr>
        <w:t xml:space="preserve"> </w:t>
      </w:r>
    </w:p>
    <w:p w:rsidR="0011618F" w:rsidRPr="00D04852" w:rsidRDefault="0011618F">
      <w:pPr>
        <w:rPr>
          <w:rFonts w:ascii="Times New Roman" w:hAnsi="Times New Roman" w:cs="Times New Roman"/>
          <w:sz w:val="24"/>
          <w:szCs w:val="24"/>
        </w:rPr>
      </w:pPr>
    </w:p>
    <w:p w:rsidR="00123AC0" w:rsidRPr="00D04852" w:rsidRDefault="00123AC0">
      <w:pPr>
        <w:rPr>
          <w:rFonts w:ascii="Times New Roman" w:hAnsi="Times New Roman" w:cs="Times New Roman"/>
          <w:sz w:val="24"/>
          <w:szCs w:val="24"/>
        </w:rPr>
      </w:pPr>
      <w:r w:rsidRPr="00D04852">
        <w:rPr>
          <w:rFonts w:ascii="Times New Roman" w:hAnsi="Times New Roman" w:cs="Times New Roman"/>
          <w:sz w:val="24"/>
          <w:szCs w:val="24"/>
        </w:rPr>
        <w:t>Abb. 2: Datenreport 2016: Familie, Lebensform und Kinder</w:t>
      </w:r>
    </w:p>
    <w:p w:rsidR="0011618F" w:rsidRDefault="00123AC0">
      <w:pPr>
        <w:rPr>
          <w:rFonts w:ascii="Times New Roman" w:hAnsi="Times New Roman" w:cs="Times New Roman"/>
          <w:sz w:val="24"/>
          <w:szCs w:val="24"/>
        </w:rPr>
      </w:pPr>
      <w:bookmarkStart w:id="0" w:name="_GoBack"/>
      <w:r w:rsidRPr="00D04852">
        <w:rPr>
          <w:rFonts w:ascii="Times New Roman" w:hAnsi="Times New Roman" w:cs="Times New Roman"/>
          <w:noProof/>
          <w:sz w:val="24"/>
          <w:szCs w:val="24"/>
          <w:lang w:eastAsia="de-DE"/>
        </w:rPr>
        <w:drawing>
          <wp:inline distT="0" distB="0" distL="0" distR="0">
            <wp:extent cx="3572540" cy="3599201"/>
            <wp:effectExtent l="0" t="0" r="8890" b="1270"/>
            <wp:docPr id="4" name="Grafik 4" descr="Haushalt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ushalt und Familie"/>
                    <pic:cNvPicPr>
                      <a:picLocks noChangeAspect="1" noChangeArrowheads="1"/>
                    </pic:cNvPicPr>
                  </pic:nvPicPr>
                  <pic:blipFill rotWithShape="1">
                    <a:blip r:embed="rId12">
                      <a:extLst>
                        <a:ext uri="{28A0092B-C50C-407E-A947-70E740481C1C}">
                          <a14:useLocalDpi xmlns:a14="http://schemas.microsoft.com/office/drawing/2010/main" val="0"/>
                        </a:ext>
                      </a:extLst>
                    </a:blip>
                    <a:srcRect b="4556"/>
                    <a:stretch/>
                  </pic:blipFill>
                  <pic:spPr bwMode="auto">
                    <a:xfrm>
                      <a:off x="0" y="0"/>
                      <a:ext cx="3611702" cy="363865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23AC0" w:rsidRDefault="0011618F">
      <w:pPr>
        <w:rPr>
          <w:rFonts w:ascii="Times New Roman" w:hAnsi="Times New Roman" w:cs="Times New Roman"/>
          <w:sz w:val="24"/>
          <w:szCs w:val="24"/>
        </w:rPr>
      </w:pPr>
      <w:r>
        <w:rPr>
          <w:rFonts w:ascii="Times New Roman" w:hAnsi="Times New Roman" w:cs="Times New Roman"/>
          <w:sz w:val="24"/>
          <w:szCs w:val="24"/>
        </w:rPr>
        <w:t>Quelle:</w:t>
      </w:r>
      <w:hyperlink r:id="rId13" w:history="1">
        <w:r w:rsidR="00123AC0" w:rsidRPr="00D04852">
          <w:rPr>
            <w:rStyle w:val="Hyperlink"/>
            <w:rFonts w:ascii="Times New Roman" w:hAnsi="Times New Roman" w:cs="Times New Roman"/>
            <w:sz w:val="24"/>
            <w:szCs w:val="24"/>
          </w:rPr>
          <w:t>https://www.destatis.de/DE/ZahlenFakten/GesellschaftStaat/Bevoelkerung/HaushalteFamilien/HaushalteFamilien.html</w:t>
        </w:r>
      </w:hyperlink>
      <w:r w:rsidR="00123AC0" w:rsidRPr="00D04852">
        <w:rPr>
          <w:rFonts w:ascii="Times New Roman" w:hAnsi="Times New Roman" w:cs="Times New Roman"/>
          <w:sz w:val="24"/>
          <w:szCs w:val="24"/>
        </w:rPr>
        <w:t xml:space="preserve"> </w:t>
      </w:r>
    </w:p>
    <w:p w:rsidR="0011618F" w:rsidRPr="0011618F" w:rsidRDefault="0011618F">
      <w:pPr>
        <w:rPr>
          <w:rFonts w:ascii="Times New Roman" w:hAnsi="Times New Roman" w:cs="Times New Roman"/>
          <w:b/>
          <w:sz w:val="24"/>
          <w:szCs w:val="24"/>
        </w:rPr>
      </w:pPr>
      <w:r w:rsidRPr="0011618F">
        <w:rPr>
          <w:rFonts w:ascii="Times New Roman" w:hAnsi="Times New Roman" w:cs="Times New Roman"/>
          <w:b/>
          <w:sz w:val="24"/>
          <w:szCs w:val="24"/>
        </w:rPr>
        <w:lastRenderedPageBreak/>
        <w:t>Quellenverzeichnis:</w:t>
      </w:r>
    </w:p>
    <w:p w:rsidR="0011618F" w:rsidRPr="0011618F" w:rsidRDefault="0011618F">
      <w:pPr>
        <w:rPr>
          <w:rFonts w:ascii="Times New Roman" w:hAnsi="Times New Roman" w:cs="Times New Roman"/>
          <w:sz w:val="24"/>
          <w:szCs w:val="24"/>
        </w:rPr>
      </w:pPr>
      <w:r w:rsidRPr="0011618F">
        <w:rPr>
          <w:rFonts w:ascii="Times New Roman" w:hAnsi="Times New Roman" w:cs="Times New Roman"/>
          <w:sz w:val="24"/>
          <w:szCs w:val="24"/>
        </w:rPr>
        <w:t>https://www.destatis.de/DE/ZahlenFakten/GesellschaftStaat/Bevoelkerung/HaushalteFamilien/HaushalteFamilien.html</w:t>
      </w:r>
    </w:p>
    <w:p w:rsidR="0011618F" w:rsidRPr="0011618F" w:rsidRDefault="0011618F">
      <w:pPr>
        <w:rPr>
          <w:rFonts w:ascii="Times New Roman" w:hAnsi="Times New Roman" w:cs="Times New Roman"/>
          <w:sz w:val="24"/>
          <w:szCs w:val="24"/>
        </w:rPr>
      </w:pPr>
      <w:hyperlink r:id="rId14" w:history="1">
        <w:r w:rsidRPr="0011618F">
          <w:rPr>
            <w:rStyle w:val="Hyperlink"/>
            <w:rFonts w:ascii="Times New Roman" w:hAnsi="Times New Roman" w:cs="Times New Roman"/>
            <w:color w:val="auto"/>
            <w:sz w:val="24"/>
            <w:szCs w:val="24"/>
            <w:u w:val="none"/>
          </w:rPr>
          <w:t>http://www.berlin-institut.org/online-handbuchdemografie/entwicklungspolitik/bildung.html</w:t>
        </w:r>
      </w:hyperlink>
    </w:p>
    <w:p w:rsidR="0011618F" w:rsidRPr="0011618F" w:rsidRDefault="0011618F">
      <w:pPr>
        <w:rPr>
          <w:rFonts w:ascii="Times New Roman" w:hAnsi="Times New Roman" w:cs="Times New Roman"/>
          <w:sz w:val="24"/>
          <w:szCs w:val="24"/>
        </w:rPr>
      </w:pPr>
      <w:hyperlink r:id="rId15" w:history="1">
        <w:r w:rsidRPr="0011618F">
          <w:rPr>
            <w:rStyle w:val="Hyperlink"/>
            <w:rFonts w:ascii="Times New Roman" w:hAnsi="Times New Roman" w:cs="Times New Roman"/>
            <w:color w:val="auto"/>
            <w:sz w:val="24"/>
            <w:szCs w:val="24"/>
            <w:u w:val="none"/>
          </w:rPr>
          <w:t>http://www.zeit.de/1972/44/das-abitur</w:t>
        </w:r>
      </w:hyperlink>
    </w:p>
    <w:p w:rsidR="0011618F" w:rsidRPr="0011618F" w:rsidRDefault="0011618F">
      <w:pPr>
        <w:rPr>
          <w:rFonts w:ascii="Times New Roman" w:hAnsi="Times New Roman" w:cs="Times New Roman"/>
          <w:sz w:val="24"/>
          <w:szCs w:val="24"/>
        </w:rPr>
      </w:pPr>
      <w:hyperlink r:id="rId16" w:history="1">
        <w:r w:rsidRPr="0011618F">
          <w:rPr>
            <w:rStyle w:val="Hyperlink"/>
            <w:rFonts w:ascii="Times New Roman" w:hAnsi="Times New Roman" w:cs="Times New Roman"/>
            <w:color w:val="auto"/>
            <w:sz w:val="24"/>
            <w:szCs w:val="24"/>
            <w:u w:val="none"/>
          </w:rPr>
          <w:t>http://www.dvd-complett.de/fileadmin/dvd/dvd09_Tausche_Mangos/downloads/dvd_M38_KinderalltagMaedchen.pdf</w:t>
        </w:r>
      </w:hyperlink>
    </w:p>
    <w:p w:rsidR="0011618F" w:rsidRPr="0011618F" w:rsidRDefault="0011618F">
      <w:pPr>
        <w:rPr>
          <w:rFonts w:ascii="Times New Roman" w:hAnsi="Times New Roman" w:cs="Times New Roman"/>
          <w:sz w:val="24"/>
          <w:szCs w:val="24"/>
        </w:rPr>
      </w:pPr>
      <w:hyperlink r:id="rId17" w:history="1">
        <w:r w:rsidRPr="0011618F">
          <w:rPr>
            <w:rStyle w:val="Hyperlink"/>
            <w:rFonts w:ascii="Times New Roman" w:hAnsi="Times New Roman" w:cs="Times New Roman"/>
            <w:color w:val="auto"/>
            <w:sz w:val="24"/>
            <w:szCs w:val="24"/>
            <w:u w:val="none"/>
          </w:rPr>
          <w:t>http://www.bmz.de/de/themen/bildung/hintergrund/bildungssituation/index.html?PHPSESSID=7a72b3156972e19f6966cc414d7bf8be</w:t>
        </w:r>
      </w:hyperlink>
    </w:p>
    <w:p w:rsidR="0011618F" w:rsidRPr="0011618F" w:rsidRDefault="0011618F">
      <w:pPr>
        <w:rPr>
          <w:rFonts w:ascii="Times New Roman" w:hAnsi="Times New Roman" w:cs="Times New Roman"/>
          <w:sz w:val="24"/>
          <w:szCs w:val="24"/>
        </w:rPr>
      </w:pPr>
      <w:r w:rsidRPr="0011618F">
        <w:rPr>
          <w:rFonts w:ascii="Times New Roman" w:hAnsi="Times New Roman" w:cs="Times New Roman"/>
          <w:sz w:val="24"/>
          <w:szCs w:val="24"/>
        </w:rPr>
        <w:t>http://www.zeit.de/gesellschaft/schule/2014-02/abitur-anstieg-statistisches-bundesamt</w:t>
      </w:r>
    </w:p>
    <w:sectPr w:rsidR="0011618F" w:rsidRPr="0011618F" w:rsidSect="00964940">
      <w:headerReference w:type="default" r:id="rId18"/>
      <w:footerReference w:type="default" r:id="rId19"/>
      <w:pgSz w:w="11906" w:h="16838"/>
      <w:pgMar w:top="1417" w:right="1417" w:bottom="1134" w:left="1417" w:header="708"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DC" w:rsidRDefault="00976ADC" w:rsidP="009C0289">
      <w:pPr>
        <w:spacing w:after="0" w:line="240" w:lineRule="auto"/>
      </w:pPr>
      <w:r>
        <w:separator/>
      </w:r>
    </w:p>
  </w:endnote>
  <w:endnote w:type="continuationSeparator" w:id="0">
    <w:p w:rsidR="00976ADC" w:rsidRDefault="00976ADC" w:rsidP="009C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08798631"/>
        <w:docPartObj>
          <w:docPartGallery w:val="Page Numbers (Bottom of Page)"/>
          <w:docPartUnique/>
        </w:docPartObj>
      </w:sdtPr>
      <w:sdtEndPr>
        <w:rPr>
          <w:rFonts w:asciiTheme="minorHAnsi" w:eastAsiaTheme="minorHAnsi" w:hAnsiTheme="minorHAnsi" w:cstheme="minorBidi"/>
          <w:sz w:val="22"/>
          <w:szCs w:val="22"/>
        </w:rPr>
      </w:sdtEndPr>
      <w:sdtContent>
        <w:tr w:rsidR="00F25D79">
          <w:trPr>
            <w:trHeight w:val="727"/>
          </w:trPr>
          <w:tc>
            <w:tcPr>
              <w:tcW w:w="4000" w:type="pct"/>
              <w:tcBorders>
                <w:right w:val="triple" w:sz="4" w:space="0" w:color="5B9BD5" w:themeColor="accent1"/>
              </w:tcBorders>
            </w:tcPr>
            <w:p w:rsidR="00F25D79" w:rsidRDefault="00F25D7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Samet Gülen</w:t>
              </w:r>
            </w:p>
          </w:tc>
          <w:tc>
            <w:tcPr>
              <w:tcW w:w="1000" w:type="pct"/>
              <w:tcBorders>
                <w:left w:val="triple" w:sz="4" w:space="0" w:color="5B9BD5" w:themeColor="accent1"/>
              </w:tcBorders>
            </w:tcPr>
            <w:p w:rsidR="00F25D79" w:rsidRDefault="00F25D7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D23D8">
                <w:rPr>
                  <w:noProof/>
                </w:rPr>
                <w:t>7</w:t>
              </w:r>
              <w:r>
                <w:fldChar w:fldCharType="end"/>
              </w:r>
            </w:p>
          </w:tc>
        </w:tr>
      </w:sdtContent>
    </w:sdt>
  </w:tbl>
  <w:p w:rsidR="00F25D79" w:rsidRDefault="00F25D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DC" w:rsidRDefault="00976ADC" w:rsidP="009C0289">
      <w:pPr>
        <w:spacing w:after="0" w:line="240" w:lineRule="auto"/>
      </w:pPr>
      <w:r>
        <w:separator/>
      </w:r>
    </w:p>
  </w:footnote>
  <w:footnote w:type="continuationSeparator" w:id="0">
    <w:p w:rsidR="00976ADC" w:rsidRDefault="00976ADC" w:rsidP="009C0289">
      <w:pPr>
        <w:spacing w:after="0" w:line="240" w:lineRule="auto"/>
      </w:pPr>
      <w:r>
        <w:continuationSeparator/>
      </w:r>
    </w:p>
  </w:footnote>
  <w:footnote w:id="1">
    <w:p w:rsidR="009C0289" w:rsidRPr="000970DA" w:rsidRDefault="009C0289">
      <w:pPr>
        <w:pStyle w:val="Funotentext"/>
        <w:rPr>
          <w:rFonts w:ascii="Times New Roman" w:hAnsi="Times New Roman" w:cs="Times New Roman"/>
          <w:sz w:val="22"/>
          <w:szCs w:val="22"/>
        </w:rPr>
      </w:pPr>
      <w:r>
        <w:rPr>
          <w:rStyle w:val="Funotenzeichen"/>
        </w:rPr>
        <w:footnoteRef/>
      </w:r>
      <w:hyperlink r:id="rId1" w:history="1">
        <w:r w:rsidRPr="000970DA">
          <w:rPr>
            <w:rStyle w:val="Hyperlink"/>
            <w:rFonts w:ascii="Times New Roman" w:hAnsi="Times New Roman" w:cs="Times New Roman"/>
            <w:sz w:val="22"/>
            <w:szCs w:val="22"/>
          </w:rPr>
          <w:t>http://www.zeit.de/gesellschaft/schule/2014-02/abitur-anstieg-statistisches-bundesamt</w:t>
        </w:r>
      </w:hyperlink>
      <w:r w:rsidRPr="000970DA">
        <w:rPr>
          <w:rFonts w:ascii="Times New Roman" w:hAnsi="Times New Roman" w:cs="Times New Roman"/>
          <w:sz w:val="22"/>
          <w:szCs w:val="22"/>
        </w:rPr>
        <w:t xml:space="preserve"> </w:t>
      </w:r>
    </w:p>
  </w:footnote>
  <w:footnote w:id="2">
    <w:p w:rsidR="006B1AEA" w:rsidRPr="000970DA" w:rsidRDefault="006B1AEA">
      <w:pPr>
        <w:pStyle w:val="Funotentext"/>
        <w:rPr>
          <w:rFonts w:ascii="Times New Roman" w:hAnsi="Times New Roman" w:cs="Times New Roman"/>
          <w:sz w:val="22"/>
          <w:szCs w:val="22"/>
        </w:rPr>
      </w:pPr>
      <w:r w:rsidRPr="000970DA">
        <w:rPr>
          <w:rStyle w:val="Funotenzeichen"/>
          <w:rFonts w:ascii="Times New Roman" w:hAnsi="Times New Roman" w:cs="Times New Roman"/>
          <w:sz w:val="22"/>
          <w:szCs w:val="22"/>
        </w:rPr>
        <w:footnoteRef/>
      </w:r>
      <w:hyperlink r:id="rId2" w:history="1">
        <w:r w:rsidRPr="000970DA">
          <w:rPr>
            <w:rStyle w:val="Hyperlink"/>
            <w:rFonts w:ascii="Times New Roman" w:hAnsi="Times New Roman" w:cs="Times New Roman"/>
            <w:sz w:val="22"/>
            <w:szCs w:val="22"/>
          </w:rPr>
          <w:t>http://www.bmz.de/de/themen/bildung/hintergrund/bildungssituation/index.html?PHPSESSID=7a72b3156972e19f6966cc414d7bf8be</w:t>
        </w:r>
      </w:hyperlink>
      <w:r w:rsidRPr="000970DA">
        <w:rPr>
          <w:rFonts w:ascii="Times New Roman" w:hAnsi="Times New Roman" w:cs="Times New Roman"/>
          <w:sz w:val="22"/>
          <w:szCs w:val="22"/>
        </w:rPr>
        <w:t xml:space="preserve"> </w:t>
      </w:r>
    </w:p>
  </w:footnote>
  <w:footnote w:id="3">
    <w:p w:rsidR="00DB05B9" w:rsidRPr="000970DA" w:rsidRDefault="00DB05B9">
      <w:pPr>
        <w:pStyle w:val="Funotentext"/>
        <w:rPr>
          <w:rFonts w:ascii="Times New Roman" w:hAnsi="Times New Roman" w:cs="Times New Roman"/>
          <w:sz w:val="22"/>
          <w:szCs w:val="22"/>
        </w:rPr>
      </w:pPr>
      <w:r w:rsidRPr="000970DA">
        <w:rPr>
          <w:rStyle w:val="Funotenzeichen"/>
          <w:rFonts w:ascii="Times New Roman" w:hAnsi="Times New Roman" w:cs="Times New Roman"/>
          <w:sz w:val="22"/>
          <w:szCs w:val="22"/>
        </w:rPr>
        <w:footnoteRef/>
      </w:r>
      <w:hyperlink r:id="rId3" w:history="1">
        <w:r w:rsidRPr="000970DA">
          <w:rPr>
            <w:rStyle w:val="Hyperlink"/>
            <w:rFonts w:ascii="Times New Roman" w:hAnsi="Times New Roman" w:cs="Times New Roman"/>
            <w:sz w:val="22"/>
            <w:szCs w:val="22"/>
          </w:rPr>
          <w:t>http://www.dvd-complett.de/fileadmin/dvd/dvd09_Tausche_Mangos/downloads/dvd_M38_KinderalltagMaedchen.pdf</w:t>
        </w:r>
      </w:hyperlink>
      <w:r w:rsidRPr="000970DA">
        <w:rPr>
          <w:rFonts w:ascii="Times New Roman" w:hAnsi="Times New Roman" w:cs="Times New Roman"/>
          <w:sz w:val="22"/>
          <w:szCs w:val="22"/>
        </w:rPr>
        <w:t xml:space="preserve"> </w:t>
      </w:r>
    </w:p>
  </w:footnote>
  <w:footnote w:id="4">
    <w:p w:rsidR="00123AC0" w:rsidRDefault="00123AC0">
      <w:pPr>
        <w:pStyle w:val="Funotentext"/>
      </w:pPr>
      <w:r w:rsidRPr="000970DA">
        <w:rPr>
          <w:rStyle w:val="Funotenzeichen"/>
          <w:rFonts w:ascii="Times New Roman" w:hAnsi="Times New Roman" w:cs="Times New Roman"/>
          <w:sz w:val="22"/>
          <w:szCs w:val="22"/>
        </w:rPr>
        <w:footnoteRef/>
      </w:r>
      <w:hyperlink r:id="rId4" w:history="1">
        <w:r w:rsidRPr="000970DA">
          <w:rPr>
            <w:rStyle w:val="Hyperlink"/>
            <w:rFonts w:ascii="Times New Roman" w:hAnsi="Times New Roman" w:cs="Times New Roman"/>
            <w:sz w:val="22"/>
            <w:szCs w:val="22"/>
          </w:rPr>
          <w:t>http://www.zeit.de/1972/44/das-abitur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4" w:type="dxa"/>
      <w:tblLook w:val="04A0" w:firstRow="1" w:lastRow="0" w:firstColumn="1" w:lastColumn="0" w:noHBand="0" w:noVBand="1"/>
    </w:tblPr>
    <w:tblGrid>
      <w:gridCol w:w="2830"/>
      <w:gridCol w:w="4080"/>
      <w:gridCol w:w="2724"/>
    </w:tblGrid>
    <w:tr w:rsidR="006B1AEA" w:rsidTr="00FD6281">
      <w:trPr>
        <w:trHeight w:val="223"/>
      </w:trPr>
      <w:tc>
        <w:tcPr>
          <w:tcW w:w="2830" w:type="dxa"/>
          <w:shd w:val="clear" w:color="auto" w:fill="808080" w:themeFill="background1" w:themeFillShade="80"/>
        </w:tcPr>
        <w:p w:rsidR="006B1AEA" w:rsidRPr="00F8216A" w:rsidRDefault="006B1AEA" w:rsidP="004616D6">
          <w:pPr>
            <w:pStyle w:val="Kopfzeile"/>
            <w:jc w:val="center"/>
            <w:rPr>
              <w:rFonts w:ascii="Times New Roman" w:hAnsi="Times New Roman" w:cs="Times New Roman"/>
              <w:b/>
            </w:rPr>
          </w:pPr>
          <w:r w:rsidRPr="00F8216A">
            <w:rPr>
              <w:rFonts w:ascii="Times New Roman" w:hAnsi="Times New Roman" w:cs="Times New Roman"/>
              <w:b/>
            </w:rPr>
            <w:t>Politik und Wirtschaft</w:t>
          </w:r>
        </w:p>
      </w:tc>
      <w:tc>
        <w:tcPr>
          <w:tcW w:w="4080" w:type="dxa"/>
          <w:shd w:val="clear" w:color="auto" w:fill="808080" w:themeFill="background1" w:themeFillShade="80"/>
        </w:tcPr>
        <w:p w:rsidR="006B1AEA" w:rsidRPr="00F8216A" w:rsidRDefault="00FD6281" w:rsidP="00FD6281">
          <w:pPr>
            <w:pStyle w:val="Kopfzeile"/>
            <w:tabs>
              <w:tab w:val="center" w:pos="1932"/>
              <w:tab w:val="right" w:pos="3864"/>
            </w:tabs>
            <w:rPr>
              <w:rFonts w:ascii="Times New Roman" w:hAnsi="Times New Roman" w:cs="Times New Roman"/>
              <w:b/>
            </w:rPr>
          </w:pPr>
          <w:r w:rsidRPr="00F8216A">
            <w:rPr>
              <w:rFonts w:ascii="Times New Roman" w:hAnsi="Times New Roman" w:cs="Times New Roman"/>
              <w:b/>
            </w:rPr>
            <w:tab/>
          </w:r>
          <w:r w:rsidR="00F25D79" w:rsidRPr="00F8216A">
            <w:rPr>
              <w:rFonts w:ascii="Times New Roman" w:hAnsi="Times New Roman" w:cs="Times New Roman"/>
              <w:b/>
            </w:rPr>
            <w:t>Projekt-Erasmus</w:t>
          </w:r>
          <w:r w:rsidRPr="00F8216A">
            <w:rPr>
              <w:rFonts w:ascii="Times New Roman" w:hAnsi="Times New Roman" w:cs="Times New Roman"/>
              <w:b/>
            </w:rPr>
            <w:tab/>
          </w:r>
        </w:p>
      </w:tc>
      <w:tc>
        <w:tcPr>
          <w:tcW w:w="2724" w:type="dxa"/>
          <w:shd w:val="clear" w:color="auto" w:fill="808080" w:themeFill="background1" w:themeFillShade="80"/>
        </w:tcPr>
        <w:p w:rsidR="006B1AEA" w:rsidRPr="00F8216A" w:rsidRDefault="006B1AEA" w:rsidP="004616D6">
          <w:pPr>
            <w:pStyle w:val="Kopfzeile"/>
            <w:jc w:val="center"/>
            <w:rPr>
              <w:rFonts w:ascii="Times New Roman" w:hAnsi="Times New Roman" w:cs="Times New Roman"/>
              <w:b/>
            </w:rPr>
          </w:pPr>
          <w:r w:rsidRPr="00F8216A">
            <w:rPr>
              <w:rFonts w:ascii="Times New Roman" w:hAnsi="Times New Roman" w:cs="Times New Roman"/>
              <w:b/>
            </w:rPr>
            <w:t>Adolf-Reichwein-Schule</w:t>
          </w:r>
        </w:p>
      </w:tc>
    </w:tr>
    <w:tr w:rsidR="00123AC0" w:rsidTr="00F25D79">
      <w:trPr>
        <w:trHeight w:val="433"/>
      </w:trPr>
      <w:tc>
        <w:tcPr>
          <w:tcW w:w="2830" w:type="dxa"/>
          <w:shd w:val="clear" w:color="auto" w:fill="FFFFFF" w:themeFill="background1"/>
        </w:tcPr>
        <w:p w:rsidR="00123AC0" w:rsidRPr="00F8216A" w:rsidRDefault="00123AC0" w:rsidP="00123AC0">
          <w:pPr>
            <w:pStyle w:val="Kopfzeile"/>
            <w:jc w:val="center"/>
            <w:rPr>
              <w:rFonts w:ascii="Times New Roman" w:hAnsi="Times New Roman" w:cs="Times New Roman"/>
            </w:rPr>
          </w:pPr>
          <w:r w:rsidRPr="00F8216A">
            <w:rPr>
              <w:rFonts w:ascii="Times New Roman" w:hAnsi="Times New Roman" w:cs="Times New Roman"/>
            </w:rPr>
            <w:t>Lehrkraft: Roland Gawinski</w:t>
          </w:r>
        </w:p>
      </w:tc>
      <w:tc>
        <w:tcPr>
          <w:tcW w:w="4080" w:type="dxa"/>
          <w:shd w:val="clear" w:color="auto" w:fill="FFFFFF" w:themeFill="background1"/>
        </w:tcPr>
        <w:p w:rsidR="00123AC0" w:rsidRPr="00F8216A" w:rsidRDefault="00F25D79" w:rsidP="00F25D79">
          <w:pPr>
            <w:pStyle w:val="Kopfzeile"/>
            <w:jc w:val="center"/>
            <w:rPr>
              <w:rFonts w:ascii="Times New Roman" w:hAnsi="Times New Roman" w:cs="Times New Roman"/>
              <w:u w:val="single"/>
            </w:rPr>
          </w:pPr>
          <w:r w:rsidRPr="00F8216A">
            <w:rPr>
              <w:rFonts w:ascii="Times New Roman" w:hAnsi="Times New Roman" w:cs="Times New Roman"/>
            </w:rPr>
            <w:t>eTwinning</w:t>
          </w:r>
          <w:r w:rsidRPr="00F8216A">
            <w:rPr>
              <w:rFonts w:ascii="Times New Roman" w:hAnsi="Times New Roman" w:cs="Times New Roman"/>
            </w:rPr>
            <w:t>-t</w:t>
          </w:r>
          <w:r w:rsidRPr="00F8216A">
            <w:rPr>
              <w:rFonts w:ascii="Times New Roman" w:hAnsi="Times New Roman" w:cs="Times New Roman"/>
            </w:rPr>
            <w:t>winnspace</w:t>
          </w:r>
        </w:p>
      </w:tc>
      <w:tc>
        <w:tcPr>
          <w:tcW w:w="2724" w:type="dxa"/>
          <w:shd w:val="clear" w:color="auto" w:fill="FFFFFF" w:themeFill="background1"/>
        </w:tcPr>
        <w:p w:rsidR="00123AC0" w:rsidRPr="00F8216A" w:rsidRDefault="00123AC0" w:rsidP="00123AC0">
          <w:pPr>
            <w:pStyle w:val="Kopfzeile"/>
            <w:jc w:val="center"/>
            <w:rPr>
              <w:rFonts w:ascii="Times New Roman" w:hAnsi="Times New Roman" w:cs="Times New Roman"/>
            </w:rPr>
          </w:pPr>
          <w:r w:rsidRPr="00F8216A">
            <w:rPr>
              <w:rFonts w:ascii="Times New Roman" w:hAnsi="Times New Roman" w:cs="Times New Roman"/>
            </w:rPr>
            <w:t>Berufliches Gymnasium</w:t>
          </w:r>
        </w:p>
      </w:tc>
    </w:tr>
    <w:tr w:rsidR="00123AC0" w:rsidTr="00F25D79">
      <w:trPr>
        <w:trHeight w:val="407"/>
      </w:trPr>
      <w:tc>
        <w:tcPr>
          <w:tcW w:w="2830" w:type="dxa"/>
          <w:shd w:val="clear" w:color="auto" w:fill="FFFFFF" w:themeFill="background1"/>
        </w:tcPr>
        <w:p w:rsidR="00123AC0" w:rsidRPr="00F8216A" w:rsidRDefault="00123AC0" w:rsidP="00123AC0">
          <w:pPr>
            <w:pStyle w:val="Kopfzeile"/>
            <w:jc w:val="center"/>
            <w:rPr>
              <w:rFonts w:ascii="Times New Roman" w:hAnsi="Times New Roman" w:cs="Times New Roman"/>
            </w:rPr>
          </w:pPr>
          <w:r w:rsidRPr="00F8216A">
            <w:rPr>
              <w:rFonts w:ascii="Times New Roman" w:hAnsi="Times New Roman" w:cs="Times New Roman"/>
            </w:rPr>
            <w:t>Samet Gülen 11GYe</w:t>
          </w:r>
        </w:p>
      </w:tc>
      <w:tc>
        <w:tcPr>
          <w:tcW w:w="4080" w:type="dxa"/>
          <w:shd w:val="clear" w:color="auto" w:fill="FFFFFF" w:themeFill="background1"/>
        </w:tcPr>
        <w:p w:rsidR="00123AC0" w:rsidRPr="00F8216A" w:rsidRDefault="009100DF" w:rsidP="009100DF">
          <w:pPr>
            <w:pStyle w:val="Kopfzeile"/>
            <w:jc w:val="center"/>
            <w:rPr>
              <w:rFonts w:ascii="Times New Roman" w:hAnsi="Times New Roman" w:cs="Times New Roman"/>
            </w:rPr>
          </w:pPr>
          <w:r w:rsidRPr="00F8216A">
            <w:rPr>
              <w:rFonts w:ascii="Times New Roman" w:hAnsi="Times New Roman" w:cs="Times New Roman"/>
              <w:u w:val="single"/>
            </w:rPr>
            <w:t>Lebenskonzepte- Auf den Spuren</w:t>
          </w:r>
        </w:p>
      </w:tc>
      <w:tc>
        <w:tcPr>
          <w:tcW w:w="2724" w:type="dxa"/>
          <w:shd w:val="clear" w:color="auto" w:fill="FFFFFF" w:themeFill="background1"/>
        </w:tcPr>
        <w:p w:rsidR="00123AC0" w:rsidRPr="00F8216A" w:rsidRDefault="00123AC0" w:rsidP="00123AC0">
          <w:pPr>
            <w:pStyle w:val="Kopfzeile"/>
            <w:jc w:val="center"/>
            <w:rPr>
              <w:rFonts w:ascii="Times New Roman" w:hAnsi="Times New Roman" w:cs="Times New Roman"/>
            </w:rPr>
          </w:pPr>
          <w:r w:rsidRPr="00F8216A">
            <w:rPr>
              <w:rFonts w:ascii="Times New Roman" w:hAnsi="Times New Roman" w:cs="Times New Roman"/>
            </w:rPr>
            <w:t>Einführungsphase 2</w:t>
          </w:r>
        </w:p>
      </w:tc>
    </w:tr>
  </w:tbl>
  <w:p w:rsidR="006B1AEA" w:rsidRDefault="006B1A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5E"/>
    <w:rsid w:val="00005A2E"/>
    <w:rsid w:val="0001585D"/>
    <w:rsid w:val="000815B0"/>
    <w:rsid w:val="000970DA"/>
    <w:rsid w:val="000C1593"/>
    <w:rsid w:val="0011618F"/>
    <w:rsid w:val="00123AC0"/>
    <w:rsid w:val="00126AF0"/>
    <w:rsid w:val="00126AF9"/>
    <w:rsid w:val="00194695"/>
    <w:rsid w:val="002469F9"/>
    <w:rsid w:val="00274460"/>
    <w:rsid w:val="002A7F00"/>
    <w:rsid w:val="002E3DA3"/>
    <w:rsid w:val="00303550"/>
    <w:rsid w:val="00306FBA"/>
    <w:rsid w:val="00307E9E"/>
    <w:rsid w:val="003103C9"/>
    <w:rsid w:val="00332087"/>
    <w:rsid w:val="00332118"/>
    <w:rsid w:val="003700FA"/>
    <w:rsid w:val="003725F6"/>
    <w:rsid w:val="00450EA6"/>
    <w:rsid w:val="00460E04"/>
    <w:rsid w:val="004616D6"/>
    <w:rsid w:val="004B055C"/>
    <w:rsid w:val="004C1222"/>
    <w:rsid w:val="004D5173"/>
    <w:rsid w:val="00513ED4"/>
    <w:rsid w:val="00537F44"/>
    <w:rsid w:val="00547569"/>
    <w:rsid w:val="005B3556"/>
    <w:rsid w:val="005D23D8"/>
    <w:rsid w:val="00600661"/>
    <w:rsid w:val="006024D9"/>
    <w:rsid w:val="006B1AEA"/>
    <w:rsid w:val="00725452"/>
    <w:rsid w:val="00744477"/>
    <w:rsid w:val="00757D13"/>
    <w:rsid w:val="00783625"/>
    <w:rsid w:val="00783F83"/>
    <w:rsid w:val="007C5D83"/>
    <w:rsid w:val="007F3F27"/>
    <w:rsid w:val="007F7431"/>
    <w:rsid w:val="00810A90"/>
    <w:rsid w:val="008A4731"/>
    <w:rsid w:val="008B365E"/>
    <w:rsid w:val="0090507A"/>
    <w:rsid w:val="009100DF"/>
    <w:rsid w:val="009278DC"/>
    <w:rsid w:val="009372A9"/>
    <w:rsid w:val="009408F8"/>
    <w:rsid w:val="00964940"/>
    <w:rsid w:val="00976ADC"/>
    <w:rsid w:val="009B7C9A"/>
    <w:rsid w:val="009C0289"/>
    <w:rsid w:val="00A241E7"/>
    <w:rsid w:val="00A3349F"/>
    <w:rsid w:val="00A80EB6"/>
    <w:rsid w:val="00A8398D"/>
    <w:rsid w:val="00A8560C"/>
    <w:rsid w:val="00A87025"/>
    <w:rsid w:val="00AB3BA2"/>
    <w:rsid w:val="00B0583C"/>
    <w:rsid w:val="00B100DE"/>
    <w:rsid w:val="00B3221A"/>
    <w:rsid w:val="00B902D9"/>
    <w:rsid w:val="00BD133C"/>
    <w:rsid w:val="00C147C0"/>
    <w:rsid w:val="00C301FD"/>
    <w:rsid w:val="00C30D74"/>
    <w:rsid w:val="00C872A6"/>
    <w:rsid w:val="00C96B42"/>
    <w:rsid w:val="00CC5C40"/>
    <w:rsid w:val="00D04852"/>
    <w:rsid w:val="00D153B8"/>
    <w:rsid w:val="00D30A37"/>
    <w:rsid w:val="00DB05B9"/>
    <w:rsid w:val="00DC32FD"/>
    <w:rsid w:val="00E524DB"/>
    <w:rsid w:val="00EA704C"/>
    <w:rsid w:val="00EB6D2C"/>
    <w:rsid w:val="00EC2E06"/>
    <w:rsid w:val="00F25D79"/>
    <w:rsid w:val="00F77F95"/>
    <w:rsid w:val="00F8216A"/>
    <w:rsid w:val="00F93D74"/>
    <w:rsid w:val="00FC7017"/>
    <w:rsid w:val="00FD6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58F96-A047-4624-8167-6A946BE5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02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0289"/>
    <w:rPr>
      <w:sz w:val="20"/>
      <w:szCs w:val="20"/>
    </w:rPr>
  </w:style>
  <w:style w:type="character" w:styleId="Funotenzeichen">
    <w:name w:val="footnote reference"/>
    <w:basedOn w:val="Absatz-Standardschriftart"/>
    <w:uiPriority w:val="99"/>
    <w:semiHidden/>
    <w:unhideWhenUsed/>
    <w:rsid w:val="009C0289"/>
    <w:rPr>
      <w:vertAlign w:val="superscript"/>
    </w:rPr>
  </w:style>
  <w:style w:type="character" w:styleId="Hyperlink">
    <w:name w:val="Hyperlink"/>
    <w:basedOn w:val="Absatz-Standardschriftart"/>
    <w:uiPriority w:val="99"/>
    <w:unhideWhenUsed/>
    <w:rsid w:val="009C0289"/>
    <w:rPr>
      <w:color w:val="0563C1" w:themeColor="hyperlink"/>
      <w:u w:val="single"/>
    </w:rPr>
  </w:style>
  <w:style w:type="paragraph" w:styleId="Kopfzeile">
    <w:name w:val="header"/>
    <w:basedOn w:val="Standard"/>
    <w:link w:val="KopfzeileZchn"/>
    <w:uiPriority w:val="99"/>
    <w:unhideWhenUsed/>
    <w:rsid w:val="00905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07A"/>
  </w:style>
  <w:style w:type="paragraph" w:styleId="Fuzeile">
    <w:name w:val="footer"/>
    <w:basedOn w:val="Standard"/>
    <w:link w:val="FuzeileZchn"/>
    <w:uiPriority w:val="99"/>
    <w:unhideWhenUsed/>
    <w:rsid w:val="00905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07A"/>
  </w:style>
  <w:style w:type="table" w:styleId="Tabellenraster">
    <w:name w:val="Table Grid"/>
    <w:basedOn w:val="NormaleTabelle"/>
    <w:uiPriority w:val="39"/>
    <w:rsid w:val="006B1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54756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4756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destatis.de/DE/ZahlenFakten/GesellschaftStaat/Bevoelkerung/HaushalteFamilien/HaushalteFamilie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mz.de/de/themen/bildung/hintergrund/bildungssituation/index.html?PHPSESSID=7a72b3156972e19f6966cc414d7bf8be" TargetMode="External"/><Relationship Id="rId2" Type="http://schemas.openxmlformats.org/officeDocument/2006/relationships/customXml" Target="../customXml/item2.xml"/><Relationship Id="rId16" Type="http://schemas.openxmlformats.org/officeDocument/2006/relationships/hyperlink" Target="http://www.dvd-complett.de/fileadmin/dvd/dvd09_Tausche_Mangos/downloads/dvd_M38_KinderalltagMaedch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institut.org/online-handbuchdemografie/entwicklungspolitik/bildung.html" TargetMode="External"/><Relationship Id="rId5" Type="http://schemas.openxmlformats.org/officeDocument/2006/relationships/webSettings" Target="webSettings.xml"/><Relationship Id="rId15" Type="http://schemas.openxmlformats.org/officeDocument/2006/relationships/hyperlink" Target="http://www.zeit.de/1972/44/das-abitu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rlin-institut.org/online-handbuchdemografie/entwicklungspolitik/bildun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vd-complett.de/fileadmin/dvd/dvd09_Tausche_Mangos/downloads/dvd_M38_KinderalltagMaedchen.pdf" TargetMode="External"/><Relationship Id="rId2" Type="http://schemas.openxmlformats.org/officeDocument/2006/relationships/hyperlink" Target="http://www.bmz.de/de/themen/bildung/hintergrund/bildungssituation/index.html?PHPSESSID=7a72b3156972e19f6966cc414d7bf8be" TargetMode="External"/><Relationship Id="rId1" Type="http://schemas.openxmlformats.org/officeDocument/2006/relationships/hyperlink" Target="http://www.zeit.de/gesellschaft/schule/2014-02/abitur-anstieg-statistisches-bundesamt" TargetMode="External"/><Relationship Id="rId4" Type="http://schemas.openxmlformats.org/officeDocument/2006/relationships/hyperlink" Target="http://www.zeit.de/1972/44/das-abitu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6297C-611E-4CCC-8268-A8C2F24B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12882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Politik &amp; Wirtschaft</vt:lpstr>
    </vt:vector>
  </TitlesOfParts>
  <Company>Projekt Erasmus</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und Wirtschaft</dc:title>
  <dc:subject/>
  <dc:creator>Samet Gülen</dc:creator>
  <cp:keywords/>
  <dc:description/>
  <cp:lastModifiedBy>Receps</cp:lastModifiedBy>
  <cp:revision>52</cp:revision>
  <dcterms:created xsi:type="dcterms:W3CDTF">2017-03-15T09:46:00Z</dcterms:created>
  <dcterms:modified xsi:type="dcterms:W3CDTF">2017-03-28T18:05:00Z</dcterms:modified>
</cp:coreProperties>
</file>