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D6C03" w14:textId="77777777" w:rsidR="006061EB" w:rsidRPr="00C36094" w:rsidRDefault="006061EB" w:rsidP="006061EB">
      <w:pPr>
        <w:jc w:val="center"/>
        <w:rPr>
          <w:rFonts w:ascii="Verdana" w:hAnsi="Verdana"/>
          <w:b/>
          <w:noProof/>
          <w:sz w:val="24"/>
          <w:szCs w:val="24"/>
        </w:rPr>
      </w:pPr>
      <w:r w:rsidRPr="00C36094">
        <w:rPr>
          <w:rFonts w:ascii="Verdana" w:hAnsi="Verdana"/>
          <w:b/>
          <w:noProof/>
          <w:sz w:val="24"/>
          <w:szCs w:val="24"/>
        </w:rPr>
        <w:t>Onderzoekscompetenties MT Frans-Engels-Duits</w:t>
      </w:r>
    </w:p>
    <w:p w14:paraId="0FE583FD" w14:textId="77777777" w:rsidR="006061EB" w:rsidRPr="00C36094" w:rsidRDefault="006061EB" w:rsidP="006061EB">
      <w:pPr>
        <w:jc w:val="center"/>
        <w:rPr>
          <w:rFonts w:ascii="Verdana" w:hAnsi="Verdana"/>
          <w:b/>
          <w:noProof/>
          <w:sz w:val="24"/>
          <w:szCs w:val="24"/>
        </w:rPr>
      </w:pPr>
      <w:r>
        <w:rPr>
          <w:rFonts w:ascii="Verdana" w:hAnsi="Verdana"/>
          <w:b/>
          <w:noProof/>
          <w:sz w:val="24"/>
          <w:szCs w:val="24"/>
        </w:rPr>
        <w:t xml:space="preserve">invuldocument </w:t>
      </w:r>
      <w:r w:rsidRPr="00C36094">
        <w:rPr>
          <w:rFonts w:ascii="Verdana" w:hAnsi="Verdana"/>
          <w:b/>
          <w:noProof/>
          <w:sz w:val="24"/>
          <w:szCs w:val="24"/>
        </w:rPr>
        <w:t>linguïstisch onderzoek</w:t>
      </w:r>
    </w:p>
    <w:p w14:paraId="73052CAA" w14:textId="77777777" w:rsidR="00354420" w:rsidRDefault="00354420"/>
    <w:p w14:paraId="288F78F6" w14:textId="77777777" w:rsidR="00493732" w:rsidRDefault="00493732">
      <w:pPr>
        <w:rPr>
          <w:rFonts w:ascii="Verdana" w:hAnsi="Verdana"/>
          <w:b/>
          <w:sz w:val="20"/>
          <w:szCs w:val="20"/>
        </w:rPr>
      </w:pPr>
      <w:r w:rsidRPr="00462BFE">
        <w:rPr>
          <w:rFonts w:ascii="Verdana" w:hAnsi="Verdana"/>
          <w:b/>
          <w:sz w:val="20"/>
          <w:szCs w:val="20"/>
        </w:rPr>
        <w:t>STAP</w:t>
      </w:r>
      <w:r>
        <w:rPr>
          <w:rFonts w:ascii="Verdana" w:hAnsi="Verdana"/>
          <w:b/>
          <w:sz w:val="20"/>
          <w:szCs w:val="20"/>
        </w:rPr>
        <w:t xml:space="preserve"> </w:t>
      </w:r>
      <w:r w:rsidRPr="00462BFE">
        <w:rPr>
          <w:rFonts w:ascii="Verdana" w:hAnsi="Verdana"/>
          <w:b/>
          <w:sz w:val="20"/>
          <w:szCs w:val="20"/>
        </w:rPr>
        <w:t>1: ORIËNTEREN</w:t>
      </w:r>
    </w:p>
    <w:p w14:paraId="23202AF1" w14:textId="77777777" w:rsidR="00493732" w:rsidRPr="005C1EC7" w:rsidRDefault="00493732" w:rsidP="00493732">
      <w:pPr>
        <w:rPr>
          <w:rFonts w:ascii="Verdana" w:hAnsi="Verdana"/>
          <w:b/>
          <w:sz w:val="20"/>
          <w:szCs w:val="20"/>
        </w:rPr>
      </w:pPr>
      <w:r w:rsidRPr="005C1EC7">
        <w:rPr>
          <w:rFonts w:ascii="Verdana" w:hAnsi="Verdana"/>
          <w:b/>
          <w:sz w:val="20"/>
          <w:szCs w:val="20"/>
        </w:rPr>
        <w:t>ORIËNTEREN OP HET ONDERZOEKSPROBLEEM</w:t>
      </w:r>
    </w:p>
    <w:p w14:paraId="241C3486" w14:textId="07FF5259" w:rsidR="00493732" w:rsidRDefault="00493732">
      <w:pPr>
        <w:rPr>
          <w:rFonts w:ascii="Verdana" w:hAnsi="Verdana"/>
          <w:sz w:val="20"/>
          <w:szCs w:val="20"/>
        </w:rPr>
      </w:pPr>
      <w:r w:rsidRPr="00493732">
        <w:rPr>
          <w:rFonts w:ascii="Verdana" w:hAnsi="Verdana"/>
          <w:sz w:val="20"/>
          <w:szCs w:val="20"/>
        </w:rPr>
        <w:t xml:space="preserve">We kiezen het volgende onderwerp: </w:t>
      </w:r>
      <w:r w:rsidR="00F46674">
        <w:rPr>
          <w:rFonts w:ascii="Verdana" w:hAnsi="Verdana"/>
          <w:sz w:val="20"/>
          <w:szCs w:val="20"/>
        </w:rPr>
        <w:t xml:space="preserve">Gender bias in </w:t>
      </w:r>
      <w:proofErr w:type="spellStart"/>
      <w:r w:rsidR="00F46674">
        <w:rPr>
          <w:rFonts w:ascii="Verdana" w:hAnsi="Verdana"/>
          <w:sz w:val="20"/>
          <w:szCs w:val="20"/>
        </w:rPr>
        <w:t>linguistic</w:t>
      </w:r>
      <w:proofErr w:type="spellEnd"/>
      <w:r w:rsidR="00F46674">
        <w:rPr>
          <w:rFonts w:ascii="Verdana" w:hAnsi="Verdana"/>
          <w:sz w:val="20"/>
          <w:szCs w:val="20"/>
        </w:rPr>
        <w:t xml:space="preserve"> </w:t>
      </w:r>
      <w:proofErr w:type="spellStart"/>
      <w:r w:rsidR="00F46674">
        <w:rPr>
          <w:rFonts w:ascii="Verdana" w:hAnsi="Verdana"/>
          <w:sz w:val="20"/>
          <w:szCs w:val="20"/>
        </w:rPr>
        <w:t>descriptions</w:t>
      </w:r>
      <w:proofErr w:type="spellEnd"/>
      <w:r w:rsidR="00F46674">
        <w:rPr>
          <w:rFonts w:ascii="Verdana" w:hAnsi="Verdana"/>
          <w:sz w:val="20"/>
          <w:szCs w:val="20"/>
        </w:rPr>
        <w:t xml:space="preserve"> </w:t>
      </w:r>
    </w:p>
    <w:p w14:paraId="6917AB67" w14:textId="77777777" w:rsidR="00493732" w:rsidRPr="005C1EC7" w:rsidRDefault="00493732" w:rsidP="00493732">
      <w:pPr>
        <w:rPr>
          <w:rFonts w:ascii="Verdana" w:hAnsi="Verdana"/>
          <w:b/>
          <w:sz w:val="20"/>
          <w:szCs w:val="20"/>
        </w:rPr>
      </w:pPr>
      <w:r w:rsidRPr="005C1EC7">
        <w:rPr>
          <w:rFonts w:ascii="Verdana" w:hAnsi="Verdana"/>
          <w:b/>
          <w:sz w:val="20"/>
          <w:szCs w:val="20"/>
        </w:rPr>
        <w:t>FORMULEREN VAN ONDERZOEKSVRAGEN</w:t>
      </w:r>
    </w:p>
    <w:p w14:paraId="4C178D7F" w14:textId="2D8B0538" w:rsidR="00493732" w:rsidRDefault="00493732">
      <w:r>
        <w:t xml:space="preserve">Onze onderzoeksvraag: </w:t>
      </w:r>
      <w:r w:rsidR="00F46674">
        <w:t xml:space="preserve">Wat houdt </w:t>
      </w:r>
      <w:r w:rsidR="00F46674" w:rsidRPr="00764820">
        <w:rPr>
          <w:i/>
        </w:rPr>
        <w:t xml:space="preserve">gender bias in </w:t>
      </w:r>
      <w:proofErr w:type="spellStart"/>
      <w:r w:rsidR="00F46674" w:rsidRPr="00764820">
        <w:rPr>
          <w:i/>
        </w:rPr>
        <w:t>linguistic</w:t>
      </w:r>
      <w:proofErr w:type="spellEnd"/>
      <w:r w:rsidR="00F46674" w:rsidRPr="00764820">
        <w:rPr>
          <w:i/>
        </w:rPr>
        <w:t xml:space="preserve"> </w:t>
      </w:r>
      <w:proofErr w:type="spellStart"/>
      <w:r w:rsidR="00F46674" w:rsidRPr="00764820">
        <w:rPr>
          <w:i/>
        </w:rPr>
        <w:t>descriptions</w:t>
      </w:r>
      <w:proofErr w:type="spellEnd"/>
      <w:r w:rsidR="00764820">
        <w:t xml:space="preserve"> in</w:t>
      </w:r>
      <w:r w:rsidR="00F46674">
        <w:t>?</w:t>
      </w:r>
    </w:p>
    <w:p w14:paraId="3E9C1D60" w14:textId="157708D0" w:rsidR="00493732" w:rsidRDefault="00493732">
      <w:r>
        <w:t xml:space="preserve">Type onderzoeksvraag: </w:t>
      </w:r>
      <w:r w:rsidR="00F46674">
        <w:t>beschrijvende of beeldvormende onderzoeksvraag</w:t>
      </w:r>
    </w:p>
    <w:p w14:paraId="061FB65C" w14:textId="77777777" w:rsidR="00493732" w:rsidRDefault="00493732">
      <w:r>
        <w:t>Deelvragen:</w:t>
      </w:r>
    </w:p>
    <w:p w14:paraId="62012573" w14:textId="5BE9A82A" w:rsidR="00F46674" w:rsidRDefault="00F46674" w:rsidP="00F46674">
      <w:pPr>
        <w:pStyle w:val="Lijstalinea"/>
        <w:numPr>
          <w:ilvl w:val="0"/>
          <w:numId w:val="1"/>
        </w:numPr>
      </w:pPr>
      <w:r>
        <w:t>Wat zijn de kenmerken?</w:t>
      </w:r>
    </w:p>
    <w:p w14:paraId="4937B8CF" w14:textId="77777777" w:rsidR="00C836FC" w:rsidRDefault="00F46674" w:rsidP="00C836FC">
      <w:pPr>
        <w:pStyle w:val="Lijstalinea"/>
        <w:numPr>
          <w:ilvl w:val="0"/>
          <w:numId w:val="1"/>
        </w:numPr>
      </w:pPr>
      <w:r>
        <w:t>Waar komen we dit tegen in het dagelijkse leven?</w:t>
      </w:r>
      <w:r w:rsidR="00C836FC" w:rsidRPr="00C836FC">
        <w:t xml:space="preserve"> </w:t>
      </w:r>
    </w:p>
    <w:p w14:paraId="2CFBD69C" w14:textId="1411EC4F" w:rsidR="00493732" w:rsidRDefault="00C836FC" w:rsidP="00C836FC">
      <w:pPr>
        <w:pStyle w:val="Lijstalinea"/>
        <w:numPr>
          <w:ilvl w:val="0"/>
          <w:numId w:val="1"/>
        </w:numPr>
      </w:pPr>
      <w:r>
        <w:t>Hoe bestrijden we dit probleem?</w:t>
      </w:r>
    </w:p>
    <w:p w14:paraId="5464E375" w14:textId="77777777" w:rsidR="00493732" w:rsidRDefault="00493732" w:rsidP="00493732"/>
    <w:p w14:paraId="3D76CF9A" w14:textId="77777777" w:rsidR="00493732" w:rsidRPr="00A660DA" w:rsidRDefault="00493732" w:rsidP="00493732">
      <w:pPr>
        <w:rPr>
          <w:rFonts w:ascii="Verdana" w:hAnsi="Verdana"/>
          <w:b/>
          <w:sz w:val="20"/>
          <w:szCs w:val="20"/>
        </w:rPr>
      </w:pPr>
      <w:r w:rsidRPr="00A660DA">
        <w:rPr>
          <w:rFonts w:ascii="Verdana" w:hAnsi="Verdana"/>
          <w:b/>
          <w:sz w:val="20"/>
          <w:szCs w:val="20"/>
        </w:rPr>
        <w:t>STAP 2: VOORBEREIDEN</w:t>
      </w:r>
    </w:p>
    <w:p w14:paraId="12072775" w14:textId="77777777" w:rsidR="00493732" w:rsidRPr="00A660DA" w:rsidRDefault="00493732" w:rsidP="00493732">
      <w:pPr>
        <w:rPr>
          <w:rFonts w:ascii="Verdana" w:hAnsi="Verdana"/>
          <w:b/>
          <w:sz w:val="20"/>
          <w:szCs w:val="20"/>
        </w:rPr>
      </w:pPr>
      <w:r w:rsidRPr="00A660DA">
        <w:rPr>
          <w:rFonts w:ascii="Verdana" w:hAnsi="Verdana"/>
          <w:b/>
          <w:sz w:val="20"/>
          <w:szCs w:val="20"/>
        </w:rPr>
        <w:t>ONDERZOEKSPLAN OPSTELLEN</w:t>
      </w:r>
    </w:p>
    <w:p w14:paraId="3781652F" w14:textId="1B9A29A3" w:rsidR="00493732" w:rsidRDefault="00493732" w:rsidP="00493732">
      <w:pPr>
        <w:pStyle w:val="Lijstalinea"/>
        <w:numPr>
          <w:ilvl w:val="0"/>
          <w:numId w:val="2"/>
        </w:numPr>
      </w:pPr>
      <w:r>
        <w:t>Taakverdeling</w:t>
      </w:r>
      <w:r w:rsidR="00482E5E">
        <w:t xml:space="preserve">: wie </w:t>
      </w:r>
      <w:r w:rsidR="004E6E5A">
        <w:t>leest welk artikel/bekijkt welke video</w:t>
      </w:r>
      <w:r w:rsidR="00482E5E">
        <w:t xml:space="preserve">? </w:t>
      </w:r>
      <w:r w:rsidR="004E6E5A">
        <w:t>wie is verslaggever?</w:t>
      </w:r>
    </w:p>
    <w:p w14:paraId="7A137FF5" w14:textId="1DC5552E" w:rsidR="00493732" w:rsidRDefault="00F46674" w:rsidP="00493732">
      <w:pPr>
        <w:pStyle w:val="Lijstalinea"/>
        <w:numPr>
          <w:ilvl w:val="1"/>
          <w:numId w:val="2"/>
        </w:numPr>
      </w:pPr>
      <w:r>
        <w:t>Wout Wuyts</w:t>
      </w:r>
    </w:p>
    <w:p w14:paraId="5920C992" w14:textId="644154BE" w:rsidR="00493732" w:rsidRDefault="00493732" w:rsidP="00493732">
      <w:pPr>
        <w:pStyle w:val="Lijstalinea"/>
        <w:numPr>
          <w:ilvl w:val="2"/>
          <w:numId w:val="2"/>
        </w:numPr>
      </w:pPr>
      <w:r>
        <w:t xml:space="preserve">Verwerken van </w:t>
      </w:r>
      <w:r w:rsidR="000A46E6">
        <w:t>artikel 3 en 4</w:t>
      </w:r>
    </w:p>
    <w:p w14:paraId="59E1D1B6" w14:textId="05872D6C" w:rsidR="00493732" w:rsidRDefault="00493732" w:rsidP="00493732">
      <w:pPr>
        <w:pStyle w:val="Lijstalinea"/>
        <w:numPr>
          <w:ilvl w:val="2"/>
          <w:numId w:val="2"/>
        </w:numPr>
      </w:pPr>
      <w:r>
        <w:t xml:space="preserve">Opstellen van </w:t>
      </w:r>
      <w:r w:rsidR="00BB79B8">
        <w:t>onderzoeksvraag + deelvragen</w:t>
      </w:r>
    </w:p>
    <w:p w14:paraId="2DE6374A" w14:textId="2024A25C" w:rsidR="00BB79B8" w:rsidRDefault="00BB79B8" w:rsidP="00BB79B8">
      <w:pPr>
        <w:pStyle w:val="Lijstalinea"/>
        <w:ind w:left="1800"/>
      </w:pPr>
      <w:r>
        <w:t>Opstellen van verslag</w:t>
      </w:r>
    </w:p>
    <w:p w14:paraId="47370DA1" w14:textId="7754000A" w:rsidR="00493732" w:rsidRDefault="00F46674" w:rsidP="00493732">
      <w:pPr>
        <w:pStyle w:val="Lijstalinea"/>
        <w:numPr>
          <w:ilvl w:val="1"/>
          <w:numId w:val="2"/>
        </w:numPr>
      </w:pPr>
      <w:r>
        <w:t xml:space="preserve">Senne Mannaerts </w:t>
      </w:r>
    </w:p>
    <w:p w14:paraId="2612C384" w14:textId="6619A3A1" w:rsidR="00493732" w:rsidRDefault="00493732" w:rsidP="00493732">
      <w:pPr>
        <w:pStyle w:val="Lijstalinea"/>
        <w:numPr>
          <w:ilvl w:val="2"/>
          <w:numId w:val="2"/>
        </w:numPr>
      </w:pPr>
      <w:r>
        <w:t xml:space="preserve">Verwerken van </w:t>
      </w:r>
      <w:r w:rsidR="000A46E6">
        <w:t>artikel 5 en video 1</w:t>
      </w:r>
    </w:p>
    <w:p w14:paraId="38E35341" w14:textId="507DCF51" w:rsidR="00493732" w:rsidRDefault="00493732" w:rsidP="00493732">
      <w:pPr>
        <w:pStyle w:val="Lijstalinea"/>
        <w:numPr>
          <w:ilvl w:val="2"/>
          <w:numId w:val="2"/>
        </w:numPr>
      </w:pPr>
      <w:r>
        <w:t xml:space="preserve">Opstellen van </w:t>
      </w:r>
      <w:r w:rsidR="00BB79B8">
        <w:t xml:space="preserve">verslag </w:t>
      </w:r>
    </w:p>
    <w:p w14:paraId="03FDB637" w14:textId="3CA9ADFA" w:rsidR="00493732" w:rsidRDefault="00F46674" w:rsidP="00493732">
      <w:pPr>
        <w:pStyle w:val="Lijstalinea"/>
        <w:numPr>
          <w:ilvl w:val="1"/>
          <w:numId w:val="2"/>
        </w:numPr>
      </w:pPr>
      <w:r>
        <w:t xml:space="preserve">Indira </w:t>
      </w:r>
      <w:proofErr w:type="spellStart"/>
      <w:r>
        <w:t>Baran</w:t>
      </w:r>
      <w:proofErr w:type="spellEnd"/>
    </w:p>
    <w:p w14:paraId="3744080A" w14:textId="1F785BA9" w:rsidR="00493732" w:rsidRDefault="00493732" w:rsidP="00493732">
      <w:pPr>
        <w:pStyle w:val="Lijstalinea"/>
        <w:numPr>
          <w:ilvl w:val="2"/>
          <w:numId w:val="2"/>
        </w:numPr>
      </w:pPr>
      <w:r>
        <w:t xml:space="preserve">Verwerken van </w:t>
      </w:r>
      <w:r w:rsidR="000A46E6">
        <w:t xml:space="preserve">artikel 1 en 2 </w:t>
      </w:r>
    </w:p>
    <w:p w14:paraId="47F539FB" w14:textId="127801A4" w:rsidR="00493732" w:rsidRDefault="00493732" w:rsidP="00493732">
      <w:pPr>
        <w:pStyle w:val="Lijstalinea"/>
        <w:numPr>
          <w:ilvl w:val="2"/>
          <w:numId w:val="2"/>
        </w:numPr>
      </w:pPr>
      <w:r>
        <w:t xml:space="preserve">Opstellen van </w:t>
      </w:r>
      <w:r w:rsidR="00BB79B8">
        <w:t>verslag</w:t>
      </w:r>
    </w:p>
    <w:p w14:paraId="20E3B870" w14:textId="34936DB0" w:rsidR="00BB79B8" w:rsidRDefault="00BB79B8" w:rsidP="00BB79B8">
      <w:pPr>
        <w:pStyle w:val="Lijstalinea"/>
        <w:ind w:left="1800"/>
      </w:pPr>
      <w:r>
        <w:t>Opstellen van bronnenlijst</w:t>
      </w:r>
    </w:p>
    <w:p w14:paraId="08CA4B62" w14:textId="77777777" w:rsidR="00924498" w:rsidRDefault="00924498" w:rsidP="00924498"/>
    <w:p w14:paraId="53BAAD9E" w14:textId="77777777" w:rsidR="00924498" w:rsidRPr="00462BFE" w:rsidRDefault="00924498" w:rsidP="00924498">
      <w:pPr>
        <w:rPr>
          <w:rFonts w:ascii="Verdana" w:hAnsi="Verdana"/>
          <w:b/>
          <w:sz w:val="20"/>
          <w:szCs w:val="20"/>
        </w:rPr>
      </w:pPr>
      <w:r w:rsidRPr="00462BFE">
        <w:rPr>
          <w:rFonts w:ascii="Verdana" w:hAnsi="Verdana"/>
          <w:b/>
          <w:sz w:val="20"/>
          <w:szCs w:val="20"/>
        </w:rPr>
        <w:t>STAP 3: UITVOEREN</w:t>
      </w:r>
    </w:p>
    <w:p w14:paraId="3BA35706" w14:textId="77777777" w:rsidR="00924498" w:rsidRPr="00A660DA" w:rsidRDefault="00924498" w:rsidP="00924498">
      <w:pPr>
        <w:rPr>
          <w:rFonts w:ascii="Verdana" w:hAnsi="Verdana"/>
          <w:b/>
          <w:sz w:val="20"/>
          <w:szCs w:val="20"/>
        </w:rPr>
      </w:pPr>
      <w:r w:rsidRPr="00A660DA">
        <w:rPr>
          <w:rFonts w:ascii="Verdana" w:hAnsi="Verdana"/>
          <w:b/>
          <w:sz w:val="20"/>
          <w:szCs w:val="20"/>
        </w:rPr>
        <w:t>VERWERVEN VAN INFORMATIE</w:t>
      </w:r>
    </w:p>
    <w:p w14:paraId="044E45BE" w14:textId="189152BA" w:rsidR="00924498" w:rsidRDefault="004E6E5A" w:rsidP="00924498">
      <w:r>
        <w:t>(hier hoef je niets aan te vullen)</w:t>
      </w:r>
    </w:p>
    <w:p w14:paraId="0E6A216F" w14:textId="77777777" w:rsidR="004E6E5A" w:rsidRDefault="004E6E5A" w:rsidP="00924498"/>
    <w:p w14:paraId="49D64537" w14:textId="77777777" w:rsidR="00924498" w:rsidRPr="00462BFE" w:rsidRDefault="00924498" w:rsidP="00924498">
      <w:pPr>
        <w:rPr>
          <w:rFonts w:ascii="Verdana" w:hAnsi="Verdana"/>
          <w:b/>
          <w:sz w:val="20"/>
          <w:szCs w:val="20"/>
        </w:rPr>
      </w:pPr>
      <w:r w:rsidRPr="00462BFE">
        <w:rPr>
          <w:rFonts w:ascii="Verdana" w:hAnsi="Verdana"/>
          <w:b/>
          <w:sz w:val="20"/>
          <w:szCs w:val="20"/>
        </w:rPr>
        <w:t>STAP 4: VERWERKEN</w:t>
      </w:r>
    </w:p>
    <w:p w14:paraId="3C2A3BDA" w14:textId="77777777" w:rsidR="00924498" w:rsidRPr="005C1EC7" w:rsidRDefault="00924498" w:rsidP="00924498">
      <w:pPr>
        <w:rPr>
          <w:rFonts w:ascii="Verdana" w:hAnsi="Verdana"/>
          <w:b/>
          <w:sz w:val="20"/>
          <w:szCs w:val="20"/>
        </w:rPr>
      </w:pPr>
      <w:r>
        <w:rPr>
          <w:rFonts w:ascii="Verdana" w:hAnsi="Verdana"/>
          <w:b/>
          <w:sz w:val="20"/>
          <w:szCs w:val="20"/>
        </w:rPr>
        <w:t xml:space="preserve">VERWERKEN VAN </w:t>
      </w:r>
      <w:r w:rsidRPr="005C1EC7">
        <w:rPr>
          <w:rFonts w:ascii="Verdana" w:hAnsi="Verdana"/>
          <w:b/>
          <w:sz w:val="20"/>
          <w:szCs w:val="20"/>
        </w:rPr>
        <w:t>INFORMATIE</w:t>
      </w:r>
    </w:p>
    <w:p w14:paraId="2B9CB3FD" w14:textId="77777777" w:rsidR="00924498" w:rsidRDefault="00924498" w:rsidP="00924498"/>
    <w:p w14:paraId="35B1AB35" w14:textId="302B7846" w:rsidR="00924498" w:rsidRDefault="000E30FE" w:rsidP="00924498">
      <w:r>
        <w:lastRenderedPageBreak/>
        <w:t xml:space="preserve">De term </w:t>
      </w:r>
      <w:r w:rsidRPr="000E30FE">
        <w:rPr>
          <w:i/>
        </w:rPr>
        <w:t xml:space="preserve">Gender bias in </w:t>
      </w:r>
      <w:proofErr w:type="spellStart"/>
      <w:r w:rsidRPr="000E30FE">
        <w:rPr>
          <w:i/>
        </w:rPr>
        <w:t>linguistic</w:t>
      </w:r>
      <w:proofErr w:type="spellEnd"/>
      <w:r w:rsidRPr="000E30FE">
        <w:rPr>
          <w:i/>
        </w:rPr>
        <w:t xml:space="preserve"> </w:t>
      </w:r>
      <w:proofErr w:type="spellStart"/>
      <w:r w:rsidRPr="000E30FE">
        <w:rPr>
          <w:i/>
        </w:rPr>
        <w:t>descriptions</w:t>
      </w:r>
      <w:proofErr w:type="spellEnd"/>
      <w:r w:rsidR="00013F8D">
        <w:t xml:space="preserve"> is een fenomeen in de taal</w:t>
      </w:r>
      <w:r>
        <w:t xml:space="preserve"> waarbij alle geslachten betrokken zijn, zowel mondeling als schriftelijk. In veel talen worden mannelijke vormen traditioneel gebruikt om zowel naar vrouwen als naar mannen te verwijzen, hoewel er ook vrouwelijke vormen beschikbaar zijn. Mannelijk-vrouwelijke paren worden voorgesteld als gendervriendelijke alternatieven. Onderzoek toont aan dat het gebruik van gelijkheidsvormen in plaats van mannelijke vormen een grote impact heeft op het mentale welzijn. </w:t>
      </w:r>
    </w:p>
    <w:p w14:paraId="0EB1DA24" w14:textId="77777777" w:rsidR="008A6955" w:rsidRDefault="008A6955" w:rsidP="00924498"/>
    <w:p w14:paraId="50D40C59" w14:textId="14751835" w:rsidR="000E30FE" w:rsidRDefault="000E30FE" w:rsidP="00924498">
      <w:r>
        <w:t xml:space="preserve">Taal en kennis staan met elkaar in verband. </w:t>
      </w:r>
      <w:r w:rsidR="00013F8D">
        <w:t xml:space="preserve">De kleurlabels en kleuronderscheidingen die in een bepaalde taal beschikbaar zijn kunnen bijvoorbeeld de visie van moedertaalsprekers beïnvloeden, als ook de volgorde van bijvoeglijke en zelfstandige naamwoorden. Als we het over gender hebben, zijn er drie verschillende talen: de grammaticale gendertalen, de natuurlijke gendertalen en genderloze talen. Voorbeelden van grammaticale gendertalen zijn het Fins en het Turks. Ze hebben geen persoonlijke zelfstandige naamwoorden of voornaamwoorden. Gender wordt alleen taalkundig uitgedrukt via attributen of taalkundig geslacht. Enkele natuurlijke gendertalen zijn het Engels en het Zweeds. De meest voorkomende zelfstandige naamwoorden zijn genderneutraal. </w:t>
      </w:r>
      <w:r w:rsidR="0095698A">
        <w:t xml:space="preserve">Persoonlijke voornaamwoorden hebben wel een geslacht. Ten slotte hebben we de genderloze talen. Alle zelfstandige naamwoorden hebben een grammaticaal geslacht. Ze stellen het woord af op basis van het geslacht. </w:t>
      </w:r>
    </w:p>
    <w:p w14:paraId="6B2E784D" w14:textId="62688288" w:rsidR="0095698A" w:rsidRDefault="0095698A" w:rsidP="00924498">
      <w:r>
        <w:t xml:space="preserve">In het heden merken we op dat kinderen vanaf zes jaar al beroepen uitsluiten op algemene kennis van het geslacht. Zo zien we dat meisjes bijvoorbeeld geen astronaut worden. Hieruit leiden we af dat taalkundige vooringenomenheid niet enkel samenhangt met de onbewuste waarneming, maar ook duidelijk met de zelfverwachtingen. Bij vrouwen is er dan weer spraken van twee manieren van taaldiscriminatie: de manier waarop taal hen wordt aangeleerd en de manier waarop ze algemeen met taal worden behandeld. </w:t>
      </w:r>
      <w:r w:rsidR="00764820">
        <w:t xml:space="preserve">Een voorbeeld hiervan is dat lezers zich bij het lezen eerden mannen voorstellen dan vrouwen, omdat sterke toespraken van vrouwen niet welkom zijn. We zien dit fenomeen ook terugkomen in de hele wereld, bijvoorbeeld bij presidentsverkiezingen. Als er over de volgende president gesproken wordt, gebruikt men meestal het mannelijke persoonlijke voornaamwoord. </w:t>
      </w:r>
    </w:p>
    <w:p w14:paraId="5E64856E" w14:textId="54AC9017" w:rsidR="00764820" w:rsidRDefault="00764820" w:rsidP="00924498">
      <w:r>
        <w:t>We kunnen dit probleem op enkele manieren aanpakken. We zouden gender-neutrale vormen kunnen gebruiken in plaats van geslacht-specifieke vormen. Ook taalfeminisering is een oplossing. Grammaticaal geslachtsgebonden talen zoals Duits, Spaans en Italiaans zijn de meest aanbevolen strategieën voor het gebruik hiervan.</w:t>
      </w:r>
      <w:r w:rsidR="008A6955">
        <w:t xml:space="preserve"> Vervolgens is objectiviteit ook zeer belangrijk. Hierbij wordt er verwacht dat de samenleving een bredere kijk heeft en niet meer met oogkleppen rondloopt. Tot slot is er ook de neutralisatie van termen. Dit omvat het gegeven dat woorden vervangen worden door termen met een gender-neutrale achtergrond.</w:t>
      </w:r>
    </w:p>
    <w:p w14:paraId="7B20B0CC" w14:textId="580A6035" w:rsidR="008A6955" w:rsidRDefault="008A6955" w:rsidP="00924498"/>
    <w:p w14:paraId="2119B5E3" w14:textId="13655721" w:rsidR="008A6955" w:rsidRDefault="000D639A" w:rsidP="00924498">
      <w:r>
        <w:t xml:space="preserve">We kunnen concluderen dat er op vlak van genderneutraliteit van taal nog veel werk is. </w:t>
      </w:r>
      <w:r w:rsidR="00930A27">
        <w:t xml:space="preserve">Dit proces zal dan ook niet op korte termijn afgerond zijn. Het zal langzaamaan geïntegreerd moeten worden in onze samenleving. </w:t>
      </w:r>
    </w:p>
    <w:p w14:paraId="31CC48EF" w14:textId="0516B84B" w:rsidR="0099575F" w:rsidRDefault="0099575F" w:rsidP="00924498"/>
    <w:p w14:paraId="53A8C2F4" w14:textId="0C4BDCD7" w:rsidR="0099575F" w:rsidRDefault="0099575F" w:rsidP="00924498"/>
    <w:p w14:paraId="5563E18C" w14:textId="73D08F99" w:rsidR="0099575F" w:rsidRDefault="0099575F" w:rsidP="00924498"/>
    <w:sdt>
      <w:sdtPr>
        <w:rPr>
          <w:rFonts w:asciiTheme="minorHAnsi" w:eastAsiaTheme="minorHAnsi" w:hAnsiTheme="minorHAnsi" w:cstheme="minorBidi"/>
          <w:color w:val="auto"/>
          <w:sz w:val="22"/>
          <w:szCs w:val="22"/>
          <w:lang w:val="nl-NL" w:eastAsia="en-US"/>
        </w:rPr>
        <w:id w:val="1743914681"/>
        <w:docPartObj>
          <w:docPartGallery w:val="Bibliographies"/>
          <w:docPartUnique/>
        </w:docPartObj>
      </w:sdtPr>
      <w:sdtEndPr>
        <w:rPr>
          <w:lang w:val="nl-BE"/>
        </w:rPr>
      </w:sdtEndPr>
      <w:sdtContent>
        <w:p w14:paraId="4D5280A9" w14:textId="76067915" w:rsidR="0099575F" w:rsidRDefault="0099575F">
          <w:pPr>
            <w:pStyle w:val="Kop1"/>
          </w:pPr>
          <w:r>
            <w:rPr>
              <w:lang w:val="nl-NL"/>
            </w:rPr>
            <w:t>Bibliografie</w:t>
          </w:r>
        </w:p>
        <w:sdt>
          <w:sdtPr>
            <w:id w:val="111145805"/>
            <w:bibliography/>
          </w:sdtPr>
          <w:sdtEndPr/>
          <w:sdtContent>
            <w:p w14:paraId="01D213EF" w14:textId="77777777" w:rsidR="0099575F" w:rsidRDefault="0099575F" w:rsidP="0099575F">
              <w:pPr>
                <w:pStyle w:val="Bibliografie"/>
                <w:ind w:left="720" w:hanging="720"/>
                <w:rPr>
                  <w:noProof/>
                  <w:sz w:val="24"/>
                  <w:szCs w:val="24"/>
                  <w:lang w:val="nl-NL"/>
                </w:rPr>
              </w:pPr>
              <w:r>
                <w:fldChar w:fldCharType="begin"/>
              </w:r>
              <w:r>
                <w:instrText>BIBLIOGRAPHY</w:instrText>
              </w:r>
              <w:r>
                <w:fldChar w:fldCharType="separate"/>
              </w:r>
              <w:r>
                <w:rPr>
                  <w:noProof/>
                  <w:lang w:val="nl-NL"/>
                </w:rPr>
                <w:t xml:space="preserve">Horvath, L. K., Merkel, E. F., Maass, A., &amp; Sczesny, S. (2016, Januari 26). </w:t>
              </w:r>
              <w:r>
                <w:rPr>
                  <w:i/>
                  <w:iCs/>
                  <w:noProof/>
                  <w:lang w:val="nl-NL"/>
                </w:rPr>
                <w:t>Does Gender-Fair Language Pay Off? The Social Perception of Professions from a Cross-Linguistic Perspective</w:t>
              </w:r>
              <w:r>
                <w:rPr>
                  <w:noProof/>
                  <w:lang w:val="nl-NL"/>
                </w:rPr>
                <w:t>. Opgehaald van Frontiers: https://www.frontiersin.org/articles/10.3389/fpsyg.2015.02018/fu</w:t>
              </w:r>
            </w:p>
            <w:p w14:paraId="73535F02" w14:textId="77777777" w:rsidR="0099575F" w:rsidRDefault="0099575F" w:rsidP="0099575F">
              <w:pPr>
                <w:pStyle w:val="Bibliografie"/>
                <w:ind w:left="720" w:hanging="720"/>
                <w:rPr>
                  <w:noProof/>
                  <w:lang w:val="nl-NL"/>
                </w:rPr>
              </w:pPr>
              <w:r>
                <w:rPr>
                  <w:noProof/>
                  <w:lang w:val="nl-NL"/>
                </w:rPr>
                <w:t xml:space="preserve">Ratanaphitayaporn, J., &amp; Rodrigo, R. (2020, November). </w:t>
              </w:r>
              <w:r>
                <w:rPr>
                  <w:i/>
                  <w:iCs/>
                  <w:noProof/>
                  <w:lang w:val="nl-NL"/>
                </w:rPr>
                <w:t>Gender inclusive language Impacts on international university students perception of how involved they are in society</w:t>
              </w:r>
              <w:r>
                <w:rPr>
                  <w:noProof/>
                  <w:lang w:val="nl-NL"/>
                </w:rPr>
                <w:t>. Opgehaald van ResearchGate: https://www.researchgate.net/publication/351692102_Gender_inclusive_language_Impacts_on_international_university_students_perception_of_how_involved_they_are_in_society</w:t>
              </w:r>
            </w:p>
            <w:p w14:paraId="6070CFDB" w14:textId="77777777" w:rsidR="0099575F" w:rsidRDefault="0099575F" w:rsidP="0099575F">
              <w:pPr>
                <w:pStyle w:val="Bibliografie"/>
                <w:ind w:left="720" w:hanging="720"/>
                <w:rPr>
                  <w:noProof/>
                  <w:lang w:val="nl-NL"/>
                </w:rPr>
              </w:pPr>
              <w:r>
                <w:rPr>
                  <w:noProof/>
                  <w:lang w:val="nl-NL"/>
                </w:rPr>
                <w:t xml:space="preserve">Sczesny, S., Formanowicz, M., &amp; Moser, F. (2016, Februari 2). </w:t>
              </w:r>
              <w:r>
                <w:rPr>
                  <w:i/>
                  <w:iCs/>
                  <w:noProof/>
                  <w:lang w:val="nl-NL"/>
                </w:rPr>
                <w:t>Can Gender-Fair Language Reduce Gendr Stereotyping and Discrimination?</w:t>
              </w:r>
              <w:r>
                <w:rPr>
                  <w:noProof/>
                  <w:lang w:val="nl-NL"/>
                </w:rPr>
                <w:t xml:space="preserve"> Opgehaald van Frontiersin: https://www.frontiersin.org/articles/10.3389/fpsyg.2016.00025/full</w:t>
              </w:r>
            </w:p>
            <w:p w14:paraId="62E2E657" w14:textId="77777777" w:rsidR="0099575F" w:rsidRDefault="0099575F" w:rsidP="0099575F">
              <w:pPr>
                <w:pStyle w:val="Bibliografie"/>
                <w:ind w:left="720" w:hanging="720"/>
                <w:rPr>
                  <w:noProof/>
                  <w:lang w:val="nl-NL"/>
                </w:rPr>
              </w:pPr>
              <w:r>
                <w:rPr>
                  <w:noProof/>
                  <w:lang w:val="nl-NL"/>
                </w:rPr>
                <w:t xml:space="preserve">Surg, A. (2018, Januari 19). </w:t>
              </w:r>
              <w:r>
                <w:rPr>
                  <w:i/>
                  <w:iCs/>
                  <w:noProof/>
                  <w:lang w:val="nl-NL"/>
                </w:rPr>
                <w:t>What’s in a pronoun? Why gender-fair language matters</w:t>
              </w:r>
              <w:r>
                <w:rPr>
                  <w:noProof/>
                  <w:lang w:val="nl-NL"/>
                </w:rPr>
                <w:t>. Opgehaald van National Center for Biotechnology Information: https://www.ncbi.nlm.nih.gov/pmc/articles/PMC5774006/</w:t>
              </w:r>
            </w:p>
            <w:p w14:paraId="711EAF8E" w14:textId="0D685160" w:rsidR="0099575F" w:rsidRDefault="0099575F" w:rsidP="0099575F">
              <w:r>
                <w:rPr>
                  <w:b/>
                  <w:bCs/>
                </w:rPr>
                <w:fldChar w:fldCharType="end"/>
              </w:r>
            </w:p>
          </w:sdtContent>
        </w:sdt>
      </w:sdtContent>
    </w:sdt>
    <w:p w14:paraId="2321D553" w14:textId="77777777" w:rsidR="0099575F" w:rsidRPr="00493732" w:rsidRDefault="0099575F" w:rsidP="00924498"/>
    <w:sectPr w:rsidR="0099575F" w:rsidRPr="004937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90A70"/>
    <w:multiLevelType w:val="hybridMultilevel"/>
    <w:tmpl w:val="3B3E08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A3E60CF"/>
    <w:multiLevelType w:val="hybridMultilevel"/>
    <w:tmpl w:val="61C4FDE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1825002275">
    <w:abstractNumId w:val="0"/>
  </w:num>
  <w:num w:numId="2" w16cid:durableId="352806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BE" w:vendorID="64" w:dllVersion="6"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1EB"/>
    <w:rsid w:val="00013F8D"/>
    <w:rsid w:val="000A46E6"/>
    <w:rsid w:val="000B3BF7"/>
    <w:rsid w:val="000D639A"/>
    <w:rsid w:val="000E30FE"/>
    <w:rsid w:val="00354420"/>
    <w:rsid w:val="003C095B"/>
    <w:rsid w:val="00482E5E"/>
    <w:rsid w:val="00493732"/>
    <w:rsid w:val="004E6E5A"/>
    <w:rsid w:val="005755B6"/>
    <w:rsid w:val="005C5CDC"/>
    <w:rsid w:val="006061EB"/>
    <w:rsid w:val="00764820"/>
    <w:rsid w:val="00765CF2"/>
    <w:rsid w:val="00766ADA"/>
    <w:rsid w:val="008A6955"/>
    <w:rsid w:val="00924498"/>
    <w:rsid w:val="00930A27"/>
    <w:rsid w:val="0095698A"/>
    <w:rsid w:val="00977FC0"/>
    <w:rsid w:val="00984ADF"/>
    <w:rsid w:val="0099575F"/>
    <w:rsid w:val="00BB79B8"/>
    <w:rsid w:val="00C836FC"/>
    <w:rsid w:val="00E42619"/>
    <w:rsid w:val="00F367DD"/>
    <w:rsid w:val="00F46674"/>
    <w:rsid w:val="00FF20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09CF"/>
  <w15:chartTrackingRefBased/>
  <w15:docId w15:val="{06CC244C-5F13-48E5-BF7B-166443B6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61EB"/>
    <w:rPr>
      <w:rFonts w:asciiTheme="minorHAnsi" w:hAnsiTheme="minorHAnsi"/>
    </w:rPr>
  </w:style>
  <w:style w:type="paragraph" w:styleId="Kop1">
    <w:name w:val="heading 1"/>
    <w:basedOn w:val="Standaard"/>
    <w:next w:val="Standaard"/>
    <w:link w:val="Kop1Char"/>
    <w:uiPriority w:val="9"/>
    <w:qFormat/>
    <w:rsid w:val="0099575F"/>
    <w:pPr>
      <w:keepNext/>
      <w:keepLines/>
      <w:spacing w:before="240" w:after="0"/>
      <w:outlineLvl w:val="0"/>
    </w:pPr>
    <w:rPr>
      <w:rFonts w:asciiTheme="majorHAnsi" w:eastAsiaTheme="majorEastAsia" w:hAnsiTheme="majorHAnsi" w:cstheme="majorBidi"/>
      <w:color w:val="2E74B5" w:themeColor="accent1" w:themeShade="BF"/>
      <w:sz w:val="32"/>
      <w:szCs w:val="32"/>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3732"/>
    <w:pPr>
      <w:ind w:left="720"/>
      <w:contextualSpacing/>
    </w:pPr>
  </w:style>
  <w:style w:type="character" w:styleId="Verwijzingopmerking">
    <w:name w:val="annotation reference"/>
    <w:basedOn w:val="Standaardalinea-lettertype"/>
    <w:uiPriority w:val="99"/>
    <w:semiHidden/>
    <w:unhideWhenUsed/>
    <w:rsid w:val="00493732"/>
    <w:rPr>
      <w:sz w:val="16"/>
      <w:szCs w:val="16"/>
    </w:rPr>
  </w:style>
  <w:style w:type="paragraph" w:styleId="Tekstopmerking">
    <w:name w:val="annotation text"/>
    <w:basedOn w:val="Standaard"/>
    <w:link w:val="TekstopmerkingChar"/>
    <w:uiPriority w:val="99"/>
    <w:unhideWhenUsed/>
    <w:rsid w:val="00493732"/>
    <w:pPr>
      <w:spacing w:line="240" w:lineRule="auto"/>
    </w:pPr>
    <w:rPr>
      <w:sz w:val="20"/>
      <w:szCs w:val="20"/>
    </w:rPr>
  </w:style>
  <w:style w:type="character" w:customStyle="1" w:styleId="TekstopmerkingChar">
    <w:name w:val="Tekst opmerking Char"/>
    <w:basedOn w:val="Standaardalinea-lettertype"/>
    <w:link w:val="Tekstopmerking"/>
    <w:uiPriority w:val="99"/>
    <w:rsid w:val="00493732"/>
    <w:rPr>
      <w:rFonts w:asciiTheme="minorHAnsi" w:hAnsi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493732"/>
    <w:rPr>
      <w:b/>
      <w:bCs/>
    </w:rPr>
  </w:style>
  <w:style w:type="character" w:customStyle="1" w:styleId="OnderwerpvanopmerkingChar">
    <w:name w:val="Onderwerp van opmerking Char"/>
    <w:basedOn w:val="TekstopmerkingChar"/>
    <w:link w:val="Onderwerpvanopmerking"/>
    <w:uiPriority w:val="99"/>
    <w:semiHidden/>
    <w:rsid w:val="00493732"/>
    <w:rPr>
      <w:rFonts w:asciiTheme="minorHAnsi" w:hAnsiTheme="minorHAnsi"/>
      <w:b/>
      <w:bCs/>
      <w:sz w:val="20"/>
      <w:szCs w:val="20"/>
    </w:rPr>
  </w:style>
  <w:style w:type="paragraph" w:styleId="Ballontekst">
    <w:name w:val="Balloon Text"/>
    <w:basedOn w:val="Standaard"/>
    <w:link w:val="BallontekstChar"/>
    <w:uiPriority w:val="99"/>
    <w:semiHidden/>
    <w:unhideWhenUsed/>
    <w:rsid w:val="0049373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3732"/>
    <w:rPr>
      <w:rFonts w:ascii="Segoe UI" w:hAnsi="Segoe UI" w:cs="Segoe UI"/>
      <w:sz w:val="18"/>
      <w:szCs w:val="18"/>
    </w:rPr>
  </w:style>
  <w:style w:type="paragraph" w:styleId="Revisie">
    <w:name w:val="Revision"/>
    <w:hidden/>
    <w:uiPriority w:val="99"/>
    <w:semiHidden/>
    <w:rsid w:val="00493732"/>
    <w:pPr>
      <w:spacing w:after="0" w:line="240" w:lineRule="auto"/>
    </w:pPr>
    <w:rPr>
      <w:rFonts w:asciiTheme="minorHAnsi" w:hAnsiTheme="minorHAnsi"/>
    </w:rPr>
  </w:style>
  <w:style w:type="character" w:customStyle="1" w:styleId="Kop1Char">
    <w:name w:val="Kop 1 Char"/>
    <w:basedOn w:val="Standaardalinea-lettertype"/>
    <w:link w:val="Kop1"/>
    <w:uiPriority w:val="9"/>
    <w:rsid w:val="0099575F"/>
    <w:rPr>
      <w:rFonts w:asciiTheme="majorHAnsi" w:eastAsiaTheme="majorEastAsia" w:hAnsiTheme="majorHAnsi" w:cstheme="majorBidi"/>
      <w:color w:val="2E74B5" w:themeColor="accent1" w:themeShade="BF"/>
      <w:sz w:val="32"/>
      <w:szCs w:val="32"/>
      <w:lang w:eastAsia="nl-BE"/>
    </w:rPr>
  </w:style>
  <w:style w:type="paragraph" w:styleId="Bibliografie">
    <w:name w:val="Bibliography"/>
    <w:basedOn w:val="Standaard"/>
    <w:next w:val="Standaard"/>
    <w:uiPriority w:val="37"/>
    <w:unhideWhenUsed/>
    <w:rsid w:val="00995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8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Scz16</b:Tag>
    <b:SourceType>InternetSite</b:SourceType>
    <b:Guid>{9D936D7B-1651-489D-948A-FAB88BBE6414}</b:Guid>
    <b:Title>Can Gender-Fair Language Reduce Gendr Stereotyping and Discrimination?</b:Title>
    <b:Year>2016</b:Year>
    <b:URL>https://www.frontiersin.org/articles/10.3389/fpsyg.2016.00025/full</b:URL>
    <b:Author>
      <b:Author>
        <b:NameList>
          <b:Person>
            <b:Last>Sczesny</b:Last>
            <b:First>Sabine</b:First>
          </b:Person>
          <b:Person>
            <b:Last>Formanowicz</b:Last>
            <b:First>Magda</b:First>
          </b:Person>
          <b:Person>
            <b:Last>Moser</b:Last>
            <b:First>Franziska</b:First>
          </b:Person>
        </b:NameList>
      </b:Author>
    </b:Author>
    <b:InternetSiteTitle>Frontiersin</b:InternetSiteTitle>
    <b:Month>Februari</b:Month>
    <b:Day>2</b:Day>
    <b:RefOrder>1</b:RefOrder>
  </b:Source>
  <b:Source>
    <b:Tag>Sur18</b:Tag>
    <b:SourceType>InternetSite</b:SourceType>
    <b:Guid>{0DB8E21C-0F07-4A73-A0DD-556224D71CAC}</b:Guid>
    <b:Title>What’s in a pronoun? Why gender-fair language matters</b:Title>
    <b:InternetSiteTitle>National Center for Biotechnology Information</b:InternetSiteTitle>
    <b:Year>2018</b:Year>
    <b:Month>Januari</b:Month>
    <b:Day>19</b:Day>
    <b:URL>https://www.ncbi.nlm.nih.gov/pmc/articles/PMC5774006/</b:URL>
    <b:Author>
      <b:Author>
        <b:NameList>
          <b:Person>
            <b:Last>Surg</b:Last>
            <b:First>Ann</b:First>
          </b:Person>
        </b:NameList>
      </b:Author>
    </b:Author>
    <b:RefOrder>2</b:RefOrder>
  </b:Source>
  <b:Source>
    <b:Tag>Hor16</b:Tag>
    <b:SourceType>InternetSite</b:SourceType>
    <b:Guid>{4E88AB0A-E515-427B-A825-620CE35CA6BE}</b:Guid>
    <b:Title>Does Gender-Fair Language Pay Off? The Social Perception of Professions from a Cross-Linguistic Perspective</b:Title>
    <b:InternetSiteTitle>Frontiers</b:InternetSiteTitle>
    <b:Year>2016</b:Year>
    <b:Month>Januari</b:Month>
    <b:Day>26</b:Day>
    <b:URL>https://www.frontiersin.org/articles/10.3389/fpsyg.2015.02018/fu</b:URL>
    <b:Author>
      <b:Author>
        <b:NameList>
          <b:Person>
            <b:Last>Horvath</b:Last>
            <b:First>Lisa</b:First>
            <b:Middle>K.</b:Middle>
          </b:Person>
          <b:Person>
            <b:Last>Merkel</b:Last>
            <b:First>Elisa</b:First>
            <b:Middle>F.</b:Middle>
          </b:Person>
          <b:Person>
            <b:Last>Maass</b:Last>
            <b:First>Anne</b:First>
          </b:Person>
          <b:Person>
            <b:Last>Sczesny</b:Last>
            <b:First>Sabine</b:First>
          </b:Person>
        </b:NameList>
      </b:Author>
    </b:Author>
    <b:RefOrder>3</b:RefOrder>
  </b:Source>
  <b:Source>
    <b:Tag>Rat20</b:Tag>
    <b:SourceType>InternetSite</b:SourceType>
    <b:Guid>{CDD15729-93B2-43C3-A5D5-402F0F207A4D}</b:Guid>
    <b:Title>Gender inclusive language Impacts on international university students perception of how involved they are in society</b:Title>
    <b:InternetSiteTitle>ResearchGate</b:InternetSiteTitle>
    <b:Year>2020</b:Year>
    <b:Month>November</b:Month>
    <b:URL>https://www.researchgate.net/publication/351692102_Gender_inclusive_language_Impacts_on_international_university_students_perception_of_how_involved_they_are_in_society</b:URL>
    <b:Author>
      <b:Author>
        <b:NameList>
          <b:Person>
            <b:Last>Ratanaphitayaporn</b:Last>
            <b:First>Jameena</b:First>
          </b:Person>
          <b:Person>
            <b:Last>Rodrigo</b:Last>
            <b:First>Russell</b:First>
          </b:Person>
        </b:NameList>
      </b:Author>
    </b:Author>
    <b:RefOrder>4</b:RefOrder>
  </b:Source>
</b:Sources>
</file>

<file path=customXml/itemProps1.xml><?xml version="1.0" encoding="utf-8"?>
<ds:datastoreItem xmlns:ds="http://schemas.openxmlformats.org/officeDocument/2006/customXml" ds:itemID="{689E2AE8-230E-4FCD-8ACD-2786190F4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4516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Sofie Verreydt</cp:lastModifiedBy>
  <cp:revision>2</cp:revision>
  <dcterms:created xsi:type="dcterms:W3CDTF">2022-05-12T15:43:00Z</dcterms:created>
  <dcterms:modified xsi:type="dcterms:W3CDTF">2022-05-12T15:43:00Z</dcterms:modified>
</cp:coreProperties>
</file>