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CA51B" w14:textId="5F673D2C" w:rsidR="00F10516" w:rsidRPr="00283A0D" w:rsidRDefault="00283A0D" w:rsidP="00283A0D">
      <w:pPr>
        <w:rPr>
          <w:rFonts w:ascii="Comic Sans MS" w:hAnsi="Comic Sans MS"/>
          <w:i/>
          <w:iCs/>
          <w:lang w:val="el-GR"/>
        </w:rPr>
      </w:pPr>
      <w:r w:rsidRPr="00283A0D">
        <w:rPr>
          <w:rFonts w:ascii="Comic Sans MS" w:hAnsi="Comic Sans MS"/>
          <w:i/>
          <w:iCs/>
          <w:lang w:val="el-GR"/>
        </w:rPr>
        <w:t>Ον/</w:t>
      </w:r>
      <w:proofErr w:type="spellStart"/>
      <w:r w:rsidRPr="00283A0D">
        <w:rPr>
          <w:rFonts w:ascii="Comic Sans MS" w:hAnsi="Comic Sans MS"/>
          <w:i/>
          <w:iCs/>
          <w:lang w:val="el-GR"/>
        </w:rPr>
        <w:t>μο</w:t>
      </w:r>
      <w:proofErr w:type="spellEnd"/>
      <w:r w:rsidRPr="00283A0D">
        <w:rPr>
          <w:rFonts w:ascii="Comic Sans MS" w:hAnsi="Comic Sans MS"/>
          <w:i/>
          <w:iCs/>
          <w:lang w:val="el-GR"/>
        </w:rPr>
        <w:t xml:space="preserve">: </w:t>
      </w:r>
      <w:proofErr w:type="spellStart"/>
      <w:r w:rsidRPr="00283A0D">
        <w:rPr>
          <w:rFonts w:ascii="Comic Sans MS" w:hAnsi="Comic Sans MS"/>
          <w:i/>
          <w:iCs/>
          <w:lang w:val="el-GR"/>
        </w:rPr>
        <w:t>Νέδα</w:t>
      </w:r>
      <w:proofErr w:type="spellEnd"/>
      <w:r w:rsidRPr="00283A0D">
        <w:rPr>
          <w:rFonts w:ascii="Comic Sans MS" w:hAnsi="Comic Sans MS"/>
          <w:i/>
          <w:iCs/>
          <w:lang w:val="el-GR"/>
        </w:rPr>
        <w:t xml:space="preserve"> </w:t>
      </w:r>
      <w:proofErr w:type="spellStart"/>
      <w:r w:rsidRPr="00283A0D">
        <w:rPr>
          <w:rFonts w:ascii="Comic Sans MS" w:hAnsi="Comic Sans MS"/>
          <w:i/>
          <w:iCs/>
          <w:lang w:val="el-GR"/>
        </w:rPr>
        <w:t>Μητσού</w:t>
      </w:r>
      <w:proofErr w:type="spellEnd"/>
    </w:p>
    <w:p w14:paraId="16A29E6C" w14:textId="726A546E" w:rsidR="00283A0D" w:rsidRPr="00283A0D" w:rsidRDefault="00283A0D" w:rsidP="00283A0D">
      <w:pPr>
        <w:rPr>
          <w:rFonts w:ascii="Comic Sans MS" w:hAnsi="Comic Sans MS"/>
          <w:i/>
          <w:iCs/>
          <w:lang w:val="el-GR"/>
        </w:rPr>
      </w:pPr>
      <w:proofErr w:type="spellStart"/>
      <w:r w:rsidRPr="00283A0D">
        <w:rPr>
          <w:rFonts w:ascii="Comic Sans MS" w:hAnsi="Comic Sans MS"/>
          <w:i/>
          <w:iCs/>
          <w:lang w:val="el-GR"/>
        </w:rPr>
        <w:t>Ημ</w:t>
      </w:r>
      <w:proofErr w:type="spellEnd"/>
      <w:r w:rsidRPr="00283A0D">
        <w:rPr>
          <w:rFonts w:ascii="Comic Sans MS" w:hAnsi="Comic Sans MS"/>
          <w:i/>
          <w:iCs/>
          <w:lang w:val="el-GR"/>
        </w:rPr>
        <w:t>/νια: 2/3/2022</w:t>
      </w:r>
    </w:p>
    <w:p w14:paraId="743604BB" w14:textId="2F2C08A9" w:rsidR="00283A0D" w:rsidRPr="00283A0D" w:rsidRDefault="00283A0D" w:rsidP="00283A0D">
      <w:pPr>
        <w:rPr>
          <w:rFonts w:ascii="Comic Sans MS" w:hAnsi="Comic Sans MS"/>
          <w:sz w:val="20"/>
          <w:szCs w:val="20"/>
          <w:lang w:val="el-GR"/>
        </w:rPr>
      </w:pPr>
    </w:p>
    <w:p w14:paraId="0435EC77" w14:textId="62069EDB" w:rsidR="00283A0D" w:rsidRPr="00283A0D" w:rsidRDefault="00283A0D" w:rsidP="00283A0D">
      <w:pPr>
        <w:jc w:val="center"/>
        <w:rPr>
          <w:rFonts w:ascii="Comic Sans MS" w:eastAsia="Times New Roman" w:hAnsi="Comic Sans MS" w:cs="Times New Roman"/>
          <w:color w:val="333333"/>
          <w:shd w:val="clear" w:color="auto" w:fill="FFFFFF"/>
          <w:lang w:val="el-GR" w:eastAsia="en-GB"/>
        </w:rPr>
      </w:pPr>
      <w:r w:rsidRPr="00283A0D">
        <w:rPr>
          <w:rFonts w:ascii="Comic Sans MS" w:eastAsia="Times New Roman" w:hAnsi="Comic Sans MS" w:cs="Times New Roman"/>
          <w:color w:val="333333"/>
          <w:shd w:val="clear" w:color="auto" w:fill="FFFFFF"/>
          <w:lang w:val="el-GR" w:eastAsia="en-GB"/>
        </w:rPr>
        <w:t>Η Εκπαίδευση στο Βυζάντιο</w:t>
      </w:r>
    </w:p>
    <w:p w14:paraId="304956AF" w14:textId="59C27CE8" w:rsidR="00283A0D" w:rsidRPr="00283A0D" w:rsidRDefault="00283A0D" w:rsidP="00013067">
      <w:pPr>
        <w:jc w:val="right"/>
        <w:rPr>
          <w:rFonts w:ascii="Comic Sans MS" w:eastAsia="Times New Roman" w:hAnsi="Comic Sans MS" w:cs="Times New Roman"/>
          <w:color w:val="333333"/>
          <w:sz w:val="20"/>
          <w:szCs w:val="20"/>
          <w:shd w:val="clear" w:color="auto" w:fill="FFFFFF"/>
          <w:lang w:val="el-GR" w:eastAsia="en-GB"/>
        </w:rPr>
      </w:pPr>
    </w:p>
    <w:p w14:paraId="1FFC1B24" w14:textId="7E847D27" w:rsidR="00283A0D" w:rsidRPr="00283A0D" w:rsidRDefault="00283A0D" w:rsidP="00283A0D">
      <w:pPr>
        <w:rPr>
          <w:rFonts w:ascii="Comic Sans MS" w:eastAsia="Times New Roman" w:hAnsi="Comic Sans MS" w:cs="Times New Roman"/>
          <w:sz w:val="20"/>
          <w:szCs w:val="20"/>
          <w:lang w:val="el-GR" w:eastAsia="en-GB"/>
        </w:rPr>
      </w:pPr>
      <w:r w:rsidRPr="00283A0D">
        <w:rPr>
          <w:rFonts w:ascii="Comic Sans MS" w:eastAsia="Times New Roman" w:hAnsi="Comic Sans MS" w:cs="Times New Roman"/>
          <w:color w:val="333333"/>
          <w:sz w:val="20"/>
          <w:szCs w:val="20"/>
          <w:shd w:val="clear" w:color="auto" w:fill="FFFFFF"/>
          <w:lang w:val="el-GR" w:eastAsia="en-GB"/>
        </w:rPr>
        <w:t>Η θρησκευτική παιδεία στο Βυζάντιο, οργανωμένη από την Εκκλησία, ήταν σαφώς διαχωρισμένη από την κοσμική παιδεία που στηριζόταν στις κλασικές σπουδές.</w:t>
      </w:r>
      <w:r w:rsidRPr="00283A0D">
        <w:rPr>
          <w:rFonts w:ascii="Comic Sans MS" w:eastAsia="Times New Roman" w:hAnsi="Comic Sans MS" w:cs="Times New Roman"/>
          <w:color w:val="333333"/>
          <w:sz w:val="20"/>
          <w:szCs w:val="20"/>
          <w:lang w:val="el-GR" w:eastAsia="en-GB"/>
        </w:rPr>
        <w:br/>
      </w:r>
      <w:r w:rsidRPr="00283A0D">
        <w:rPr>
          <w:rFonts w:ascii="Comic Sans MS" w:eastAsia="Times New Roman" w:hAnsi="Comic Sans MS" w:cs="Times New Roman"/>
          <w:color w:val="333333"/>
          <w:sz w:val="20"/>
          <w:szCs w:val="20"/>
          <w:shd w:val="clear" w:color="auto" w:fill="FFFFFF"/>
          <w:lang w:val="el-GR" w:eastAsia="en-GB"/>
        </w:rPr>
        <w:t>Σχολεία πρωτοβάθμιας εκπαίδευσης υπήρχαν και στις επαρχίες αλλά τα παιδιά της ανώτερης κοινωνικής τάξης είχαν ιδιωτικούς δασκάλους. Στο σχολείο τα παιδιά διδάσκονταν γραμματική, δηλαδή γραφή και ανάγνωση, και αργότερα σύνταξη και εισαγωγή στους κλασικούς συγγραφείς. Στην εφηβεία, διδάσκονταν ρητορική, δηλαδή προφορά, απαγγελία και μελέτη των κλασικών και τέλος φιλοσοφία, επιστήμες και τις τέσσερις τέχνες: αριθμητική, γεωμετρία, μουσική, αστρονομία. Η κλασική παιδεία απουσιάζει μόνο από τις σχολές των μοναστηριών. Γύρω στον 7ο αιώνα ιδρύθηκε στην Κωνσταντινούπολη η Πατριαρχική Σχολή με διδασκαλία της βασικής κλασικής παιδείας και των θεολογικών κειμένων. Πλάι στις Σχολές της Αντιόχειας και της Αλεξάνδρειας, της Βηρυτού και της Αθήνας, ο Μ. Κωνσταντίνος δημιουργεί στην πρωτεύουσα πανεπιστήμιο που, υπό την αυτοκρατορική αιγίδα, θα λειτουργήσει ως το τέλος της αυτοκρατορίας με διδασκαλία των κλασικών, των επιστημών και της φιλοσοφίας. Ο Ιουστινιανός θα αναπτύξει τη Νομική αναδεικνύοντας το πανεπιστήμιο στο σημαντικότερο κέντρο νομικών σπουδών.</w:t>
      </w:r>
      <w:r w:rsidRPr="00283A0D">
        <w:rPr>
          <w:rFonts w:ascii="Comic Sans MS" w:eastAsia="Times New Roman" w:hAnsi="Comic Sans MS" w:cs="Times New Roman"/>
          <w:color w:val="333333"/>
          <w:sz w:val="20"/>
          <w:szCs w:val="20"/>
          <w:lang w:val="el-GR" w:eastAsia="en-GB"/>
        </w:rPr>
        <w:br/>
      </w:r>
      <w:r w:rsidR="00013067">
        <w:rPr>
          <w:rFonts w:ascii="Comic Sans MS" w:hAnsi="Comic Sans MS"/>
          <w:noProof/>
          <w:sz w:val="20"/>
          <w:szCs w:val="20"/>
          <w:lang w:val="el-GR"/>
        </w:rPr>
        <w:drawing>
          <wp:inline distT="0" distB="0" distL="0" distR="0" wp14:anchorId="5863DC83" wp14:editId="2BD68C45">
            <wp:extent cx="4320000" cy="22505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Η Εκπαίδευση στο Βυζάντιο_1.jpeg"/>
                    <pic:cNvPicPr/>
                  </pic:nvPicPr>
                  <pic:blipFill>
                    <a:blip r:embed="rId5">
                      <a:alphaModFix/>
                      <a:extLst>
                        <a:ext uri="{28A0092B-C50C-407E-A947-70E740481C1C}">
                          <a14:useLocalDpi xmlns:a14="http://schemas.microsoft.com/office/drawing/2010/main" val="0"/>
                        </a:ext>
                      </a:extLst>
                    </a:blip>
                    <a:stretch>
                      <a:fillRect/>
                    </a:stretch>
                  </pic:blipFill>
                  <pic:spPr>
                    <a:xfrm>
                      <a:off x="0" y="0"/>
                      <a:ext cx="4320000" cy="2250520"/>
                    </a:xfrm>
                    <a:prstGeom prst="rect">
                      <a:avLst/>
                    </a:prstGeom>
                  </pic:spPr>
                </pic:pic>
              </a:graphicData>
            </a:graphic>
          </wp:inline>
        </w:drawing>
      </w:r>
      <w:r w:rsidRPr="00283A0D">
        <w:rPr>
          <w:rFonts w:ascii="Comic Sans MS" w:eastAsia="Times New Roman" w:hAnsi="Comic Sans MS" w:cs="Times New Roman"/>
          <w:color w:val="333333"/>
          <w:sz w:val="20"/>
          <w:szCs w:val="20"/>
          <w:shd w:val="clear" w:color="auto" w:fill="FFFFFF"/>
          <w:lang w:val="el-GR" w:eastAsia="en-GB"/>
        </w:rPr>
        <w:t xml:space="preserve">Το 856 ο Βάρδας, θείος του Μιχαήλ Γ΄, ιδρύει δεύτερο πανεπιστήμιο στα ανάκτορα της Μαγναύρας το οποίο έκλεισε ο Βασίλειος Β΄. Το 1045 τρίτο πανεπιστήμιο ιδρύεται από τον Κωνσταντίνο Θ΄ τον Μονομάχο που επιθυμεί να αναδιοργανώσει τη νομική επιστήμη. Στο μεταξύ, ο Ιωάννης </w:t>
      </w:r>
      <w:proofErr w:type="spellStart"/>
      <w:r w:rsidRPr="00283A0D">
        <w:rPr>
          <w:rFonts w:ascii="Comic Sans MS" w:eastAsia="Times New Roman" w:hAnsi="Comic Sans MS" w:cs="Times New Roman"/>
          <w:color w:val="333333"/>
          <w:sz w:val="20"/>
          <w:szCs w:val="20"/>
          <w:shd w:val="clear" w:color="auto" w:fill="FFFFFF"/>
          <w:lang w:val="el-GR" w:eastAsia="en-GB"/>
        </w:rPr>
        <w:t>Μαυρόπους</w:t>
      </w:r>
      <w:proofErr w:type="spellEnd"/>
      <w:r w:rsidRPr="00283A0D">
        <w:rPr>
          <w:rFonts w:ascii="Comic Sans MS" w:eastAsia="Times New Roman" w:hAnsi="Comic Sans MS" w:cs="Times New Roman"/>
          <w:color w:val="333333"/>
          <w:sz w:val="20"/>
          <w:szCs w:val="20"/>
          <w:shd w:val="clear" w:color="auto" w:fill="FFFFFF"/>
          <w:lang w:val="el-GR" w:eastAsia="en-GB"/>
        </w:rPr>
        <w:t xml:space="preserve"> έχει ιδρύσει ιδιωτικό σχολείο και, ανάμεσα στους δασκάλους, είναι και ο Μιχαήλ Ψελλός. Ο Κωνσταντίνος θα προσθέσει στο πανεπιστήμιο Σχολή Φιλοσοφίας. Στα χρόνια των Κομνηνών η επίβλεψη των σπουδών περνάει στα χέρια της Εκκλησίας.</w:t>
      </w:r>
      <w:r w:rsidRPr="00283A0D">
        <w:rPr>
          <w:rFonts w:ascii="Comic Sans MS" w:eastAsia="Times New Roman" w:hAnsi="Comic Sans MS" w:cs="Times New Roman"/>
          <w:color w:val="333333"/>
          <w:sz w:val="20"/>
          <w:szCs w:val="20"/>
          <w:lang w:val="el-GR" w:eastAsia="en-GB"/>
        </w:rPr>
        <w:br/>
      </w:r>
      <w:r w:rsidRPr="00283A0D">
        <w:rPr>
          <w:rFonts w:ascii="Comic Sans MS" w:eastAsia="Times New Roman" w:hAnsi="Comic Sans MS" w:cs="Times New Roman"/>
          <w:color w:val="333333"/>
          <w:sz w:val="20"/>
          <w:szCs w:val="20"/>
          <w:shd w:val="clear" w:color="auto" w:fill="FFFFFF"/>
          <w:lang w:val="el-GR" w:eastAsia="en-GB"/>
        </w:rPr>
        <w:t xml:space="preserve">Όταν το πανεπιστήμιο, ακολουθώντας την πρωτεύουσα, μεταφέρεται στη Νίκαια, ο Ιωάννης </w:t>
      </w:r>
      <w:proofErr w:type="spellStart"/>
      <w:r w:rsidRPr="00283A0D">
        <w:rPr>
          <w:rFonts w:ascii="Comic Sans MS" w:eastAsia="Times New Roman" w:hAnsi="Comic Sans MS" w:cs="Times New Roman"/>
          <w:color w:val="333333"/>
          <w:sz w:val="20"/>
          <w:szCs w:val="20"/>
          <w:shd w:val="clear" w:color="auto" w:fill="FFFFFF"/>
          <w:lang w:val="el-GR" w:eastAsia="en-GB"/>
        </w:rPr>
        <w:t>Βατάτζης</w:t>
      </w:r>
      <w:proofErr w:type="spellEnd"/>
      <w:r w:rsidRPr="00283A0D">
        <w:rPr>
          <w:rFonts w:ascii="Comic Sans MS" w:eastAsia="Times New Roman" w:hAnsi="Comic Sans MS" w:cs="Times New Roman"/>
          <w:color w:val="333333"/>
          <w:sz w:val="20"/>
          <w:szCs w:val="20"/>
          <w:shd w:val="clear" w:color="auto" w:fill="FFFFFF"/>
          <w:lang w:val="el-GR" w:eastAsia="en-GB"/>
        </w:rPr>
        <w:t xml:space="preserve"> ιδρύει Σχολή Φιλοσοφίας όπου διδάσκει ο Νικηφόρος Βλεμμύδης. Όταν ο Μανουήλ Παλαιολόγος επανακτά την Κωνσταντινούπολη, ψυχή του πανεπιστημίου γίνεται ο Γεώργιος </w:t>
      </w:r>
      <w:proofErr w:type="spellStart"/>
      <w:r w:rsidRPr="00283A0D">
        <w:rPr>
          <w:rFonts w:ascii="Comic Sans MS" w:eastAsia="Times New Roman" w:hAnsi="Comic Sans MS" w:cs="Times New Roman"/>
          <w:color w:val="333333"/>
          <w:sz w:val="20"/>
          <w:szCs w:val="20"/>
          <w:shd w:val="clear" w:color="auto" w:fill="FFFFFF"/>
          <w:lang w:val="el-GR" w:eastAsia="en-GB"/>
        </w:rPr>
        <w:t>Ακροπολίτης</w:t>
      </w:r>
      <w:proofErr w:type="spellEnd"/>
      <w:r w:rsidRPr="00283A0D">
        <w:rPr>
          <w:rFonts w:ascii="Comic Sans MS" w:eastAsia="Times New Roman" w:hAnsi="Comic Sans MS" w:cs="Times New Roman"/>
          <w:color w:val="333333"/>
          <w:sz w:val="20"/>
          <w:szCs w:val="20"/>
          <w:shd w:val="clear" w:color="auto" w:fill="FFFFFF"/>
          <w:lang w:val="el-GR" w:eastAsia="en-GB"/>
        </w:rPr>
        <w:t>. Την εποχή του Ανδρόνικου Β΄ Παλαιολόγου το πανεπιστήμιο γνωρίζει πραγματική άνθηση και γίνεται το πεδίο εφαρμογής του βυζαντινού ουμανισμού. Το τελευταίο οργανωμένο πανεπιστήμιο πρόσφερε ο Μανουήλ Β΄ Παλαιολόγος (1391-1425) ονομάζοντάς το «</w:t>
      </w:r>
      <w:proofErr w:type="spellStart"/>
      <w:r w:rsidRPr="00283A0D">
        <w:rPr>
          <w:rFonts w:ascii="Comic Sans MS" w:eastAsia="Times New Roman" w:hAnsi="Comic Sans MS" w:cs="Times New Roman"/>
          <w:color w:val="333333"/>
          <w:sz w:val="20"/>
          <w:szCs w:val="20"/>
          <w:shd w:val="clear" w:color="auto" w:fill="FFFFFF"/>
          <w:lang w:val="el-GR" w:eastAsia="en-GB"/>
        </w:rPr>
        <w:t>Καθολικόν</w:t>
      </w:r>
      <w:proofErr w:type="spellEnd"/>
      <w:r w:rsidRPr="00283A0D">
        <w:rPr>
          <w:rFonts w:ascii="Comic Sans MS" w:eastAsia="Times New Roman" w:hAnsi="Comic Sans MS" w:cs="Times New Roman"/>
          <w:color w:val="333333"/>
          <w:sz w:val="20"/>
          <w:szCs w:val="20"/>
          <w:shd w:val="clear" w:color="auto" w:fill="FFFFFF"/>
          <w:lang w:val="el-GR" w:eastAsia="en-GB"/>
        </w:rPr>
        <w:t xml:space="preserve"> </w:t>
      </w:r>
      <w:proofErr w:type="spellStart"/>
      <w:r w:rsidRPr="00283A0D">
        <w:rPr>
          <w:rFonts w:ascii="Comic Sans MS" w:eastAsia="Times New Roman" w:hAnsi="Comic Sans MS" w:cs="Times New Roman"/>
          <w:color w:val="333333"/>
          <w:sz w:val="20"/>
          <w:szCs w:val="20"/>
          <w:shd w:val="clear" w:color="auto" w:fill="FFFFFF"/>
          <w:lang w:val="el-GR" w:eastAsia="en-GB"/>
        </w:rPr>
        <w:t>Μουσείον</w:t>
      </w:r>
      <w:proofErr w:type="spellEnd"/>
      <w:r w:rsidRPr="00283A0D">
        <w:rPr>
          <w:rFonts w:ascii="Comic Sans MS" w:eastAsia="Times New Roman" w:hAnsi="Comic Sans MS" w:cs="Times New Roman"/>
          <w:color w:val="333333"/>
          <w:sz w:val="20"/>
          <w:szCs w:val="20"/>
          <w:shd w:val="clear" w:color="auto" w:fill="FFFFFF"/>
          <w:lang w:val="el-GR" w:eastAsia="en-GB"/>
        </w:rPr>
        <w:t>».</w:t>
      </w:r>
    </w:p>
    <w:p w14:paraId="47551263" w14:textId="23BD8901" w:rsidR="00283A0D" w:rsidRPr="00283A0D" w:rsidRDefault="001518C6" w:rsidP="00283A0D">
      <w:pPr>
        <w:rPr>
          <w:rFonts w:ascii="Comic Sans MS" w:hAnsi="Comic Sans MS"/>
          <w:sz w:val="20"/>
          <w:szCs w:val="20"/>
          <w:lang w:val="el-GR"/>
        </w:rPr>
      </w:pPr>
      <w:r>
        <w:rPr>
          <w:rFonts w:ascii="Comic Sans MS" w:hAnsi="Comic Sans MS"/>
          <w:noProof/>
          <w:sz w:val="20"/>
          <w:szCs w:val="20"/>
          <w:lang w:val="el-GR"/>
        </w:rPr>
        <w:lastRenderedPageBreak/>
        <w:drawing>
          <wp:inline distT="0" distB="0" distL="0" distR="0" wp14:anchorId="393DC07C" wp14:editId="6463B797">
            <wp:extent cx="3924300" cy="207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Η Εκπαίδευση στο Βυζάντιο_2.jpeg"/>
                    <pic:cNvPicPr/>
                  </pic:nvPicPr>
                  <pic:blipFill>
                    <a:blip r:embed="rId6">
                      <a:extLst>
                        <a:ext uri="{28A0092B-C50C-407E-A947-70E740481C1C}">
                          <a14:useLocalDpi xmlns:a14="http://schemas.microsoft.com/office/drawing/2010/main" val="0"/>
                        </a:ext>
                      </a:extLst>
                    </a:blip>
                    <a:stretch>
                      <a:fillRect/>
                    </a:stretch>
                  </pic:blipFill>
                  <pic:spPr>
                    <a:xfrm>
                      <a:off x="0" y="0"/>
                      <a:ext cx="3924300" cy="2070100"/>
                    </a:xfrm>
                    <a:prstGeom prst="rect">
                      <a:avLst/>
                    </a:prstGeom>
                  </pic:spPr>
                </pic:pic>
              </a:graphicData>
            </a:graphic>
          </wp:inline>
        </w:drawing>
      </w:r>
    </w:p>
    <w:p w14:paraId="0090C957" w14:textId="4D88B844" w:rsidR="00283A0D" w:rsidRPr="00283A0D" w:rsidRDefault="00283A0D" w:rsidP="00283A0D">
      <w:pPr>
        <w:rPr>
          <w:rFonts w:ascii="Comic Sans MS" w:hAnsi="Comic Sans MS"/>
          <w:sz w:val="20"/>
          <w:szCs w:val="20"/>
          <w:lang w:val="el-GR"/>
        </w:rPr>
      </w:pPr>
    </w:p>
    <w:p w14:paraId="4186CAB0" w14:textId="77777777" w:rsidR="00283A0D" w:rsidRPr="00283A0D" w:rsidRDefault="00283A0D" w:rsidP="00283A0D">
      <w:pPr>
        <w:pStyle w:val="NormalWeb"/>
        <w:shd w:val="clear" w:color="auto" w:fill="FFFFFF"/>
        <w:spacing w:before="120" w:beforeAutospacing="0" w:after="120" w:afterAutospacing="0"/>
        <w:rPr>
          <w:rFonts w:ascii="Comic Sans MS" w:hAnsi="Comic Sans MS" w:cs="Arial"/>
          <w:color w:val="202122"/>
          <w:sz w:val="20"/>
          <w:szCs w:val="20"/>
          <w:lang w:val="el-GR"/>
        </w:rPr>
      </w:pPr>
      <w:r w:rsidRPr="00283A0D">
        <w:rPr>
          <w:rFonts w:ascii="Comic Sans MS" w:hAnsi="Comic Sans MS" w:cs="Arial"/>
          <w:color w:val="202122"/>
          <w:sz w:val="20"/>
          <w:szCs w:val="20"/>
          <w:lang w:val="el-GR"/>
        </w:rPr>
        <w:t xml:space="preserve">Οι Βυζαντινοί έδιναν μεγάλη σημασία στην εκπαίδευση αν και η παιδεία δεν ήταν υποχρεωτική ή κρατική. Το βυζαντινό εκπαιδευτικό σύστημα, συνεχίζοντας την ελληνιστική παράδοση είχε δύο κύκλους σπουδών, του </w:t>
      </w:r>
      <w:proofErr w:type="spellStart"/>
      <w:r w:rsidRPr="00283A0D">
        <w:rPr>
          <w:rFonts w:ascii="Comic Sans MS" w:hAnsi="Comic Sans MS" w:cs="Arial"/>
          <w:color w:val="202122"/>
          <w:sz w:val="20"/>
          <w:szCs w:val="20"/>
          <w:lang w:val="el-GR"/>
        </w:rPr>
        <w:t>γραμματιστή</w:t>
      </w:r>
      <w:proofErr w:type="spellEnd"/>
      <w:r w:rsidRPr="00283A0D">
        <w:rPr>
          <w:rFonts w:ascii="Comic Sans MS" w:hAnsi="Comic Sans MS" w:cs="Arial"/>
          <w:color w:val="202122"/>
          <w:sz w:val="20"/>
          <w:szCs w:val="20"/>
          <w:lang w:val="el-GR"/>
        </w:rPr>
        <w:t xml:space="preserve"> και του γραμματικού. Στον πρώτο κύκλο φοιτούσαν από την ηλικία των έξι χρονών και στον δεύτερο από την ηλικία των δώδεκα.</w:t>
      </w:r>
    </w:p>
    <w:p w14:paraId="350539E8" w14:textId="0CFE4099" w:rsidR="001518C6" w:rsidRDefault="001518C6" w:rsidP="007D707C">
      <w:pPr>
        <w:pStyle w:val="NormalWeb"/>
        <w:shd w:val="clear" w:color="auto" w:fill="FFFFFF"/>
        <w:spacing w:before="120" w:beforeAutospacing="0" w:after="120" w:afterAutospacing="0"/>
        <w:rPr>
          <w:rFonts w:ascii="Comic Sans MS" w:hAnsi="Comic Sans MS" w:cs="Arial"/>
          <w:color w:val="202122"/>
          <w:sz w:val="20"/>
          <w:szCs w:val="20"/>
          <w:lang w:val="el-GR"/>
        </w:rPr>
      </w:pPr>
      <w:bookmarkStart w:id="0" w:name="_GoBack"/>
      <w:r>
        <w:rPr>
          <w:rFonts w:ascii="Comic Sans MS" w:hAnsi="Comic Sans MS" w:cs="Arial"/>
          <w:noProof/>
          <w:color w:val="202122"/>
          <w:sz w:val="20"/>
          <w:szCs w:val="20"/>
          <w:lang w:val="el-GR"/>
        </w:rPr>
        <w:drawing>
          <wp:inline distT="0" distB="0" distL="0" distR="0" wp14:anchorId="1100D885" wp14:editId="6F832D1D">
            <wp:extent cx="4127500" cy="196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Η Εκπαίδευση στο Βυζάντιο_3.jpeg"/>
                    <pic:cNvPicPr/>
                  </pic:nvPicPr>
                  <pic:blipFill>
                    <a:blip r:embed="rId7">
                      <a:extLst>
                        <a:ext uri="{28A0092B-C50C-407E-A947-70E740481C1C}">
                          <a14:useLocalDpi xmlns:a14="http://schemas.microsoft.com/office/drawing/2010/main" val="0"/>
                        </a:ext>
                      </a:extLst>
                    </a:blip>
                    <a:stretch>
                      <a:fillRect/>
                    </a:stretch>
                  </pic:blipFill>
                  <pic:spPr>
                    <a:xfrm>
                      <a:off x="0" y="0"/>
                      <a:ext cx="4127500" cy="1968500"/>
                    </a:xfrm>
                    <a:prstGeom prst="rect">
                      <a:avLst/>
                    </a:prstGeom>
                  </pic:spPr>
                </pic:pic>
              </a:graphicData>
            </a:graphic>
          </wp:inline>
        </w:drawing>
      </w:r>
      <w:bookmarkEnd w:id="0"/>
    </w:p>
    <w:p w14:paraId="6B1AA511" w14:textId="6086F8D7" w:rsidR="00283A0D" w:rsidRPr="00283A0D" w:rsidRDefault="00283A0D" w:rsidP="00283A0D">
      <w:pPr>
        <w:pStyle w:val="NormalWeb"/>
        <w:shd w:val="clear" w:color="auto" w:fill="FFFFFF"/>
        <w:spacing w:before="120" w:beforeAutospacing="0" w:after="120" w:afterAutospacing="0"/>
        <w:rPr>
          <w:rFonts w:ascii="Comic Sans MS" w:hAnsi="Comic Sans MS" w:cs="Arial"/>
          <w:color w:val="202122"/>
          <w:sz w:val="20"/>
          <w:szCs w:val="20"/>
          <w:lang w:val="el-GR"/>
        </w:rPr>
      </w:pPr>
      <w:r w:rsidRPr="00283A0D">
        <w:rPr>
          <w:rFonts w:ascii="Comic Sans MS" w:hAnsi="Comic Sans MS" w:cs="Arial"/>
          <w:color w:val="202122"/>
          <w:sz w:val="20"/>
          <w:szCs w:val="20"/>
          <w:lang w:val="el-GR"/>
        </w:rPr>
        <w:t>Με βάση τις περιορισμένες πληροφορίες που είναι διαθέσιμες, στους δύο αυτούς κύκλους της εκπαίδευσης φοιτούσαν τα παιδιά των οποίων οι γονείς μπορούσαν να την πληρώσουν εξ</w:t>
      </w:r>
      <w:r w:rsidRPr="00283A0D">
        <w:rPr>
          <w:rFonts w:ascii="Comic Sans MS" w:hAnsi="Comic Sans MS" w:cs="Arial"/>
          <w:color w:val="202122"/>
          <w:sz w:val="20"/>
          <w:szCs w:val="20"/>
          <w:lang w:val="el-GR"/>
        </w:rPr>
        <w:t>΄</w:t>
      </w:r>
      <w:r w:rsidRPr="00283A0D">
        <w:rPr>
          <w:rFonts w:ascii="Comic Sans MS" w:hAnsi="Comic Sans MS" w:cs="Arial"/>
          <w:color w:val="202122"/>
          <w:sz w:val="20"/>
          <w:szCs w:val="20"/>
          <w:lang w:val="el-GR"/>
        </w:rPr>
        <w:t xml:space="preserve"> </w:t>
      </w:r>
      <w:proofErr w:type="spellStart"/>
      <w:r w:rsidRPr="00283A0D">
        <w:rPr>
          <w:rFonts w:ascii="Comic Sans MS" w:hAnsi="Comic Sans MS" w:cs="Arial"/>
          <w:color w:val="202122"/>
          <w:sz w:val="20"/>
          <w:szCs w:val="20"/>
          <w:lang w:val="el-GR"/>
        </w:rPr>
        <w:t>ού</w:t>
      </w:r>
      <w:proofErr w:type="spellEnd"/>
      <w:r w:rsidRPr="00283A0D">
        <w:rPr>
          <w:rFonts w:ascii="Comic Sans MS" w:hAnsi="Comic Sans MS" w:cs="Arial"/>
          <w:color w:val="202122"/>
          <w:sz w:val="20"/>
          <w:szCs w:val="20"/>
          <w:lang w:val="el-GR"/>
        </w:rPr>
        <w:t xml:space="preserve"> και αφορούσαν κυρίως παιδιά μεσαίων και ανώτερων κοινωνικών </w:t>
      </w:r>
      <w:r w:rsidRPr="00283A0D">
        <w:rPr>
          <w:rFonts w:ascii="Comic Sans MS" w:hAnsi="Comic Sans MS" w:cs="Arial"/>
          <w:color w:val="202122"/>
          <w:sz w:val="20"/>
          <w:szCs w:val="20"/>
          <w:lang w:val="el-GR"/>
        </w:rPr>
        <w:t>στρωμάτων</w:t>
      </w:r>
      <w:r w:rsidRPr="00283A0D">
        <w:rPr>
          <w:rFonts w:ascii="Comic Sans MS" w:hAnsi="Comic Sans MS" w:cs="Arial"/>
          <w:color w:val="202122"/>
          <w:sz w:val="20"/>
          <w:szCs w:val="20"/>
          <w:lang w:val="el-GR"/>
        </w:rPr>
        <w:t>. Ενώ υπάρχει πληθώρα καλλιεργημένων ανθρώπων στις ανώτερες τάξεις, η εκπαίδευση των αγροτικών ή φτωχών οικογενειών φαίνεται πως ήταν από υποτυπώδης έως ανύπαρκτη —πολλοί δεν γνώριζαν ούτε καν ανάγνωση ή γραφή. Αν και είναι δύσκολο να μετρηθούν τα ποσοστά εγγράμματων/αγράμματων, η Βυζαντινή Αυτοκρατορία φέρεται να είχε μεγαλύτερο ποσοστό εγγράμματων και από την πρότερη Ρωμαϊκή Αυτοκρατορία αλλά και από τις ελληνικές πόλεις κράτη της αρχαιότητα</w:t>
      </w:r>
      <w:r w:rsidRPr="00283A0D">
        <w:rPr>
          <w:rFonts w:ascii="Comic Sans MS" w:hAnsi="Comic Sans MS" w:cs="Arial"/>
          <w:color w:val="202122"/>
          <w:sz w:val="20"/>
          <w:szCs w:val="20"/>
          <w:lang w:val="el-GR"/>
        </w:rPr>
        <w:t>ς</w:t>
      </w:r>
      <w:r w:rsidRPr="00283A0D">
        <w:rPr>
          <w:rFonts w:ascii="Comic Sans MS" w:hAnsi="Comic Sans MS" w:cs="Arial"/>
          <w:color w:val="202122"/>
          <w:sz w:val="20"/>
          <w:szCs w:val="20"/>
        </w:rPr>
        <w:t> </w:t>
      </w:r>
      <w:r w:rsidRPr="00283A0D">
        <w:rPr>
          <w:rFonts w:ascii="Comic Sans MS" w:hAnsi="Comic Sans MS" w:cs="Arial"/>
          <w:color w:val="202122"/>
          <w:sz w:val="20"/>
          <w:szCs w:val="20"/>
          <w:lang w:val="el-GR"/>
        </w:rPr>
        <w:t>ενώ παρέμεινε το πιο εγγράμματο κράτος στην ιστορία έως και την εμφάνιση των κρατικών συστημάτων παιδείας στην Ευρώπη του 19ου αιώνα. Αξιοσημείωτο είναι ότι η εμφάνιση των μοναστικών κοινοβίων, έδωσε τη δυνατότητα σε όσους γίνονταν</w:t>
      </w:r>
      <w:r w:rsidRPr="00283A0D">
        <w:rPr>
          <w:rFonts w:ascii="Comic Sans MS" w:hAnsi="Comic Sans MS" w:cs="Arial"/>
          <w:color w:val="202122"/>
          <w:sz w:val="20"/>
          <w:szCs w:val="20"/>
        </w:rPr>
        <w:t> </w:t>
      </w:r>
      <w:r w:rsidRPr="00283A0D">
        <w:rPr>
          <w:rFonts w:ascii="Comic Sans MS" w:hAnsi="Comic Sans MS" w:cs="Arial"/>
          <w:color w:val="202122"/>
          <w:sz w:val="20"/>
          <w:szCs w:val="20"/>
          <w:lang w:val="el-GR"/>
        </w:rPr>
        <w:t>μοναχοί</w:t>
      </w:r>
      <w:r w:rsidRPr="00283A0D">
        <w:rPr>
          <w:rFonts w:ascii="Comic Sans MS" w:hAnsi="Comic Sans MS" w:cs="Arial"/>
          <w:color w:val="202122"/>
          <w:sz w:val="20"/>
          <w:szCs w:val="20"/>
        </w:rPr>
        <w:t> </w:t>
      </w:r>
      <w:r w:rsidRPr="00283A0D">
        <w:rPr>
          <w:rFonts w:ascii="Comic Sans MS" w:hAnsi="Comic Sans MS" w:cs="Arial"/>
          <w:color w:val="202122"/>
          <w:sz w:val="20"/>
          <w:szCs w:val="20"/>
          <w:lang w:val="el-GR"/>
        </w:rPr>
        <w:t>να λάβουν τη βασική εγκύκλιο παιδεία με σκοπό την βαθύτερη μελέτη των ιερών κειμένων</w:t>
      </w:r>
      <w:r w:rsidRPr="00283A0D">
        <w:rPr>
          <w:rFonts w:ascii="Comic Sans MS" w:hAnsi="Comic Sans MS" w:cs="Arial"/>
          <w:color w:val="202122"/>
          <w:sz w:val="20"/>
          <w:szCs w:val="20"/>
          <w:lang w:val="el-GR"/>
        </w:rPr>
        <w:t>.</w:t>
      </w:r>
      <w:r w:rsidRPr="00283A0D">
        <w:rPr>
          <w:rFonts w:ascii="Comic Sans MS" w:hAnsi="Comic Sans MS" w:cs="Arial"/>
          <w:color w:val="202122"/>
          <w:sz w:val="20"/>
          <w:szCs w:val="20"/>
        </w:rPr>
        <w:t> </w:t>
      </w:r>
      <w:r w:rsidRPr="00283A0D">
        <w:rPr>
          <w:rFonts w:ascii="Comic Sans MS" w:hAnsi="Comic Sans MS" w:cs="Arial"/>
          <w:color w:val="202122"/>
          <w:sz w:val="20"/>
          <w:szCs w:val="20"/>
          <w:lang w:val="el-GR"/>
        </w:rPr>
        <w:t>Όπως είναι φυσικό, η κοινωνική τάξη των γονέων, η οικονομική ευρωστία τους και η διαμονή σε κάποιο αστικό κέντρο ή στην επαρχία έπαιζε επίσης ρόλο στην παιδεία που λάμβαναν οι μαθητές. Οι πρίγκιπες λάμβαναν ξεχωριστή μόρφωση, η οποία συνδέεται με τα ιδιαίτερα καθήκοντα που θα εξασκούσαν ως αυτοκράτορες αλλά και με την κυρίαρχη ιδεολογία της εποχής.</w:t>
      </w:r>
    </w:p>
    <w:p w14:paraId="1111E23F" w14:textId="1666A1C8" w:rsidR="00283A0D" w:rsidRDefault="00283A0D" w:rsidP="00283A0D">
      <w:pPr>
        <w:rPr>
          <w:rFonts w:ascii="Comic Sans MS" w:hAnsi="Comic Sans MS"/>
          <w:sz w:val="20"/>
          <w:szCs w:val="20"/>
          <w:lang w:val="el-GR"/>
        </w:rPr>
      </w:pPr>
    </w:p>
    <w:p w14:paraId="7A592D06" w14:textId="79DF7508" w:rsidR="001518C6" w:rsidRPr="00283A0D" w:rsidRDefault="001518C6" w:rsidP="00283A0D">
      <w:pPr>
        <w:rPr>
          <w:rFonts w:ascii="Comic Sans MS" w:hAnsi="Comic Sans MS"/>
          <w:sz w:val="20"/>
          <w:szCs w:val="20"/>
          <w:lang w:val="el-GR"/>
        </w:rPr>
      </w:pPr>
      <w:r>
        <w:rPr>
          <w:rFonts w:ascii="Comic Sans MS" w:hAnsi="Comic Sans MS"/>
          <w:noProof/>
          <w:sz w:val="20"/>
          <w:szCs w:val="20"/>
          <w:lang w:val="el-GR"/>
        </w:rPr>
        <w:lastRenderedPageBreak/>
        <w:drawing>
          <wp:inline distT="0" distB="0" distL="0" distR="0" wp14:anchorId="0C99A38E" wp14:editId="6E9BF8C3">
            <wp:extent cx="3390900" cy="2400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Η Εκπαίδευση στο Βυζάντιο_4.jpeg"/>
                    <pic:cNvPicPr/>
                  </pic:nvPicPr>
                  <pic:blipFill>
                    <a:blip r:embed="rId8">
                      <a:extLst>
                        <a:ext uri="{28A0092B-C50C-407E-A947-70E740481C1C}">
                          <a14:useLocalDpi xmlns:a14="http://schemas.microsoft.com/office/drawing/2010/main" val="0"/>
                        </a:ext>
                      </a:extLst>
                    </a:blip>
                    <a:stretch>
                      <a:fillRect/>
                    </a:stretch>
                  </pic:blipFill>
                  <pic:spPr>
                    <a:xfrm>
                      <a:off x="0" y="0"/>
                      <a:ext cx="3390900" cy="2400300"/>
                    </a:xfrm>
                    <a:prstGeom prst="rect">
                      <a:avLst/>
                    </a:prstGeom>
                  </pic:spPr>
                </pic:pic>
              </a:graphicData>
            </a:graphic>
          </wp:inline>
        </w:drawing>
      </w:r>
    </w:p>
    <w:sectPr w:rsidR="001518C6" w:rsidRPr="00283A0D" w:rsidSect="00AD75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0D"/>
    <w:rsid w:val="00013067"/>
    <w:rsid w:val="001518C6"/>
    <w:rsid w:val="00283A0D"/>
    <w:rsid w:val="007D707C"/>
    <w:rsid w:val="00AD75FE"/>
    <w:rsid w:val="00F1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5F5F"/>
  <w15:chartTrackingRefBased/>
  <w15:docId w15:val="{4DC6A2CA-FEF4-DE45-9870-9526AD7C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A0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83A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059283">
      <w:bodyDiv w:val="1"/>
      <w:marLeft w:val="0"/>
      <w:marRight w:val="0"/>
      <w:marTop w:val="0"/>
      <w:marBottom w:val="0"/>
      <w:divBdr>
        <w:top w:val="none" w:sz="0" w:space="0" w:color="auto"/>
        <w:left w:val="none" w:sz="0" w:space="0" w:color="auto"/>
        <w:bottom w:val="none" w:sz="0" w:space="0" w:color="auto"/>
        <w:right w:val="none" w:sz="0" w:space="0" w:color="auto"/>
      </w:divBdr>
    </w:div>
    <w:div w:id="13140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0267-5854-4149-B5D1-0891B6FE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2022-03-02T19:25:00Z</dcterms:created>
  <dcterms:modified xsi:type="dcterms:W3CDTF">2022-03-02T19:39:00Z</dcterms:modified>
</cp:coreProperties>
</file>