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rFonts w:ascii="Calibri" w:hAnsi="Calibri" w:eastAsia="Calibri" w:cs="Calibri"/>
          <w:sz w:val="22"/>
          <w:szCs w:val="22"/>
          <w:lang w:val="el-GR"/>
        </w:rPr>
      </w:pPr>
      <w:r>
        <w:rPr>
          <w:rFonts w:eastAsia="Calibri" w:cs="Calibri"/>
          <w:sz w:val="22"/>
          <w:szCs w:val="22"/>
          <w:lang w:val="el-GR"/>
        </w:rPr>
        <w:t>Ύπαρξη πρωτόγονων γυναικείων θεοτήτων: Οι Αμαζόνες. ▪ Αντιθετικά, εμφάνιση ελληνικού πολιτισμού και το πλαίσιο του ιδιαίτερου χαρακτηριστικού του, αυτό της πόλης, δηλ. η πατριαρχική δομή της οικογένειας, που συνιστά απτή πραγματικότητα από την ομηρική εποχή έως του Μένανδρου (ομηρική, αρχαϊκή, κλασική εποχή). Παράδειγμα «αναχρονισμού», π.χ. Αντιγόνη «η νεαρή επαναστάτρια», Σαπφώ «η διανοούμενη που στον έρωτα προτιμά τις γυναίκες από τους άνδρες», η γυναίκα του Σωκράτη η «μέγαιρα», Κλυταιμνήστρα «η τυχοδιώκτρια που σκότωσε το άνδρα της», η Νικαρέτη η «μαστροπός» και η Ασπασία «η εταίρα υψηλού επιπέδου». Γυναίκα-προστάτης/φύλακας του οίκου, σε αντίθεση με την γυναίκα σαν ερωτικό αντικείμενο (Ελένη, αφορμή δεκαετούς πολέμου, καθόσον βάζε σε πειρασμό τον Πάρη, ή Βρισηίδα, διαμάχη μεταξύ Αγαμέμνονα και Αχιλλέα). ▪ Ελληνιστική εποχή. Με τις κατακτήσεις του Μέγα Αλεξάνδρου επήλθε ρήξη και διαφοροποιούνται οι οικονομικές, κοινωνικές, πολιτικές δομές σε σχέση μ’ αυτές που ίσχυαν στην πόλη. Σημαντικό ρόλο μέλει να διαδραματίσουν γυναίκες ,όπως η Βερενίκη, η Λαοδίκη, Αρσινόη και η Κλεοπάτρα, οι οποίες αν και μπορούν να θεωρηθούν ως βασίλισσες στις τραγωδίες κρύβουν με τον σπουδαίο ρόλ Δήλωνε τη μικρότερη παραγωγική μονάδα, γεωργική ή ποιμενική, καθώς και μία λιγότερο ή περισσότερο δομημένη ομάδα ανθρώπων ανάλογα με την εποχή. ▪ Στα ομηρικά ποιήματα και έπη, κυρίως στην Οδύσσεια (και λιγότερο στην Ιλιάδα) συναντάμε τον όρο «οίκο» που πρώτο-χρησιμοποιήθηκε από τον Όμηρο, μεταφερόμαστε νοητά στην Ιθάκη στο σπίτι της πιστής Πηνελόπης, στην Σπάρτη στο παλάτι της ωραίας Ελένης, στη Σχερία κοντά στην Αρήτη και την Ναυσικά, την γυναίκα και κόρη του βασιλιά Αλκίνοου. ▪ Τέσσερεις αιώνες αργότερα, ο Αθηναίος Ξενοφών (430-354 π.Χ.) εξόριστος συγγράφει τον Οικονομικό του, στον οποίο παρουσιάζει το δάσκαλό του Σωκράτη και τον Ισχόμαχο ν’ αποδεικνύει ότι η οικονομία είναι η σωστή διαχείριση του οίκου, υπεύθυνη του οποίου ήταν η γυναίκα. (παραπομπή από τον Οικονομικό του Ξενοφώντα) (επιστασία της αυθεντίας αν και δεν πρόκειται για βασίλισσα). ο τους πραγματικότητες πιο ταπεινές.</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306</Words>
  <Characters>1783</Characters>
  <CharactersWithSpaces>2088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2022-01-24T12:17:42Z</dcterms:created>
  <dc:creator>eleni grammenou</dc:creator>
  <dc:description/>
  <dc:language>el-GR</dc:language>
  <cp:lastModifiedBy>eleni grammenou</cp:lastModifiedBy>
  <dcterms:modified xsi:type="dcterms:W3CDTF">2022-01-24T12:18:37Z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