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5190"/>
      </w:tblGrid>
      <w:tr w:rsidR="00636499" w:rsidRPr="00B86023" w:rsidTr="00636499">
        <w:trPr>
          <w:trHeight w:val="575"/>
        </w:trPr>
        <w:tc>
          <w:tcPr>
            <w:tcW w:w="4739" w:type="dxa"/>
          </w:tcPr>
          <w:p w:rsidR="00636499" w:rsidRPr="00B86023" w:rsidRDefault="00636499" w:rsidP="00636499">
            <w:pPr>
              <w:tabs>
                <w:tab w:val="left" w:pos="2545"/>
              </w:tabs>
              <w:rPr>
                <w:rFonts w:ascii="Times New Roman" w:hAnsi="Times New Roman" w:cs="Times New Roman"/>
                <w:b/>
                <w:sz w:val="24"/>
                <w:szCs w:val="24"/>
              </w:rPr>
            </w:pPr>
            <w:r w:rsidRPr="00B86023">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94B06EE" wp14:editId="5E55A3B0">
                      <wp:simplePos x="0" y="0"/>
                      <wp:positionH relativeFrom="column">
                        <wp:posOffset>370988</wp:posOffset>
                      </wp:positionH>
                      <wp:positionV relativeFrom="paragraph">
                        <wp:posOffset>-821055</wp:posOffset>
                      </wp:positionV>
                      <wp:extent cx="5358809" cy="701749"/>
                      <wp:effectExtent l="0" t="0" r="13335" b="222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809" cy="701749"/>
                              </a:xfrm>
                              <a:prstGeom prst="rect">
                                <a:avLst/>
                              </a:prstGeom>
                              <a:solidFill>
                                <a:srgbClr val="FFFFFF"/>
                              </a:solidFill>
                              <a:ln w="9525">
                                <a:solidFill>
                                  <a:schemeClr val="bg1"/>
                                </a:solidFill>
                                <a:miter lim="800000"/>
                                <a:headEnd/>
                                <a:tailEnd/>
                              </a:ln>
                            </wps:spPr>
                            <wps:txbx>
                              <w:txbxContent>
                                <w:p w:rsidR="00636499" w:rsidRPr="00636499" w:rsidRDefault="00636499" w:rsidP="00636499">
                                  <w:pPr>
                                    <w:jc w:val="center"/>
                                    <w:rPr>
                                      <w:rFonts w:ascii="Times New Roman" w:hAnsi="Times New Roman" w:cs="Times New Roman"/>
                                      <w:b/>
                                      <w:sz w:val="32"/>
                                      <w:szCs w:val="32"/>
                                    </w:rPr>
                                  </w:pPr>
                                  <w:r>
                                    <w:rPr>
                                      <w:rFonts w:ascii="Times New Roman" w:hAnsi="Times New Roman" w:cs="Times New Roman"/>
                                      <w:b/>
                                      <w:sz w:val="32"/>
                                      <w:szCs w:val="32"/>
                                    </w:rPr>
                                    <w:t>4TH GRADE CURRICULUM</w:t>
                                  </w:r>
                                </w:p>
                                <w:p w:rsidR="00636499" w:rsidRPr="00636499" w:rsidRDefault="00636499" w:rsidP="00636499">
                                  <w:pPr>
                                    <w:jc w:val="center"/>
                                    <w:rPr>
                                      <w:rFonts w:ascii="Times New Roman" w:hAnsi="Times New Roman" w:cs="Times New Roman"/>
                                      <w:b/>
                                      <w:sz w:val="32"/>
                                      <w:szCs w:val="32"/>
                                    </w:rPr>
                                  </w:pPr>
                                  <w:r w:rsidRPr="00636499">
                                    <w:rPr>
                                      <w:rFonts w:ascii="Times New Roman" w:hAnsi="Times New Roman" w:cs="Times New Roman"/>
                                      <w:b/>
                                      <w:sz w:val="32"/>
                                      <w:szCs w:val="32"/>
                                    </w:rPr>
                                    <w:t>PELİN AYHAN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9.2pt;margin-top:-64.65pt;width:421.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" strokecolor="white [3212]">
                      <v:textbox>
                        <w:txbxContent>
                          <w:p w:rsidR="00636499" w:rsidRPr="00636499" w:rsidRDefault="00636499" w:rsidP="00636499">
                            <w:pPr>
                              <w:jc w:val="center"/>
                              <w:rPr>
                                <w:rFonts w:ascii="Times New Roman" w:hAnsi="Times New Roman" w:cs="Times New Roman"/>
                                <w:b/>
                                <w:sz w:val="32"/>
                                <w:szCs w:val="32"/>
                              </w:rPr>
                            </w:pPr>
                            <w:r>
                              <w:rPr>
                                <w:rFonts w:ascii="Times New Roman" w:hAnsi="Times New Roman" w:cs="Times New Roman"/>
                                <w:b/>
                                <w:sz w:val="32"/>
                                <w:szCs w:val="32"/>
                              </w:rPr>
                              <w:t>4TH GRADE CURRICULUM</w:t>
                            </w:r>
                          </w:p>
                          <w:p w:rsidR="00636499" w:rsidRPr="00636499" w:rsidRDefault="00636499" w:rsidP="00636499">
                            <w:pPr>
                              <w:jc w:val="center"/>
                              <w:rPr>
                                <w:rFonts w:ascii="Times New Roman" w:hAnsi="Times New Roman" w:cs="Times New Roman"/>
                                <w:b/>
                                <w:sz w:val="32"/>
                                <w:szCs w:val="32"/>
                              </w:rPr>
                            </w:pPr>
                            <w:r w:rsidRPr="00636499">
                              <w:rPr>
                                <w:rFonts w:ascii="Times New Roman" w:hAnsi="Times New Roman" w:cs="Times New Roman"/>
                                <w:b/>
                                <w:sz w:val="32"/>
                                <w:szCs w:val="32"/>
                              </w:rPr>
                              <w:t>PELİN AYHAN</w:t>
                            </w:r>
                          </w:p>
                        </w:txbxContent>
                      </v:textbox>
                    </v:shape>
                  </w:pict>
                </mc:Fallback>
              </mc:AlternateContent>
            </w:r>
            <w:r w:rsidRPr="00B86023">
              <w:rPr>
                <w:rFonts w:ascii="Times New Roman" w:hAnsi="Times New Roman" w:cs="Times New Roman"/>
                <w:b/>
                <w:sz w:val="24"/>
                <w:szCs w:val="24"/>
              </w:rPr>
              <w:t>ACTIVITIES</w:t>
            </w:r>
          </w:p>
        </w:tc>
        <w:tc>
          <w:tcPr>
            <w:tcW w:w="5190" w:type="dxa"/>
          </w:tcPr>
          <w:p w:rsidR="00636499" w:rsidRPr="00B86023" w:rsidRDefault="00636499">
            <w:pPr>
              <w:rPr>
                <w:rFonts w:ascii="Times New Roman" w:hAnsi="Times New Roman" w:cs="Times New Roman"/>
                <w:b/>
                <w:sz w:val="24"/>
                <w:szCs w:val="24"/>
              </w:rPr>
            </w:pPr>
            <w:r w:rsidRPr="00B86023">
              <w:rPr>
                <w:rFonts w:ascii="Times New Roman" w:hAnsi="Times New Roman" w:cs="Times New Roman"/>
                <w:b/>
                <w:sz w:val="24"/>
                <w:szCs w:val="24"/>
              </w:rPr>
              <w:t>EARNINGS</w:t>
            </w:r>
          </w:p>
        </w:tc>
      </w:tr>
      <w:tr w:rsidR="00636499" w:rsidRPr="00B86023" w:rsidTr="00636499">
        <w:trPr>
          <w:trHeight w:val="686"/>
        </w:trPr>
        <w:tc>
          <w:tcPr>
            <w:tcW w:w="4739" w:type="dxa"/>
          </w:tcPr>
          <w:p w:rsidR="00CC1A25" w:rsidRPr="00B86023" w:rsidRDefault="00CC1A25" w:rsidP="00CC1A25">
            <w:pPr>
              <w:spacing w:before="120" w:after="120"/>
              <w:ind w:left="284" w:right="284"/>
              <w:rPr>
                <w:rFonts w:ascii="Times New Roman" w:hAnsi="Times New Roman" w:cs="Times New Roman"/>
                <w:bCs/>
                <w:sz w:val="24"/>
                <w:szCs w:val="24"/>
              </w:rPr>
            </w:pPr>
            <w:r w:rsidRPr="00B86023">
              <w:rPr>
                <w:rFonts w:ascii="Times New Roman" w:hAnsi="Times New Roman" w:cs="Times New Roman"/>
                <w:bCs/>
                <w:sz w:val="24"/>
                <w:szCs w:val="24"/>
              </w:rPr>
              <w:t xml:space="preserve">Webinar ve Sohbetler/Web Seminar and Chatrooms </w:t>
            </w:r>
          </w:p>
          <w:p w:rsidR="00CC1A25" w:rsidRPr="00B86023" w:rsidRDefault="00CC1A25" w:rsidP="00CC1A25">
            <w:pPr>
              <w:spacing w:before="120" w:after="120"/>
              <w:ind w:left="284" w:right="284"/>
              <w:rPr>
                <w:rFonts w:ascii="Times New Roman" w:hAnsi="Times New Roman" w:cs="Times New Roman"/>
                <w:bCs/>
                <w:sz w:val="24"/>
                <w:szCs w:val="24"/>
              </w:rPr>
            </w:pPr>
            <w:r w:rsidRPr="00B86023">
              <w:rPr>
                <w:rFonts w:ascii="Times New Roman" w:hAnsi="Times New Roman" w:cs="Times New Roman"/>
                <w:bCs/>
                <w:sz w:val="24"/>
                <w:szCs w:val="24"/>
              </w:rPr>
              <w:t xml:space="preserve">     Öğrenciler ve Öğretmenler Tanışma Toplantısı, Webinar ve Sohbet Odası Görüşmeleri</w:t>
            </w:r>
          </w:p>
          <w:p w:rsidR="00636499" w:rsidRPr="00B86023" w:rsidRDefault="00636499">
            <w:pPr>
              <w:rPr>
                <w:rFonts w:ascii="Times New Roman" w:hAnsi="Times New Roman" w:cs="Times New Roman"/>
                <w:sz w:val="24"/>
                <w:szCs w:val="24"/>
              </w:rPr>
            </w:pPr>
          </w:p>
        </w:tc>
        <w:tc>
          <w:tcPr>
            <w:tcW w:w="5190" w:type="dxa"/>
          </w:tcPr>
          <w:p w:rsidR="00590DAD" w:rsidRPr="00B86023" w:rsidRDefault="00590DAD" w:rsidP="00CC1A25">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T.4.1.1.Dinlediklerine/izlediklerine yönelik sorulara cevap verir.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T.4.1.6.Dinlediklerinin/izlediklerinin ana fikrini/ana duygusunu belirler.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T.4.1.1.Dinledikleriyle/izledikleriyle ilgili görüşlerini ifade eder.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T.4.2.1.Kelimeleri anlamlarına uygun kullanır.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T.4.2.2.Hazırlıksız konuşmalar yapar.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T4.2.5.Sınıf içindeki tartışma ve konuşmalara katılır.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T.4.3.25. Yönergeleri kavrar.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T.4.4.21.Yazma stratejilerini uygular.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T.4.3.1.Noktalama işaretlerine dikkat ederek sesli ve sessiz okur.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T.4.3.2.Vurgu, tonlama ve telaffuza dikkat ederek okur.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T.4.3.6 Okuma stratejilerini uygular.</w:t>
            </w:r>
          </w:p>
        </w:tc>
      </w:tr>
      <w:tr w:rsidR="00636499" w:rsidRPr="00B86023" w:rsidTr="00636499">
        <w:trPr>
          <w:trHeight w:val="670"/>
        </w:trPr>
        <w:tc>
          <w:tcPr>
            <w:tcW w:w="4739" w:type="dxa"/>
          </w:tcPr>
          <w:p w:rsidR="00CC1A25" w:rsidRPr="00B86023" w:rsidRDefault="00CC1A25">
            <w:pPr>
              <w:rPr>
                <w:rFonts w:ascii="Times New Roman" w:hAnsi="Times New Roman" w:cs="Times New Roman"/>
                <w:sz w:val="24"/>
                <w:szCs w:val="24"/>
              </w:rPr>
            </w:pPr>
          </w:p>
          <w:p w:rsidR="00CC1A25" w:rsidRPr="00B86023" w:rsidRDefault="00CC1A25">
            <w:pPr>
              <w:rPr>
                <w:rFonts w:ascii="Times New Roman" w:hAnsi="Times New Roman" w:cs="Times New Roman"/>
                <w:sz w:val="24"/>
                <w:szCs w:val="24"/>
              </w:rPr>
            </w:pPr>
            <w:r w:rsidRPr="00B86023">
              <w:rPr>
                <w:rFonts w:ascii="Times New Roman" w:hAnsi="Times New Roman" w:cs="Times New Roman"/>
                <w:sz w:val="24"/>
                <w:szCs w:val="24"/>
              </w:rPr>
              <w:t>Together for Peace (Barış İçin Birlikte)</w:t>
            </w:r>
          </w:p>
          <w:p w:rsidR="00CC1A25" w:rsidRPr="00B86023" w:rsidRDefault="00CC1A25" w:rsidP="00CC1A25">
            <w:pPr>
              <w:spacing w:before="120" w:after="120"/>
              <w:ind w:left="284" w:right="284"/>
              <w:rPr>
                <w:rFonts w:ascii="Times New Roman" w:hAnsi="Times New Roman" w:cs="Times New Roman"/>
                <w:sz w:val="24"/>
                <w:szCs w:val="24"/>
              </w:rPr>
            </w:pPr>
            <w:r w:rsidRPr="00B86023">
              <w:rPr>
                <w:rFonts w:ascii="Times New Roman" w:hAnsi="Times New Roman" w:cs="Times New Roman"/>
                <w:sz w:val="24"/>
                <w:szCs w:val="24"/>
              </w:rPr>
              <w:t xml:space="preserve">      Öğrencilerimiz Barış ile ilgili soruları cevapladılar, görüşlerini bildirdiler. Bu etkinliğimizde</w:t>
            </w:r>
            <w:r w:rsidRPr="00B86023">
              <w:rPr>
                <w:rFonts w:ascii="Times New Roman" w:hAnsi="Times New Roman" w:cs="Times New Roman"/>
                <w:sz w:val="24"/>
                <w:szCs w:val="24"/>
              </w:rPr>
              <w:t xml:space="preserve"> Menti w</w:t>
            </w:r>
            <w:r w:rsidRPr="00B86023">
              <w:rPr>
                <w:rFonts w:ascii="Times New Roman" w:hAnsi="Times New Roman" w:cs="Times New Roman"/>
                <w:sz w:val="24"/>
                <w:szCs w:val="24"/>
              </w:rPr>
              <w:t>eb2 aracını kullandılar.</w:t>
            </w:r>
          </w:p>
          <w:p w:rsidR="00636499" w:rsidRPr="00B86023" w:rsidRDefault="00CC1A25">
            <w:pPr>
              <w:rPr>
                <w:rFonts w:ascii="Times New Roman" w:hAnsi="Times New Roman" w:cs="Times New Roman"/>
                <w:sz w:val="24"/>
                <w:szCs w:val="24"/>
              </w:rPr>
            </w:pPr>
            <w:r w:rsidRPr="00B86023">
              <w:rPr>
                <w:rFonts w:ascii="Times New Roman" w:hAnsi="Times New Roman" w:cs="Times New Roman"/>
                <w:sz w:val="24"/>
                <w:szCs w:val="24"/>
              </w:rPr>
              <w:br/>
            </w:r>
          </w:p>
        </w:tc>
        <w:tc>
          <w:tcPr>
            <w:tcW w:w="5190" w:type="dxa"/>
          </w:tcPr>
          <w:p w:rsidR="00636499" w:rsidRPr="00B86023" w:rsidRDefault="00590DAD">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T.4.3.29.Görsellerle okuduğu metnin içeriğini ilişkilendirir.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T.4.4.12.Yazdıklarını paylaşır.</w:t>
            </w:r>
          </w:p>
          <w:p w:rsidR="00CC1A25" w:rsidRPr="00B86023" w:rsidRDefault="00CC1A25" w:rsidP="00CC1A25">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T.4.4.21.Yazma stratejilerini uygular.</w:t>
            </w:r>
          </w:p>
          <w:p w:rsidR="00590DAD" w:rsidRPr="00B86023" w:rsidRDefault="00CC1A25">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T.4.4.14.Yazdıklarını zenginleştirmek için çizim, grafik ve görseller kullanır.</w:t>
            </w:r>
            <w:r w:rsidRPr="00B86023">
              <w:rPr>
                <w:rFonts w:ascii="Times New Roman" w:hAnsi="Times New Roman" w:cs="Times New Roman"/>
                <w:color w:val="333333"/>
                <w:sz w:val="24"/>
                <w:szCs w:val="24"/>
              </w:rPr>
              <w:br/>
            </w:r>
            <w:r w:rsidR="00590DAD" w:rsidRPr="00B86023">
              <w:rPr>
                <w:rFonts w:ascii="Times New Roman" w:hAnsi="Times New Roman" w:cs="Times New Roman"/>
                <w:color w:val="333333"/>
                <w:sz w:val="24"/>
                <w:szCs w:val="24"/>
                <w:shd w:val="clear" w:color="auto" w:fill="F2F2F2"/>
              </w:rPr>
              <w:t>G.4.1.1. Görsel sanat çalışmasını oluştururken biçimlendirme basamaklarını kullanır.</w:t>
            </w:r>
          </w:p>
          <w:p w:rsidR="00590DAD" w:rsidRPr="00B86023" w:rsidRDefault="00590DAD" w:rsidP="00590DAD">
            <w:pPr>
              <w:rPr>
                <w:rFonts w:ascii="Times New Roman" w:hAnsi="Times New Roman" w:cs="Times New Roman"/>
                <w:sz w:val="24"/>
                <w:szCs w:val="24"/>
              </w:rPr>
            </w:pPr>
          </w:p>
        </w:tc>
      </w:tr>
      <w:tr w:rsidR="00636499" w:rsidRPr="00B86023" w:rsidTr="00636499">
        <w:trPr>
          <w:trHeight w:val="636"/>
        </w:trPr>
        <w:tc>
          <w:tcPr>
            <w:tcW w:w="4739" w:type="dxa"/>
          </w:tcPr>
          <w:p w:rsidR="00636499" w:rsidRPr="00B86023" w:rsidRDefault="00636499">
            <w:pPr>
              <w:rPr>
                <w:rFonts w:ascii="Times New Roman" w:hAnsi="Times New Roman" w:cs="Times New Roman"/>
                <w:sz w:val="24"/>
                <w:szCs w:val="24"/>
              </w:rPr>
            </w:pPr>
          </w:p>
          <w:p w:rsidR="00CC1A25" w:rsidRPr="00B86023" w:rsidRDefault="00CC1A25">
            <w:pPr>
              <w:rPr>
                <w:rFonts w:ascii="Times New Roman" w:hAnsi="Times New Roman" w:cs="Times New Roman"/>
                <w:sz w:val="24"/>
                <w:szCs w:val="24"/>
              </w:rPr>
            </w:pPr>
            <w:r w:rsidRPr="00B86023">
              <w:rPr>
                <w:rFonts w:ascii="Times New Roman" w:hAnsi="Times New Roman" w:cs="Times New Roman"/>
                <w:sz w:val="24"/>
                <w:szCs w:val="24"/>
              </w:rPr>
              <w:t>Proje Poster ve Logo Yapımı</w:t>
            </w:r>
          </w:p>
        </w:tc>
        <w:tc>
          <w:tcPr>
            <w:tcW w:w="5190" w:type="dxa"/>
          </w:tcPr>
          <w:p w:rsidR="00CC1A25" w:rsidRPr="00B86023" w:rsidRDefault="00CC1A25" w:rsidP="00CC1A25">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G.4.1.1. Görsel sanat çalışmasını oluştururken biçimlendirme basamaklarını kullanır.</w:t>
            </w:r>
          </w:p>
          <w:p w:rsidR="00CC1A25" w:rsidRPr="00B86023" w:rsidRDefault="00CC1A25" w:rsidP="00CC1A25">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G.4.1.7. Görsel sanat çalışmalarını oluştururken sanat elemanları ve tasarım ilkelerini kullanır.</w:t>
            </w:r>
          </w:p>
          <w:p w:rsidR="00CC1A25" w:rsidRPr="00B86023" w:rsidRDefault="00CC1A25" w:rsidP="00CC1A25">
            <w:pPr>
              <w:rPr>
                <w:rFonts w:ascii="Times New Roman" w:hAnsi="Times New Roman" w:cs="Times New Roman"/>
                <w:color w:val="333333"/>
                <w:sz w:val="24"/>
                <w:szCs w:val="24"/>
                <w:shd w:val="clear" w:color="auto" w:fill="F2F2F2"/>
              </w:rPr>
            </w:pPr>
          </w:p>
          <w:p w:rsidR="009B0F8A" w:rsidRPr="00B86023" w:rsidRDefault="009B0F8A">
            <w:pPr>
              <w:rPr>
                <w:rFonts w:ascii="Times New Roman" w:hAnsi="Times New Roman" w:cs="Times New Roman"/>
                <w:sz w:val="24"/>
                <w:szCs w:val="24"/>
              </w:rPr>
            </w:pPr>
          </w:p>
        </w:tc>
      </w:tr>
      <w:tr w:rsidR="00636499" w:rsidRPr="00B86023" w:rsidTr="00636499">
        <w:trPr>
          <w:trHeight w:val="770"/>
        </w:trPr>
        <w:tc>
          <w:tcPr>
            <w:tcW w:w="4739" w:type="dxa"/>
          </w:tcPr>
          <w:p w:rsidR="00B86023" w:rsidRPr="00B86023" w:rsidRDefault="00B86023">
            <w:pPr>
              <w:rPr>
                <w:rFonts w:ascii="Times New Roman" w:hAnsi="Times New Roman" w:cs="Times New Roman"/>
                <w:sz w:val="24"/>
                <w:szCs w:val="24"/>
              </w:rPr>
            </w:pPr>
            <w:r w:rsidRPr="00B86023">
              <w:rPr>
                <w:rFonts w:ascii="Times New Roman" w:hAnsi="Times New Roman" w:cs="Times New Roman"/>
                <w:sz w:val="24"/>
                <w:szCs w:val="24"/>
              </w:rPr>
              <w:t>Safer Internet Day</w:t>
            </w:r>
          </w:p>
          <w:p w:rsidR="00B86023" w:rsidRPr="00B86023" w:rsidRDefault="00B86023" w:rsidP="00B86023">
            <w:pPr>
              <w:rPr>
                <w:rFonts w:ascii="Times New Roman" w:hAnsi="Times New Roman" w:cs="Times New Roman"/>
                <w:sz w:val="24"/>
                <w:szCs w:val="24"/>
              </w:rPr>
            </w:pPr>
            <w:r w:rsidRPr="00B86023">
              <w:rPr>
                <w:rFonts w:ascii="Times New Roman" w:hAnsi="Times New Roman" w:cs="Times New Roman"/>
                <w:sz w:val="24"/>
                <w:szCs w:val="24"/>
              </w:rPr>
              <w:t xml:space="preserve">Güvenli internet kullanımı konusunda öğrencilerimizi sunum yaparak bilgilendirdik, </w:t>
            </w:r>
            <w:r w:rsidRPr="00B86023">
              <w:rPr>
                <w:rFonts w:ascii="Times New Roman" w:hAnsi="Times New Roman" w:cs="Times New Roman"/>
                <w:sz w:val="24"/>
                <w:szCs w:val="24"/>
              </w:rPr>
              <w:lastRenderedPageBreak/>
              <w:t>puzzle oyunumuzu sınıfımızda oynadık, kodlama çalışması yaptık.</w:t>
            </w:r>
          </w:p>
          <w:p w:rsidR="00B86023" w:rsidRPr="00B86023" w:rsidRDefault="00B86023">
            <w:pPr>
              <w:rPr>
                <w:rFonts w:ascii="Times New Roman" w:hAnsi="Times New Roman" w:cs="Times New Roman"/>
                <w:sz w:val="24"/>
                <w:szCs w:val="24"/>
              </w:rPr>
            </w:pPr>
          </w:p>
        </w:tc>
        <w:tc>
          <w:tcPr>
            <w:tcW w:w="5190" w:type="dxa"/>
          </w:tcPr>
          <w:p w:rsidR="00636499"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lastRenderedPageBreak/>
              <w:t>BO.4.1.2.3. Oyun ve fiziki etkinliklerde kendisinin ve arkadaşlarının performanslarını değerlendirir.</w:t>
            </w:r>
          </w:p>
          <w:p w:rsidR="009B0F8A"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 xml:space="preserve">BO.4.1.3.1. Çeşitli stratejileri ve taktikleri </w:t>
            </w:r>
            <w:r w:rsidRPr="00B86023">
              <w:rPr>
                <w:rFonts w:ascii="Times New Roman" w:hAnsi="Times New Roman" w:cs="Times New Roman"/>
                <w:color w:val="333333"/>
                <w:sz w:val="24"/>
                <w:szCs w:val="24"/>
                <w:shd w:val="clear" w:color="auto" w:fill="F2F2F2"/>
              </w:rPr>
              <w:lastRenderedPageBreak/>
              <w:t>kullanarak oyunlar tasarlar.</w:t>
            </w:r>
          </w:p>
          <w:p w:rsidR="009B0F8A"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BO.4.2.2.6. Oyun ve fiziki etkinliklerde çevreye duyarlılık gösterir.</w:t>
            </w:r>
          </w:p>
          <w:p w:rsidR="009B0F8A"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T.4.3.28.Okudukları ile ilgili çıkarımlar yapar.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T.4.3.29.Görsellerle okuduğu metnin içeriğini ilişkilendirir.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T.4.3.6 Okuma stratejilerini uygular.</w:t>
            </w:r>
          </w:p>
          <w:p w:rsidR="00B86023" w:rsidRPr="00B86023" w:rsidRDefault="00B86023">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SB.4.4.5. Teknolojik ürünleri kendisine, başkalarına ve doğaya zarar vermeden kullanır.</w:t>
            </w:r>
          </w:p>
        </w:tc>
      </w:tr>
      <w:tr w:rsidR="00636499" w:rsidRPr="00B86023" w:rsidTr="00636499">
        <w:trPr>
          <w:trHeight w:val="870"/>
        </w:trPr>
        <w:tc>
          <w:tcPr>
            <w:tcW w:w="4739" w:type="dxa"/>
          </w:tcPr>
          <w:p w:rsidR="00636499" w:rsidRPr="00B86023" w:rsidRDefault="00636499">
            <w:pPr>
              <w:rPr>
                <w:rFonts w:ascii="Times New Roman" w:hAnsi="Times New Roman" w:cs="Times New Roman"/>
                <w:sz w:val="24"/>
                <w:szCs w:val="24"/>
              </w:rPr>
            </w:pPr>
          </w:p>
          <w:p w:rsidR="00B86023" w:rsidRPr="00B86023" w:rsidRDefault="00B86023">
            <w:pPr>
              <w:rPr>
                <w:rFonts w:ascii="Times New Roman" w:hAnsi="Times New Roman" w:cs="Times New Roman"/>
                <w:sz w:val="24"/>
                <w:szCs w:val="24"/>
              </w:rPr>
            </w:pPr>
            <w:r w:rsidRPr="00B86023">
              <w:rPr>
                <w:rFonts w:ascii="Times New Roman" w:hAnsi="Times New Roman" w:cs="Times New Roman"/>
                <w:sz w:val="24"/>
                <w:szCs w:val="24"/>
              </w:rPr>
              <w:t>Brainstorming and WordArt</w:t>
            </w:r>
          </w:p>
          <w:p w:rsidR="00B86023" w:rsidRPr="00B86023" w:rsidRDefault="00B86023" w:rsidP="00B86023">
            <w:pPr>
              <w:rPr>
                <w:rFonts w:ascii="Times New Roman" w:hAnsi="Times New Roman" w:cs="Times New Roman"/>
                <w:sz w:val="24"/>
                <w:szCs w:val="24"/>
              </w:rPr>
            </w:pPr>
            <w:r w:rsidRPr="00B86023">
              <w:rPr>
                <w:rFonts w:ascii="Times New Roman" w:hAnsi="Times New Roman" w:cs="Times New Roman"/>
                <w:sz w:val="24"/>
                <w:szCs w:val="24"/>
              </w:rPr>
              <w:t>Projemizin beyin fırtınası ve kelime sanatı ile oluşturduğumuz Wordart etkinliğini video haline getirdik.</w:t>
            </w:r>
          </w:p>
          <w:p w:rsidR="00B86023" w:rsidRPr="00B86023" w:rsidRDefault="00B86023">
            <w:pPr>
              <w:rPr>
                <w:rFonts w:ascii="Times New Roman" w:hAnsi="Times New Roman" w:cs="Times New Roman"/>
                <w:sz w:val="24"/>
                <w:szCs w:val="24"/>
              </w:rPr>
            </w:pPr>
          </w:p>
        </w:tc>
        <w:tc>
          <w:tcPr>
            <w:tcW w:w="5190" w:type="dxa"/>
          </w:tcPr>
          <w:p w:rsidR="00B86023" w:rsidRPr="00B86023" w:rsidRDefault="00B86023" w:rsidP="00B86023">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T.4.4.12.Yazdıklarını paylaşır.</w:t>
            </w:r>
          </w:p>
          <w:p w:rsidR="00B86023" w:rsidRPr="00B86023" w:rsidRDefault="00B86023" w:rsidP="00B86023">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T.4.4.21.Yazma stratejilerini uygular.</w:t>
            </w:r>
          </w:p>
          <w:p w:rsidR="00B86023" w:rsidRPr="00B86023" w:rsidRDefault="00B86023" w:rsidP="00B86023">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T.4.4.14.Yazdıklarını zenginleştirmek için çizim, grafik ve görseller kullanır.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G.4.1.1. Görsel sanat çalışmasını oluştururken biçimlendirme basamaklarını kullanır.</w:t>
            </w:r>
          </w:p>
          <w:p w:rsidR="009B0F8A" w:rsidRPr="00B86023" w:rsidRDefault="009B0F8A" w:rsidP="00B86023">
            <w:pPr>
              <w:rPr>
                <w:rFonts w:ascii="Times New Roman" w:hAnsi="Times New Roman" w:cs="Times New Roman"/>
                <w:sz w:val="24"/>
                <w:szCs w:val="24"/>
              </w:rPr>
            </w:pPr>
          </w:p>
        </w:tc>
      </w:tr>
      <w:tr w:rsidR="00636499" w:rsidRPr="00B86023" w:rsidTr="00636499">
        <w:trPr>
          <w:trHeight w:val="871"/>
        </w:trPr>
        <w:tc>
          <w:tcPr>
            <w:tcW w:w="4739" w:type="dxa"/>
          </w:tcPr>
          <w:p w:rsidR="00636499" w:rsidRPr="00B86023" w:rsidRDefault="00636499">
            <w:pPr>
              <w:rPr>
                <w:rFonts w:ascii="Times New Roman" w:hAnsi="Times New Roman" w:cs="Times New Roman"/>
                <w:sz w:val="24"/>
                <w:szCs w:val="24"/>
              </w:rPr>
            </w:pPr>
          </w:p>
          <w:p w:rsidR="00B86023" w:rsidRPr="00B86023" w:rsidRDefault="00B86023">
            <w:pPr>
              <w:rPr>
                <w:rFonts w:ascii="Times New Roman" w:hAnsi="Times New Roman" w:cs="Times New Roman"/>
                <w:sz w:val="24"/>
                <w:szCs w:val="24"/>
              </w:rPr>
            </w:pPr>
            <w:r>
              <w:rPr>
                <w:rFonts w:ascii="Times New Roman" w:hAnsi="Times New Roman" w:cs="Times New Roman"/>
                <w:sz w:val="24"/>
                <w:szCs w:val="24"/>
              </w:rPr>
              <w:t>World Water Day (</w:t>
            </w:r>
            <w:r w:rsidRPr="00B86023">
              <w:rPr>
                <w:rFonts w:ascii="Times New Roman" w:hAnsi="Times New Roman" w:cs="Times New Roman"/>
                <w:sz w:val="24"/>
                <w:szCs w:val="24"/>
              </w:rPr>
              <w:t>Collaborative Work)</w:t>
            </w:r>
          </w:p>
          <w:p w:rsidR="00B86023" w:rsidRPr="00B86023" w:rsidRDefault="00B86023" w:rsidP="00B86023">
            <w:pPr>
              <w:rPr>
                <w:rFonts w:ascii="Times New Roman" w:hAnsi="Times New Roman" w:cs="Times New Roman"/>
                <w:sz w:val="24"/>
                <w:szCs w:val="24"/>
              </w:rPr>
            </w:pPr>
            <w:r w:rsidRPr="00B86023">
              <w:rPr>
                <w:rFonts w:ascii="Times New Roman" w:hAnsi="Times New Roman" w:cs="Times New Roman"/>
                <w:sz w:val="24"/>
                <w:szCs w:val="24"/>
              </w:rPr>
              <w:t>Sürdürülebilir bir geleceğimiz için tükenebilir kaynaklarımızdan olan suyun önemini vurguladık. Alınacak tedbirleri paylaştık. Ortak ürünümüzü yaptık.</w:t>
            </w:r>
          </w:p>
          <w:p w:rsidR="00B86023" w:rsidRPr="00B86023" w:rsidRDefault="00B86023">
            <w:pPr>
              <w:rPr>
                <w:rFonts w:ascii="Times New Roman" w:hAnsi="Times New Roman" w:cs="Times New Roman"/>
                <w:sz w:val="24"/>
                <w:szCs w:val="24"/>
              </w:rPr>
            </w:pPr>
          </w:p>
        </w:tc>
        <w:tc>
          <w:tcPr>
            <w:tcW w:w="5190" w:type="dxa"/>
          </w:tcPr>
          <w:p w:rsidR="00B86023"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SB.4.3.3. Yaşadığı çevredeki doğal ve beşerî unsurları ayırt eder.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SB.4.3.4. Çevresinde meydana gelen hava olaylarını gözlemleyerek bulgularını resimli grafiklere aktarır.</w:t>
            </w:r>
          </w:p>
          <w:p w:rsidR="009B0F8A"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SB.4.3.6. Doğal afetlere yönelik gerekli hazırlıkları yapar.</w:t>
            </w:r>
          </w:p>
          <w:p w:rsidR="009B0F8A" w:rsidRPr="00B86023" w:rsidRDefault="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SB.4.4.4. Çevresindeki ihtiyaçlardan yola çıkarak kendine özgü ürünler tasarlamaya yönelik fikirler geliştirir.</w:t>
            </w:r>
          </w:p>
          <w:p w:rsidR="009B0F8A" w:rsidRPr="00B86023" w:rsidRDefault="009B0F8A" w:rsidP="00B86023">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F.4.6.1.1. Kaynakların kullanımında tasarruflu davranmaya özen gösterir.</w:t>
            </w:r>
          </w:p>
        </w:tc>
      </w:tr>
      <w:tr w:rsidR="00636499" w:rsidRPr="00B86023" w:rsidTr="00636499">
        <w:trPr>
          <w:trHeight w:val="853"/>
        </w:trPr>
        <w:tc>
          <w:tcPr>
            <w:tcW w:w="4739" w:type="dxa"/>
          </w:tcPr>
          <w:p w:rsidR="00B86023" w:rsidRPr="00B86023" w:rsidRDefault="00B86023">
            <w:pPr>
              <w:rPr>
                <w:rFonts w:ascii="Times New Roman" w:hAnsi="Times New Roman" w:cs="Times New Roman"/>
                <w:sz w:val="24"/>
                <w:szCs w:val="24"/>
              </w:rPr>
            </w:pPr>
            <w:r w:rsidRPr="00B86023">
              <w:rPr>
                <w:rFonts w:ascii="Times New Roman" w:hAnsi="Times New Roman" w:cs="Times New Roman"/>
                <w:sz w:val="24"/>
                <w:szCs w:val="24"/>
              </w:rPr>
              <w:t>First Group: Garden of Dreams (Recycling)</w:t>
            </w:r>
          </w:p>
          <w:p w:rsidR="00B86023" w:rsidRPr="00B86023" w:rsidRDefault="00B86023" w:rsidP="00B86023">
            <w:pPr>
              <w:rPr>
                <w:rFonts w:ascii="Times New Roman" w:hAnsi="Times New Roman" w:cs="Times New Roman"/>
                <w:sz w:val="24"/>
                <w:szCs w:val="24"/>
              </w:rPr>
            </w:pPr>
            <w:r w:rsidRPr="00B86023">
              <w:rPr>
                <w:rFonts w:ascii="Times New Roman" w:hAnsi="Times New Roman" w:cs="Times New Roman"/>
                <w:sz w:val="24"/>
                <w:szCs w:val="24"/>
              </w:rPr>
              <w:t>Birinci grup olarak çeşitli ebatlarda topladığımız karton, ambalaj kağıdı, tuvalet kağıdı ruloları, plastik kapakları ile okul, ev, geri dönüşüm kutularını minyatür şeklinde inşa ettik. Geri dönüşümün öneminin ve bilincinin farkına vardık.</w:t>
            </w:r>
          </w:p>
          <w:p w:rsidR="00B86023" w:rsidRPr="00B86023" w:rsidRDefault="00B86023">
            <w:pPr>
              <w:rPr>
                <w:rFonts w:ascii="Times New Roman" w:hAnsi="Times New Roman" w:cs="Times New Roman"/>
                <w:sz w:val="24"/>
                <w:szCs w:val="24"/>
              </w:rPr>
            </w:pPr>
          </w:p>
        </w:tc>
        <w:tc>
          <w:tcPr>
            <w:tcW w:w="5190" w:type="dxa"/>
          </w:tcPr>
          <w:p w:rsidR="009B0F8A" w:rsidRPr="00B86023" w:rsidRDefault="009B0F8A" w:rsidP="00B86023">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lastRenderedPageBreak/>
              <w:t>T.4.4.14.Yazdıklarını zenginleştirmek için çizim, grafik ve görseller kullanır.</w:t>
            </w:r>
          </w:p>
          <w:p w:rsidR="009B0F8A" w:rsidRPr="00B86023" w:rsidRDefault="009B0F8A" w:rsidP="009B0F8A">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G.4.1.7. Görsel sanat çalışmalarını oluştururken sanat elemanları ve tasarım ilkelerini kullanır.</w:t>
            </w:r>
          </w:p>
          <w:p w:rsidR="0039755C" w:rsidRDefault="0039755C" w:rsidP="0039755C">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F.4.6.1.1. Kaynakların kullanımında tasarruflu davranmaya özen gösterir.</w:t>
            </w:r>
          </w:p>
          <w:p w:rsidR="00B86023" w:rsidRPr="00B86023" w:rsidRDefault="00B86023" w:rsidP="0039755C">
            <w:pPr>
              <w:rPr>
                <w:rFonts w:ascii="Times New Roman" w:hAnsi="Times New Roman" w:cs="Times New Roman"/>
                <w:color w:val="333333"/>
                <w:sz w:val="24"/>
                <w:szCs w:val="24"/>
                <w:shd w:val="clear" w:color="auto" w:fill="F2F2F2"/>
              </w:rPr>
            </w:pPr>
          </w:p>
          <w:p w:rsidR="0039755C" w:rsidRPr="00B86023" w:rsidRDefault="0039755C" w:rsidP="0039755C">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F.4.6.1.2. Yaşam için gerekli olan kaynakların ve geri dönüşümün önemini fark eder.</w:t>
            </w:r>
          </w:p>
          <w:p w:rsidR="00B86023" w:rsidRPr="00B86023" w:rsidRDefault="00B86023" w:rsidP="0039755C">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G.4.1.1. Görsel sanat çalışmasını oluştururken biçimlendirme basamaklarını kullanır.</w:t>
            </w:r>
          </w:p>
          <w:p w:rsidR="00B86023" w:rsidRPr="00B86023" w:rsidRDefault="00B86023" w:rsidP="0039755C">
            <w:pPr>
              <w:rPr>
                <w:rFonts w:ascii="Times New Roman" w:hAnsi="Times New Roman" w:cs="Times New Roman"/>
                <w:b/>
                <w:color w:val="333333"/>
                <w:sz w:val="24"/>
                <w:szCs w:val="24"/>
                <w:shd w:val="clear" w:color="auto" w:fill="F2F2F2"/>
              </w:rPr>
            </w:pPr>
            <w:r w:rsidRPr="00B86023">
              <w:rPr>
                <w:rStyle w:val="Gl"/>
                <w:rFonts w:ascii="Times New Roman" w:hAnsi="Times New Roman" w:cs="Times New Roman"/>
                <w:b w:val="0"/>
                <w:color w:val="222222"/>
                <w:spacing w:val="8"/>
                <w:sz w:val="24"/>
                <w:szCs w:val="24"/>
                <w:shd w:val="clear" w:color="auto" w:fill="FFFFFF"/>
              </w:rPr>
              <w:t>F.4.6.1.2. Yaşam için gerekli olan kaynakların ve geri dönüşümün önemini fark eder.</w:t>
            </w:r>
          </w:p>
          <w:p w:rsidR="0039755C" w:rsidRPr="00B86023" w:rsidRDefault="0039755C" w:rsidP="009B0F8A">
            <w:pPr>
              <w:rPr>
                <w:rFonts w:ascii="Times New Roman" w:hAnsi="Times New Roman" w:cs="Times New Roman"/>
                <w:color w:val="333333"/>
                <w:sz w:val="24"/>
                <w:szCs w:val="24"/>
                <w:shd w:val="clear" w:color="auto" w:fill="F2F2F2"/>
              </w:rPr>
            </w:pPr>
          </w:p>
          <w:p w:rsidR="009B0F8A" w:rsidRPr="00B86023" w:rsidRDefault="009B0F8A" w:rsidP="009B0F8A">
            <w:pPr>
              <w:rPr>
                <w:rFonts w:ascii="Times New Roman" w:hAnsi="Times New Roman" w:cs="Times New Roman"/>
                <w:color w:val="333333"/>
                <w:sz w:val="24"/>
                <w:szCs w:val="24"/>
                <w:shd w:val="clear" w:color="auto" w:fill="F2F2F2"/>
              </w:rPr>
            </w:pPr>
          </w:p>
          <w:p w:rsidR="00636499" w:rsidRPr="00B86023" w:rsidRDefault="00636499">
            <w:pPr>
              <w:rPr>
                <w:rFonts w:ascii="Times New Roman" w:hAnsi="Times New Roman" w:cs="Times New Roman"/>
                <w:sz w:val="24"/>
                <w:szCs w:val="24"/>
              </w:rPr>
            </w:pPr>
          </w:p>
        </w:tc>
      </w:tr>
      <w:tr w:rsidR="00636499" w:rsidRPr="00B86023" w:rsidTr="00636499">
        <w:trPr>
          <w:trHeight w:val="988"/>
        </w:trPr>
        <w:tc>
          <w:tcPr>
            <w:tcW w:w="4739" w:type="dxa"/>
          </w:tcPr>
          <w:p w:rsidR="00636499" w:rsidRDefault="00636499">
            <w:pPr>
              <w:rPr>
                <w:rFonts w:ascii="Times New Roman" w:hAnsi="Times New Roman" w:cs="Times New Roman"/>
                <w:sz w:val="24"/>
                <w:szCs w:val="24"/>
              </w:rPr>
            </w:pPr>
          </w:p>
          <w:p w:rsidR="00B86023" w:rsidRDefault="00B86023">
            <w:pPr>
              <w:rPr>
                <w:rFonts w:ascii="Times New Roman" w:hAnsi="Times New Roman" w:cs="Times New Roman"/>
                <w:sz w:val="24"/>
                <w:szCs w:val="24"/>
              </w:rPr>
            </w:pPr>
            <w:r>
              <w:rPr>
                <w:rFonts w:ascii="Times New Roman" w:hAnsi="Times New Roman" w:cs="Times New Roman"/>
                <w:sz w:val="24"/>
                <w:szCs w:val="24"/>
              </w:rPr>
              <w:t>A Sustainable Story (Collaborative Activity)</w:t>
            </w:r>
          </w:p>
          <w:p w:rsidR="00B86023" w:rsidRPr="00B86023" w:rsidRDefault="00B86023" w:rsidP="00B86023">
            <w:pPr>
              <w:rPr>
                <w:rFonts w:ascii="Times New Roman" w:hAnsi="Times New Roman" w:cs="Times New Roman"/>
                <w:sz w:val="24"/>
                <w:szCs w:val="24"/>
              </w:rPr>
            </w:pPr>
            <w:r w:rsidRPr="00B86023">
              <w:rPr>
                <w:rFonts w:ascii="Times New Roman" w:hAnsi="Times New Roman" w:cs="Times New Roman"/>
                <w:sz w:val="24"/>
                <w:szCs w:val="24"/>
              </w:rPr>
              <w:t>Sürdürülebilir bir geleceğimiz için sınıfımızda hep birlikte bir hikaye yazdık. Hikayemizi e book haline getirdik.</w:t>
            </w:r>
          </w:p>
          <w:p w:rsidR="00B86023" w:rsidRPr="00B86023" w:rsidRDefault="00B86023">
            <w:pPr>
              <w:rPr>
                <w:rFonts w:ascii="Times New Roman" w:hAnsi="Times New Roman" w:cs="Times New Roman"/>
                <w:sz w:val="24"/>
                <w:szCs w:val="24"/>
              </w:rPr>
            </w:pPr>
          </w:p>
        </w:tc>
        <w:tc>
          <w:tcPr>
            <w:tcW w:w="5190" w:type="dxa"/>
          </w:tcPr>
          <w:p w:rsidR="00636499" w:rsidRDefault="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T.4.4.21.Yazma stratejilerini uygular.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T.4.4.14.Yazdıklarını zenginleştirmek için çizim, grafik ve görseller kullanır.</w:t>
            </w:r>
          </w:p>
          <w:p w:rsidR="00016F2E" w:rsidRDefault="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T.4.4.11.Yazdıklarını düzenler.</w:t>
            </w:r>
          </w:p>
          <w:p w:rsidR="00016F2E" w:rsidRPr="00B86023" w:rsidRDefault="00016F2E">
            <w:pPr>
              <w:rPr>
                <w:rFonts w:ascii="Times New Roman" w:hAnsi="Times New Roman" w:cs="Times New Roman"/>
                <w:sz w:val="24"/>
                <w:szCs w:val="24"/>
              </w:rPr>
            </w:pPr>
            <w:r>
              <w:rPr>
                <w:rFonts w:ascii="Times New Roman" w:hAnsi="Times New Roman" w:cs="Times New Roman"/>
                <w:color w:val="333333"/>
                <w:sz w:val="24"/>
                <w:szCs w:val="24"/>
                <w:shd w:val="clear" w:color="auto" w:fill="F2F2F2"/>
              </w:rPr>
              <w:t>T.4.4.10.Yazdıklarını paylaşır.</w:t>
            </w:r>
          </w:p>
        </w:tc>
      </w:tr>
      <w:tr w:rsidR="00636499" w:rsidRPr="00B86023" w:rsidTr="00636499">
        <w:trPr>
          <w:trHeight w:val="954"/>
        </w:trPr>
        <w:tc>
          <w:tcPr>
            <w:tcW w:w="4739" w:type="dxa"/>
          </w:tcPr>
          <w:p w:rsidR="00636499" w:rsidRDefault="00636499">
            <w:pPr>
              <w:rPr>
                <w:rFonts w:ascii="Times New Roman" w:hAnsi="Times New Roman" w:cs="Times New Roman"/>
                <w:sz w:val="24"/>
                <w:szCs w:val="24"/>
              </w:rPr>
            </w:pPr>
          </w:p>
          <w:p w:rsidR="00016F2E" w:rsidRDefault="00016F2E">
            <w:pPr>
              <w:rPr>
                <w:rFonts w:ascii="Times New Roman" w:hAnsi="Times New Roman" w:cs="Times New Roman"/>
                <w:sz w:val="24"/>
                <w:szCs w:val="24"/>
              </w:rPr>
            </w:pPr>
            <w:r>
              <w:rPr>
                <w:rFonts w:ascii="Times New Roman" w:hAnsi="Times New Roman" w:cs="Times New Roman"/>
                <w:sz w:val="24"/>
                <w:szCs w:val="24"/>
              </w:rPr>
              <w:t>Earth Day</w:t>
            </w:r>
          </w:p>
          <w:p w:rsidR="00016F2E" w:rsidRPr="00016F2E" w:rsidRDefault="00016F2E" w:rsidP="00016F2E">
            <w:pPr>
              <w:rPr>
                <w:rFonts w:ascii="Times New Roman" w:hAnsi="Times New Roman" w:cs="Times New Roman"/>
                <w:sz w:val="24"/>
                <w:szCs w:val="24"/>
              </w:rPr>
            </w:pPr>
            <w:r w:rsidRPr="00016F2E">
              <w:rPr>
                <w:rFonts w:ascii="Times New Roman" w:hAnsi="Times New Roman" w:cs="Times New Roman"/>
                <w:sz w:val="24"/>
                <w:szCs w:val="24"/>
              </w:rPr>
              <w:t>Sınıfımızda geri dönüşüm oyunumuzu oynadık.</w:t>
            </w:r>
            <w:r w:rsidRPr="00016F2E">
              <w:rPr>
                <w:rFonts w:ascii="Times New Roman" w:hAnsi="Times New Roman" w:cs="Times New Roman"/>
                <w:u w:val="single"/>
              </w:rPr>
              <w:t xml:space="preserve"> </w:t>
            </w:r>
            <w:r w:rsidRPr="00016F2E">
              <w:rPr>
                <w:rFonts w:ascii="Times New Roman" w:hAnsi="Times New Roman" w:cs="Times New Roman"/>
                <w:sz w:val="24"/>
                <w:szCs w:val="24"/>
              </w:rPr>
              <w:t>L</w:t>
            </w:r>
            <w:r>
              <w:rPr>
                <w:rFonts w:ascii="Times New Roman" w:hAnsi="Times New Roman" w:cs="Times New Roman"/>
                <w:sz w:val="24"/>
                <w:szCs w:val="24"/>
              </w:rPr>
              <w:t>i</w:t>
            </w:r>
            <w:r w:rsidRPr="00016F2E">
              <w:rPr>
                <w:rFonts w:ascii="Times New Roman" w:hAnsi="Times New Roman" w:cs="Times New Roman"/>
                <w:sz w:val="24"/>
                <w:szCs w:val="24"/>
              </w:rPr>
              <w:t>veworksheets</w:t>
            </w:r>
            <w:r>
              <w:rPr>
                <w:rFonts w:ascii="Times New Roman" w:hAnsi="Times New Roman" w:cs="Times New Roman"/>
                <w:sz w:val="24"/>
                <w:szCs w:val="24"/>
              </w:rPr>
              <w:t xml:space="preserve"> w</w:t>
            </w:r>
            <w:r w:rsidRPr="00016F2E">
              <w:rPr>
                <w:rFonts w:ascii="Times New Roman" w:hAnsi="Times New Roman" w:cs="Times New Roman"/>
                <w:sz w:val="24"/>
                <w:szCs w:val="24"/>
              </w:rPr>
              <w:t>eb2 aracını kullandık.</w:t>
            </w:r>
          </w:p>
          <w:p w:rsidR="00016F2E" w:rsidRPr="00B86023" w:rsidRDefault="00016F2E">
            <w:pPr>
              <w:rPr>
                <w:rFonts w:ascii="Times New Roman" w:hAnsi="Times New Roman" w:cs="Times New Roman"/>
                <w:sz w:val="24"/>
                <w:szCs w:val="24"/>
              </w:rPr>
            </w:pPr>
          </w:p>
        </w:tc>
        <w:tc>
          <w:tcPr>
            <w:tcW w:w="5190" w:type="dxa"/>
          </w:tcPr>
          <w:p w:rsidR="00016F2E" w:rsidRDefault="00016F2E" w:rsidP="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F.4.6.1.2. Yaşam için gerekli olan kaynakların ve geri dönüşümün önemini fark eder.</w:t>
            </w:r>
          </w:p>
          <w:p w:rsidR="00636499" w:rsidRDefault="00016F2E" w:rsidP="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T.4.4.14.Yazdıklarını zenginleştirmek için çizim, grafik ve görseller kullanır.</w:t>
            </w:r>
          </w:p>
          <w:p w:rsidR="00016F2E" w:rsidRPr="00016F2E" w:rsidRDefault="00016F2E" w:rsidP="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M.4.4.1.2. Sütun grafiğini oluşturur.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M.4.4.1.3. Elde ettiği veriyi sunmak amacıyla farklı gösterimler kullanır.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M.4.4.1.4. Sütun grafiği, tablo ve diğer grafiklerle gösterilen bilgileri kullanarak günlük hayatla ilgili problemler çözer.</w:t>
            </w:r>
          </w:p>
        </w:tc>
      </w:tr>
      <w:tr w:rsidR="00636499" w:rsidRPr="00B86023" w:rsidTr="00636499">
        <w:trPr>
          <w:trHeight w:val="1172"/>
        </w:trPr>
        <w:tc>
          <w:tcPr>
            <w:tcW w:w="4739" w:type="dxa"/>
          </w:tcPr>
          <w:p w:rsidR="00636499" w:rsidRDefault="00016F2E">
            <w:pPr>
              <w:rPr>
                <w:rFonts w:ascii="Times New Roman" w:hAnsi="Times New Roman" w:cs="Times New Roman"/>
                <w:sz w:val="24"/>
                <w:szCs w:val="24"/>
              </w:rPr>
            </w:pPr>
            <w:r>
              <w:rPr>
                <w:rFonts w:ascii="Times New Roman" w:hAnsi="Times New Roman" w:cs="Times New Roman"/>
                <w:sz w:val="24"/>
                <w:szCs w:val="24"/>
              </w:rPr>
              <w:t>Mother’s Day</w:t>
            </w:r>
          </w:p>
          <w:p w:rsidR="00016F2E" w:rsidRPr="00016F2E" w:rsidRDefault="00016F2E">
            <w:pPr>
              <w:rPr>
                <w:rFonts w:ascii="Times New Roman" w:hAnsi="Times New Roman" w:cs="Times New Roman"/>
                <w:sz w:val="24"/>
                <w:szCs w:val="24"/>
              </w:rPr>
            </w:pPr>
            <w:r w:rsidRPr="00016F2E">
              <w:rPr>
                <w:rFonts w:ascii="Times New Roman" w:hAnsi="Times New Roman" w:cs="Times New Roman"/>
                <w:sz w:val="24"/>
                <w:szCs w:val="24"/>
              </w:rPr>
              <w:t>Annelerimize Toony Tool Web2 aracı ile çok güzel kartlar hazırladık.</w:t>
            </w:r>
          </w:p>
        </w:tc>
        <w:tc>
          <w:tcPr>
            <w:tcW w:w="5190" w:type="dxa"/>
          </w:tcPr>
          <w:p w:rsidR="00016F2E" w:rsidRPr="00B86023" w:rsidRDefault="00016F2E" w:rsidP="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G.4.1.7. Görsel sanat çalışmalarını oluştururken sanat elemanları ve tasarım ilkelerini kullanır.</w:t>
            </w:r>
          </w:p>
          <w:p w:rsidR="00636499" w:rsidRDefault="00016F2E">
            <w:pPr>
              <w:rPr>
                <w:rFonts w:ascii="Times New Roman" w:hAnsi="Times New Roman" w:cs="Times New Roman"/>
                <w:sz w:val="24"/>
                <w:szCs w:val="24"/>
              </w:rPr>
            </w:pPr>
            <w:r>
              <w:rPr>
                <w:rFonts w:ascii="Times New Roman" w:hAnsi="Times New Roman" w:cs="Times New Roman"/>
                <w:sz w:val="24"/>
                <w:szCs w:val="24"/>
              </w:rPr>
              <w:t>T.4.4.14.Şiir yazar.</w:t>
            </w:r>
          </w:p>
          <w:p w:rsidR="00016F2E" w:rsidRPr="00B86023" w:rsidRDefault="00016F2E">
            <w:pPr>
              <w:rPr>
                <w:rFonts w:ascii="Times New Roman" w:hAnsi="Times New Roman" w:cs="Times New Roman"/>
                <w:sz w:val="24"/>
                <w:szCs w:val="24"/>
              </w:rPr>
            </w:pPr>
            <w:r>
              <w:rPr>
                <w:rFonts w:ascii="Times New Roman" w:hAnsi="Times New Roman" w:cs="Times New Roman"/>
                <w:color w:val="333333"/>
                <w:sz w:val="24"/>
                <w:szCs w:val="24"/>
                <w:shd w:val="clear" w:color="auto" w:fill="F2F2F2"/>
              </w:rPr>
              <w:t>T.4.4.10.Yazdıklarını paylaşır.</w:t>
            </w:r>
          </w:p>
        </w:tc>
      </w:tr>
      <w:tr w:rsidR="00636499" w:rsidRPr="00B86023" w:rsidTr="00636499">
        <w:trPr>
          <w:trHeight w:val="1072"/>
        </w:trPr>
        <w:tc>
          <w:tcPr>
            <w:tcW w:w="4739" w:type="dxa"/>
          </w:tcPr>
          <w:p w:rsidR="00636499" w:rsidRDefault="00636499">
            <w:pPr>
              <w:rPr>
                <w:rFonts w:ascii="Times New Roman" w:hAnsi="Times New Roman" w:cs="Times New Roman"/>
                <w:sz w:val="24"/>
                <w:szCs w:val="24"/>
              </w:rPr>
            </w:pPr>
          </w:p>
          <w:p w:rsidR="00016F2E" w:rsidRDefault="00016F2E">
            <w:pPr>
              <w:rPr>
                <w:rFonts w:ascii="Times New Roman" w:hAnsi="Times New Roman" w:cs="Times New Roman"/>
                <w:sz w:val="24"/>
                <w:szCs w:val="24"/>
              </w:rPr>
            </w:pPr>
            <w:r>
              <w:rPr>
                <w:rFonts w:ascii="Times New Roman" w:hAnsi="Times New Roman" w:cs="Times New Roman"/>
                <w:sz w:val="24"/>
                <w:szCs w:val="24"/>
              </w:rPr>
              <w:t>eTwinning Day Work</w:t>
            </w:r>
          </w:p>
          <w:p w:rsidR="00016F2E" w:rsidRPr="00016F2E" w:rsidRDefault="00016F2E" w:rsidP="00016F2E">
            <w:pPr>
              <w:rPr>
                <w:rFonts w:ascii="Times New Roman" w:hAnsi="Times New Roman" w:cs="Times New Roman"/>
                <w:sz w:val="24"/>
                <w:szCs w:val="24"/>
              </w:rPr>
            </w:pPr>
            <w:r w:rsidRPr="00016F2E">
              <w:rPr>
                <w:rFonts w:ascii="Times New Roman" w:hAnsi="Times New Roman" w:cs="Times New Roman"/>
                <w:sz w:val="24"/>
                <w:szCs w:val="24"/>
              </w:rPr>
              <w:t>eTwinning günü etkinliğimizde h</w:t>
            </w:r>
            <w:r>
              <w:rPr>
                <w:rFonts w:ascii="Times New Roman" w:hAnsi="Times New Roman" w:cs="Times New Roman"/>
                <w:sz w:val="24"/>
                <w:szCs w:val="24"/>
              </w:rPr>
              <w:t>er bir ortağımız bir harf yaptı</w:t>
            </w:r>
            <w:r w:rsidRPr="00016F2E">
              <w:rPr>
                <w:rFonts w:ascii="Times New Roman" w:hAnsi="Times New Roman" w:cs="Times New Roman"/>
                <w:sz w:val="24"/>
                <w:szCs w:val="24"/>
              </w:rPr>
              <w:t>.</w:t>
            </w:r>
          </w:p>
        </w:tc>
        <w:tc>
          <w:tcPr>
            <w:tcW w:w="5190" w:type="dxa"/>
          </w:tcPr>
          <w:p w:rsidR="00016F2E" w:rsidRDefault="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G.4.1.7. Görsel sanat çalışmalarını oluştururken sanat elemanları ve tasarım ilkelerini kullanır.</w:t>
            </w:r>
          </w:p>
          <w:p w:rsidR="00016F2E" w:rsidRPr="00016F2E" w:rsidRDefault="00016F2E">
            <w:pPr>
              <w:rPr>
                <w:rFonts w:ascii="Times New Roman" w:hAnsi="Times New Roman" w:cs="Times New Roman"/>
                <w:b/>
                <w:color w:val="333333"/>
                <w:sz w:val="24"/>
                <w:szCs w:val="24"/>
                <w:shd w:val="clear" w:color="auto" w:fill="F2F2F2"/>
              </w:rPr>
            </w:pPr>
            <w:r w:rsidRPr="00016F2E">
              <w:rPr>
                <w:rStyle w:val="Gl"/>
                <w:rFonts w:ascii="Times New Roman" w:hAnsi="Times New Roman" w:cs="Times New Roman"/>
                <w:b w:val="0"/>
                <w:color w:val="222222"/>
                <w:spacing w:val="8"/>
                <w:sz w:val="24"/>
                <w:szCs w:val="24"/>
                <w:shd w:val="clear" w:color="auto" w:fill="FFFFFF"/>
              </w:rPr>
              <w:t>G.4.1.6. Farklı materyalleri kullanarak üç boyutlu çalışmalar yapar.</w:t>
            </w:r>
          </w:p>
          <w:p w:rsidR="00636499" w:rsidRPr="00B86023" w:rsidRDefault="00016F2E" w:rsidP="00016F2E">
            <w:pPr>
              <w:rPr>
                <w:rFonts w:ascii="Times New Roman" w:hAnsi="Times New Roman" w:cs="Times New Roman"/>
                <w:sz w:val="24"/>
                <w:szCs w:val="24"/>
              </w:rPr>
            </w:pPr>
            <w:r>
              <w:rPr>
                <w:rFonts w:ascii="Times New Roman" w:hAnsi="Times New Roman" w:cs="Times New Roman"/>
                <w:color w:val="333333"/>
                <w:sz w:val="24"/>
                <w:szCs w:val="24"/>
                <w:shd w:val="clear" w:color="auto" w:fill="F2F2F2"/>
              </w:rPr>
              <w:t>T.4.4.12.Yazdıklarını paylaşır</w:t>
            </w:r>
            <w:r w:rsidR="0039755C" w:rsidRPr="00B86023">
              <w:rPr>
                <w:rFonts w:ascii="Times New Roman" w:hAnsi="Times New Roman" w:cs="Times New Roman"/>
                <w:color w:val="333333"/>
                <w:sz w:val="24"/>
                <w:szCs w:val="24"/>
                <w:shd w:val="clear" w:color="auto" w:fill="F2F2F2"/>
              </w:rPr>
              <w:t xml:space="preserve">. </w:t>
            </w:r>
          </w:p>
        </w:tc>
      </w:tr>
      <w:tr w:rsidR="00636499" w:rsidRPr="00B86023" w:rsidTr="00636499">
        <w:trPr>
          <w:trHeight w:val="987"/>
        </w:trPr>
        <w:tc>
          <w:tcPr>
            <w:tcW w:w="4739" w:type="dxa"/>
          </w:tcPr>
          <w:p w:rsidR="00016F2E" w:rsidRDefault="00016F2E">
            <w:pPr>
              <w:rPr>
                <w:rFonts w:ascii="Times New Roman" w:hAnsi="Times New Roman" w:cs="Times New Roman"/>
                <w:sz w:val="24"/>
                <w:szCs w:val="24"/>
              </w:rPr>
            </w:pPr>
          </w:p>
          <w:p w:rsidR="00636499" w:rsidRPr="00B86023" w:rsidRDefault="00016F2E">
            <w:pPr>
              <w:rPr>
                <w:rFonts w:ascii="Times New Roman" w:hAnsi="Times New Roman" w:cs="Times New Roman"/>
                <w:sz w:val="24"/>
                <w:szCs w:val="24"/>
              </w:rPr>
            </w:pPr>
            <w:r>
              <w:rPr>
                <w:rFonts w:ascii="Times New Roman" w:hAnsi="Times New Roman" w:cs="Times New Roman"/>
                <w:sz w:val="24"/>
                <w:szCs w:val="24"/>
              </w:rPr>
              <w:t>Evaluations Forms</w:t>
            </w:r>
          </w:p>
        </w:tc>
        <w:tc>
          <w:tcPr>
            <w:tcW w:w="5190" w:type="dxa"/>
          </w:tcPr>
          <w:p w:rsidR="00636499" w:rsidRDefault="00016F2E" w:rsidP="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M.4.4.1.3. Elde ettiği veriyi sunmak amacıyla farklı gösterimler kullanır.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M.4.4.1.4. Sütun grafiği, tablo ve diğer grafiklerle gösterilen bilgileri kullanarak günlük hayatla ilgili problemler çözer.</w:t>
            </w:r>
          </w:p>
          <w:p w:rsidR="00016F2E" w:rsidRDefault="00016F2E" w:rsidP="00016F2E">
            <w:pPr>
              <w:rPr>
                <w:rFonts w:ascii="Times New Roman" w:hAnsi="Times New Roman" w:cs="Times New Roman"/>
                <w:color w:val="333333"/>
                <w:sz w:val="24"/>
                <w:szCs w:val="24"/>
                <w:shd w:val="clear" w:color="auto" w:fill="F2F2F2"/>
              </w:rPr>
            </w:pPr>
            <w:r w:rsidRPr="00B86023">
              <w:rPr>
                <w:rFonts w:ascii="Times New Roman" w:hAnsi="Times New Roman" w:cs="Times New Roman"/>
                <w:color w:val="333333"/>
                <w:sz w:val="24"/>
                <w:szCs w:val="24"/>
                <w:shd w:val="clear" w:color="auto" w:fill="F2F2F2"/>
              </w:rPr>
              <w:t>T.4.2.2.Hazırlıksız konuşmalar yapar.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T4.2.5.Sınıf içindeki tartışma ve konuşmalara katılır.</w:t>
            </w:r>
            <w:r w:rsidRPr="00B86023">
              <w:rPr>
                <w:rFonts w:ascii="Times New Roman" w:hAnsi="Times New Roman" w:cs="Times New Roman"/>
                <w:color w:val="333333"/>
                <w:sz w:val="24"/>
                <w:szCs w:val="24"/>
              </w:rPr>
              <w:br/>
            </w:r>
            <w:r w:rsidRPr="00B86023">
              <w:rPr>
                <w:rFonts w:ascii="Times New Roman" w:hAnsi="Times New Roman" w:cs="Times New Roman"/>
                <w:color w:val="333333"/>
                <w:sz w:val="24"/>
                <w:szCs w:val="24"/>
                <w:shd w:val="clear" w:color="auto" w:fill="F2F2F2"/>
              </w:rPr>
              <w:t>T.4.3.25. Yönergeleri kavrar.</w:t>
            </w:r>
            <w:r w:rsidRPr="00B86023">
              <w:rPr>
                <w:rFonts w:ascii="Times New Roman" w:hAnsi="Times New Roman" w:cs="Times New Roman"/>
                <w:color w:val="333333"/>
                <w:sz w:val="24"/>
                <w:szCs w:val="24"/>
              </w:rPr>
              <w:br/>
            </w:r>
            <w:bookmarkStart w:id="0" w:name="_GoBack"/>
            <w:bookmarkEnd w:id="0"/>
          </w:p>
          <w:p w:rsidR="00016F2E" w:rsidRPr="00B86023" w:rsidRDefault="00016F2E" w:rsidP="00016F2E">
            <w:pPr>
              <w:rPr>
                <w:rFonts w:ascii="Times New Roman" w:hAnsi="Times New Roman" w:cs="Times New Roman"/>
                <w:sz w:val="24"/>
                <w:szCs w:val="24"/>
              </w:rPr>
            </w:pPr>
          </w:p>
        </w:tc>
      </w:tr>
    </w:tbl>
    <w:p w:rsidR="003128C2" w:rsidRPr="00B86023" w:rsidRDefault="003128C2">
      <w:pPr>
        <w:rPr>
          <w:rFonts w:ascii="Times New Roman" w:hAnsi="Times New Roman" w:cs="Times New Roman"/>
          <w:sz w:val="24"/>
          <w:szCs w:val="24"/>
        </w:rPr>
      </w:pPr>
    </w:p>
    <w:sectPr w:rsidR="003128C2" w:rsidRPr="00B86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9"/>
    <w:rsid w:val="00016F2E"/>
    <w:rsid w:val="003128C2"/>
    <w:rsid w:val="0039755C"/>
    <w:rsid w:val="00590DAD"/>
    <w:rsid w:val="00636499"/>
    <w:rsid w:val="009B0F8A"/>
    <w:rsid w:val="00B86023"/>
    <w:rsid w:val="00CC1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6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499"/>
    <w:rPr>
      <w:rFonts w:ascii="Tahoma" w:hAnsi="Tahoma" w:cs="Tahoma"/>
      <w:sz w:val="16"/>
      <w:szCs w:val="16"/>
    </w:rPr>
  </w:style>
  <w:style w:type="paragraph" w:styleId="HTMLncedenBiimlendirilmi">
    <w:name w:val="HTML Preformatted"/>
    <w:basedOn w:val="Normal"/>
    <w:link w:val="HTMLncedenBiimlendirilmiChar"/>
    <w:uiPriority w:val="99"/>
    <w:unhideWhenUsed/>
    <w:rsid w:val="00CC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C1A25"/>
    <w:rPr>
      <w:rFonts w:ascii="Courier New" w:eastAsia="Times New Roman" w:hAnsi="Courier New" w:cs="Courier New"/>
      <w:sz w:val="20"/>
      <w:szCs w:val="20"/>
      <w:lang w:eastAsia="tr-TR"/>
    </w:rPr>
  </w:style>
  <w:style w:type="character" w:styleId="Gl">
    <w:name w:val="Strong"/>
    <w:basedOn w:val="VarsaylanParagrafYazTipi"/>
    <w:uiPriority w:val="22"/>
    <w:qFormat/>
    <w:rsid w:val="00B86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6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499"/>
    <w:rPr>
      <w:rFonts w:ascii="Tahoma" w:hAnsi="Tahoma" w:cs="Tahoma"/>
      <w:sz w:val="16"/>
      <w:szCs w:val="16"/>
    </w:rPr>
  </w:style>
  <w:style w:type="paragraph" w:styleId="HTMLncedenBiimlendirilmi">
    <w:name w:val="HTML Preformatted"/>
    <w:basedOn w:val="Normal"/>
    <w:link w:val="HTMLncedenBiimlendirilmiChar"/>
    <w:uiPriority w:val="99"/>
    <w:unhideWhenUsed/>
    <w:rsid w:val="00CC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C1A25"/>
    <w:rPr>
      <w:rFonts w:ascii="Courier New" w:eastAsia="Times New Roman" w:hAnsi="Courier New" w:cs="Courier New"/>
      <w:sz w:val="20"/>
      <w:szCs w:val="20"/>
      <w:lang w:eastAsia="tr-TR"/>
    </w:rPr>
  </w:style>
  <w:style w:type="character" w:styleId="Gl">
    <w:name w:val="Strong"/>
    <w:basedOn w:val="VarsaylanParagrafYazTipi"/>
    <w:uiPriority w:val="22"/>
    <w:qFormat/>
    <w:rsid w:val="00B86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8313">
      <w:bodyDiv w:val="1"/>
      <w:marLeft w:val="0"/>
      <w:marRight w:val="0"/>
      <w:marTop w:val="0"/>
      <w:marBottom w:val="0"/>
      <w:divBdr>
        <w:top w:val="none" w:sz="0" w:space="0" w:color="auto"/>
        <w:left w:val="none" w:sz="0" w:space="0" w:color="auto"/>
        <w:bottom w:val="none" w:sz="0" w:space="0" w:color="auto"/>
        <w:right w:val="none" w:sz="0" w:space="0" w:color="auto"/>
      </w:divBdr>
      <w:divsChild>
        <w:div w:id="816921796">
          <w:marLeft w:val="150"/>
          <w:marRight w:val="150"/>
          <w:marTop w:val="150"/>
          <w:marBottom w:val="150"/>
          <w:divBdr>
            <w:top w:val="single" w:sz="6" w:space="0" w:color="337AB7"/>
            <w:left w:val="single" w:sz="6" w:space="0" w:color="337AB7"/>
            <w:bottom w:val="single" w:sz="6" w:space="0" w:color="337AB7"/>
            <w:right w:val="single" w:sz="6" w:space="0" w:color="337AB7"/>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831</Words>
  <Characters>4740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gkslayhan</dc:creator>
  <cp:lastModifiedBy>gkslayhan</cp:lastModifiedBy>
  <cp:revision>4</cp:revision>
  <dcterms:created xsi:type="dcterms:W3CDTF">2022-04-27T23:31:00Z</dcterms:created>
  <dcterms:modified xsi:type="dcterms:W3CDTF">2022-05-08T19:29:00Z</dcterms:modified>
</cp:coreProperties>
</file>