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8" w:rsidRDefault="007A2948" w:rsidP="00835B41">
      <w:pPr>
        <w:jc w:val="both"/>
        <w:rPr>
          <w:rFonts w:ascii="Arial" w:hAnsi="Arial" w:cs="Arial"/>
          <w:b/>
          <w:color w:val="FF0000"/>
          <w:szCs w:val="24"/>
          <w:lang w:val="en-US"/>
        </w:rPr>
      </w:pPr>
      <w:r w:rsidRPr="00835B41">
        <w:rPr>
          <w:rFonts w:ascii="Arial" w:hAnsi="Arial" w:cs="Arial"/>
          <w:b/>
          <w:color w:val="FF0000"/>
          <w:szCs w:val="24"/>
          <w:lang w:val="en-US"/>
        </w:rPr>
        <w:t>GEOGRAPHY – TURKEY</w:t>
      </w:r>
    </w:p>
    <w:p w:rsidR="00835B41" w:rsidRDefault="00835B41" w:rsidP="00835B41">
      <w:pPr>
        <w:jc w:val="both"/>
        <w:rPr>
          <w:rFonts w:ascii="Arial" w:hAnsi="Arial" w:cs="Arial"/>
          <w:b/>
          <w:color w:val="FF0000"/>
          <w:szCs w:val="24"/>
          <w:lang w:val="en-US"/>
        </w:rPr>
      </w:pPr>
    </w:p>
    <w:p w:rsidR="00835B41" w:rsidRDefault="00835B41" w:rsidP="00835B41">
      <w:pPr>
        <w:jc w:val="both"/>
        <w:rPr>
          <w:rFonts w:ascii="Arial" w:hAnsi="Arial" w:cs="Arial"/>
          <w:b/>
          <w:color w:val="FF0000"/>
          <w:szCs w:val="24"/>
          <w:lang w:val="en-US"/>
        </w:rPr>
      </w:pPr>
      <w:r w:rsidRPr="00835B41">
        <w:rPr>
          <w:rFonts w:ascii="Arial" w:hAnsi="Arial" w:cs="Arial"/>
          <w:b/>
          <w:noProof/>
          <w:color w:val="FF0000"/>
          <w:szCs w:val="24"/>
          <w:lang w:eastAsia="it-IT"/>
        </w:rPr>
        <w:drawing>
          <wp:inline distT="0" distB="0" distL="0" distR="0">
            <wp:extent cx="4686300" cy="3277396"/>
            <wp:effectExtent l="0" t="0" r="0" b="0"/>
            <wp:docPr id="3" name="Immagine 3" descr="C:\Users\Laura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turk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99" cy="32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41" w:rsidRPr="00835B41" w:rsidRDefault="00835B41" w:rsidP="00835B41">
      <w:pPr>
        <w:jc w:val="both"/>
        <w:rPr>
          <w:rFonts w:ascii="Arial" w:hAnsi="Arial" w:cs="Arial"/>
          <w:b/>
          <w:color w:val="FF0000"/>
          <w:szCs w:val="24"/>
          <w:lang w:val="en-US"/>
        </w:rPr>
      </w:pPr>
    </w:p>
    <w:p w:rsidR="007A2948" w:rsidRPr="00835B41" w:rsidRDefault="007A2948" w:rsidP="00835B41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spellStart"/>
      <w:r w:rsidRPr="00835B41">
        <w:rPr>
          <w:rStyle w:val="Enfasigrassetto"/>
          <w:rFonts w:ascii="Arial" w:hAnsi="Arial" w:cs="Arial"/>
          <w:color w:val="000000" w:themeColor="text1"/>
          <w:szCs w:val="24"/>
          <w:bdr w:val="none" w:sz="0" w:space="0" w:color="auto" w:frame="1"/>
          <w:shd w:val="clear" w:color="auto" w:fill="FFFFFF"/>
        </w:rPr>
        <w:t>Turkey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occupies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unique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geographic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position,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lying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partly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in </w:t>
      </w:r>
      <w:hyperlink r:id="rId6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Asia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 and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partly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in </w:t>
      </w:r>
      <w:hyperlink r:id="rId7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Europe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.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Throughout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its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history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has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acted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both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barrier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and a bridge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between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two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continents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A13A0B" w:rsidRPr="00835B41" w:rsidRDefault="00A13A0B" w:rsidP="00835B41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Turkey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situated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crossroads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of the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"https://www.britannica.com/place/Balkans"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Balkans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,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"https://www.britannica.com/place/Caucasus"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Caucasus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, </w:t>
      </w:r>
      <w:hyperlink r:id="rId8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Middle East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and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eastern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"https://www.britannica.com/place/Mediterranean-Sea"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Mediterranean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A13A0B" w:rsidRPr="00835B41" w:rsidRDefault="00A13A0B" w:rsidP="00835B41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spellStart"/>
      <w:r w:rsidRPr="00835B41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t>Borders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Turkey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bounded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on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north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by the </w:t>
      </w:r>
      <w:hyperlink r:id="rId9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Black Sea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on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northeast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by </w:t>
      </w:r>
      <w:hyperlink r:id="rId10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Georgia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and </w:t>
      </w:r>
      <w:hyperlink r:id="rId11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Armenia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on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east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by </w:t>
      </w:r>
      <w:hyperlink r:id="rId12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Azerbaijan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and </w:t>
      </w:r>
      <w:hyperlink r:id="rId13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Iran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on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southeast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by </w:t>
      </w:r>
      <w:hyperlink r:id="rId14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Iraq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and </w:t>
      </w:r>
      <w:hyperlink r:id="rId15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Syria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on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southwest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and west by the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"https://www.britannica.com/place/Mediterranean-Sea"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Mediterranean</w:t>
      </w:r>
      <w:proofErr w:type="spellEnd"/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 xml:space="preserve"> Sea</w:t>
      </w:r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and the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"https://www.britannica.com/place/Aegean-Sea"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Aegean</w:t>
      </w:r>
      <w:proofErr w:type="spellEnd"/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 xml:space="preserve"> Sea</w:t>
      </w:r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and on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northwest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by </w:t>
      </w:r>
      <w:hyperlink r:id="rId16" w:history="1">
        <w:proofErr w:type="spellStart"/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Greece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and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hyperlink r:id="rId17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Bulgaria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A13A0B" w:rsidRPr="00835B41" w:rsidRDefault="00A13A0B" w:rsidP="00835B41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Turkish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straits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: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the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"https://www.britannica.com/place/Bosporus"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Bosporus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, the </w:t>
      </w:r>
      <w:hyperlink r:id="rId18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 xml:space="preserve">Sea of </w:t>
        </w:r>
        <w:proofErr w:type="spellStart"/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Marmara</w:t>
        </w:r>
        <w:proofErr w:type="spellEnd"/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, and the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"https://www.britannica.com/place/Dardanelles"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Dardanelles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A10E3A" w:rsidRPr="00835B41">
        <w:rPr>
          <w:rFonts w:ascii="Arial" w:hAnsi="Arial" w:cs="Arial"/>
          <w:color w:val="000000" w:themeColor="text1"/>
          <w:szCs w:val="24"/>
        </w:rPr>
        <w:t>They</w:t>
      </w:r>
      <w:proofErr w:type="spellEnd"/>
      <w:r w:rsidR="00A10E3A" w:rsidRPr="00835B41">
        <w:rPr>
          <w:rFonts w:ascii="Arial" w:hAnsi="Arial" w:cs="Arial"/>
          <w:color w:val="000000" w:themeColor="text1"/>
          <w:szCs w:val="24"/>
        </w:rPr>
        <w:t xml:space="preserve">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link the Black and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Aegean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seas</w:t>
      </w:r>
      <w:proofErr w:type="spellEnd"/>
      <w:r w:rsidR="00A10E3A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A13A0B" w:rsidRPr="00835B41" w:rsidRDefault="00A13A0B" w:rsidP="00835B41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Capital: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The capital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hyperlink r:id="rId19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Ankara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and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its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largest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city and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seaport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hyperlink r:id="rId20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shd w:val="clear" w:color="auto" w:fill="FFFFFF"/>
          </w:rPr>
          <w:t>Istanbul</w:t>
        </w:r>
      </w:hyperlink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A10E3A" w:rsidRPr="00835B41" w:rsidRDefault="00A10E3A" w:rsidP="00835B41">
      <w:pPr>
        <w:jc w:val="both"/>
        <w:rPr>
          <w:rFonts w:ascii="Arial" w:hAnsi="Arial" w:cs="Arial"/>
          <w:color w:val="000000" w:themeColor="text1"/>
          <w:szCs w:val="24"/>
        </w:rPr>
      </w:pP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Form of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government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: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fldChar w:fldCharType="begin"/>
      </w:r>
      <w:r w:rsidRPr="00835B41">
        <w:rPr>
          <w:rFonts w:ascii="Arial" w:hAnsi="Arial" w:cs="Arial"/>
          <w:color w:val="000000" w:themeColor="text1"/>
          <w:szCs w:val="24"/>
        </w:rPr>
        <w:instrText xml:space="preserve"> HYPERLINK "https://www.britannica.com/topic/parliamentary-democracy" </w:instrText>
      </w:r>
      <w:r w:rsidRPr="00835B41">
        <w:rPr>
          <w:rFonts w:ascii="Arial" w:hAnsi="Arial" w:cs="Arial"/>
          <w:color w:val="000000" w:themeColor="text1"/>
          <w:szCs w:val="24"/>
        </w:rPr>
        <w:fldChar w:fldCharType="separate"/>
      </w:r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parliamentary</w:t>
      </w:r>
      <w:proofErr w:type="spellEnd"/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Style w:val="Collegamentoipertestuale"/>
          <w:rFonts w:ascii="Arial" w:hAnsi="Arial" w:cs="Arial"/>
          <w:color w:val="000000" w:themeColor="text1"/>
          <w:szCs w:val="24"/>
          <w:shd w:val="clear" w:color="auto" w:fill="FFFFFF"/>
        </w:rPr>
        <w:t>democracy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fldChar w:fldCharType="end"/>
      </w:r>
      <w:r w:rsidRPr="00835B41">
        <w:rPr>
          <w:rFonts w:ascii="Arial" w:hAnsi="Arial" w:cs="Arial"/>
          <w:color w:val="000000" w:themeColor="text1"/>
          <w:szCs w:val="24"/>
        </w:rPr>
        <w:t>.</w:t>
      </w:r>
    </w:p>
    <w:p w:rsidR="00A10E3A" w:rsidRPr="00835B41" w:rsidRDefault="00A10E3A" w:rsidP="00835B41">
      <w:pPr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835B41">
        <w:rPr>
          <w:rFonts w:ascii="Arial" w:hAnsi="Arial" w:cs="Arial"/>
          <w:color w:val="000000" w:themeColor="text1"/>
          <w:szCs w:val="24"/>
        </w:rPr>
        <w:t xml:space="preserve">Mountains: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Turkey’s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highest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mountain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hyperlink r:id="rId21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Mount Ararat</w:t>
        </w:r>
      </w:hyperlink>
      <w:r w:rsidRPr="00835B41">
        <w:rPr>
          <w:rFonts w:ascii="Arial" w:hAnsi="Arial" w:cs="Arial"/>
          <w:color w:val="000000" w:themeColor="text1"/>
          <w:szCs w:val="24"/>
        </w:rPr>
        <w:t xml:space="preserve"> (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5,165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metres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); i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n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southeast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there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Uludoruk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Peak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(4,744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metres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);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in the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west, the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Demirkazık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Peak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(3,755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metres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) and Mount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Aydos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(3,479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metres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A10E3A" w:rsidRPr="00835B41" w:rsidRDefault="00A10E3A" w:rsidP="00835B41">
      <w:pP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spellStart"/>
      <w:r w:rsidRPr="00A10E3A">
        <w:rPr>
          <w:rFonts w:ascii="Arial" w:eastAsia="Times New Roman" w:hAnsi="Arial" w:cs="Arial"/>
          <w:bCs/>
          <w:color w:val="000000" w:themeColor="text1"/>
          <w:szCs w:val="24"/>
          <w:lang w:eastAsia="it-IT"/>
        </w:rPr>
        <w:t>Rivers</w:t>
      </w:r>
      <w:proofErr w:type="spellEnd"/>
      <w:r w:rsidRPr="00835B41">
        <w:rPr>
          <w:rFonts w:ascii="Arial" w:eastAsia="Times New Roman" w:hAnsi="Arial" w:cs="Arial"/>
          <w:b/>
          <w:bCs/>
          <w:color w:val="000000" w:themeColor="text1"/>
          <w:szCs w:val="24"/>
          <w:lang w:eastAsia="it-IT"/>
        </w:rPr>
        <w:t xml:space="preserve">: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hyperlink r:id="rId22" w:history="1">
        <w:proofErr w:type="spellStart"/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Aras</w:t>
        </w:r>
        <w:proofErr w:type="spellEnd"/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 xml:space="preserve"> River</w:t>
        </w:r>
      </w:hyperlink>
      <w:r w:rsidRPr="00835B41">
        <w:rPr>
          <w:rFonts w:ascii="Arial" w:hAnsi="Arial" w:cs="Arial"/>
          <w:color w:val="000000" w:themeColor="text1"/>
          <w:szCs w:val="24"/>
        </w:rPr>
        <w:t xml:space="preserve"> </w:t>
      </w:r>
      <w:r w:rsidR="00DA43D7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(400 km)</w:t>
      </w:r>
      <w:r w:rsidR="00DA43D7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DA43D7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Euphrates</w:t>
      </w:r>
      <w:proofErr w:type="spellEnd"/>
      <w:r w:rsidR="00DA43D7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(1,250 km) and </w:t>
      </w:r>
      <w:hyperlink r:id="rId23" w:history="1">
        <w:r w:rsidR="00DA43D7" w:rsidRPr="00835B41">
          <w:rPr>
            <w:rStyle w:val="Collegamentoipertestuale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 xml:space="preserve">Tigris </w:t>
        </w:r>
        <w:proofErr w:type="spellStart"/>
        <w:r w:rsidR="00DA43D7" w:rsidRPr="00835B41">
          <w:rPr>
            <w:rStyle w:val="Collegamentoipertestuale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rivers</w:t>
        </w:r>
        <w:proofErr w:type="spellEnd"/>
      </w:hyperlink>
      <w:r w:rsidR="00DA43D7" w:rsidRPr="00835B41">
        <w:rPr>
          <w:rFonts w:ascii="Arial" w:hAnsi="Arial" w:cs="Arial"/>
          <w:color w:val="000000" w:themeColor="text1"/>
          <w:szCs w:val="24"/>
        </w:rPr>
        <w:t xml:space="preserve"> </w:t>
      </w:r>
      <w:r w:rsidR="00DA43D7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(530 k</w:t>
      </w:r>
      <w:r w:rsidR="00DA43D7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m).</w:t>
      </w:r>
    </w:p>
    <w:p w:rsidR="00B35969" w:rsidRPr="00835B41" w:rsidRDefault="00B35969" w:rsidP="00835B41">
      <w:pP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lastRenderedPageBreak/>
        <w:t>Lakes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Turkey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has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about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50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lakes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; saline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lakes</w:t>
      </w:r>
      <w:proofErr w:type="spellEnd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: </w:t>
      </w:r>
      <w:hyperlink r:id="rId24" w:history="1">
        <w:r w:rsidRPr="00835B41">
          <w:rPr>
            <w:rStyle w:val="Collegamentoipertestuale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Lake Van</w:t>
        </w:r>
      </w:hyperlink>
      <w:r w:rsidRPr="00835B41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t>Tuz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t xml:space="preserve">; 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t>freshwater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</w:rPr>
        <w:t>lakes</w:t>
      </w:r>
      <w:proofErr w:type="spellEnd"/>
      <w:r w:rsidRPr="00835B41">
        <w:rPr>
          <w:rFonts w:ascii="Arial" w:hAnsi="Arial" w:cs="Arial"/>
          <w:color w:val="000000" w:themeColor="text1"/>
          <w:szCs w:val="24"/>
        </w:rPr>
        <w:t xml:space="preserve">:  </w:t>
      </w:r>
      <w:proofErr w:type="spellStart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Lakes</w:t>
      </w:r>
      <w:proofErr w:type="spellEnd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Akşehir</w:t>
      </w:r>
      <w:proofErr w:type="spellEnd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Eğridir</w:t>
      </w:r>
      <w:proofErr w:type="spellEnd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,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Beyşehir</w:t>
      </w:r>
      <w:proofErr w:type="spellEnd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and </w:t>
      </w:r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Lake </w:t>
      </w:r>
      <w:proofErr w:type="spellStart"/>
      <w:r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İznik</w:t>
      </w:r>
      <w:proofErr w:type="spellEnd"/>
      <w:r w:rsidR="0044586D" w:rsidRPr="00835B41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D55CE3" w:rsidRPr="00835B41" w:rsidRDefault="0044586D" w:rsidP="00835B41">
      <w:pPr>
        <w:pStyle w:val="NormaleWeb"/>
        <w:spacing w:before="0" w:beforeAutospacing="0" w:after="45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835B41">
        <w:rPr>
          <w:rFonts w:ascii="Arial" w:hAnsi="Arial" w:cs="Arial"/>
          <w:color w:val="000000" w:themeColor="text1"/>
          <w:shd w:val="clear" w:color="auto" w:fill="FFFFFF"/>
        </w:rPr>
        <w:t>Climate</w:t>
      </w:r>
      <w:proofErr w:type="spellEnd"/>
      <w:r w:rsidRPr="00835B41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835B41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835B41">
        <w:rPr>
          <w:rFonts w:ascii="Arial" w:hAnsi="Arial" w:cs="Arial"/>
          <w:color w:val="000000" w:themeColor="text1"/>
        </w:rPr>
        <w:t>coastal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areas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835B41">
        <w:rPr>
          <w:rFonts w:ascii="Arial" w:hAnsi="Arial" w:cs="Arial"/>
          <w:color w:val="000000" w:themeColor="text1"/>
        </w:rPr>
        <w:t>Turkey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have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a temperate </w:t>
      </w:r>
      <w:proofErr w:type="spellStart"/>
      <w:r w:rsidRPr="00835B41">
        <w:rPr>
          <w:rFonts w:ascii="Arial" w:hAnsi="Arial" w:cs="Arial"/>
          <w:color w:val="000000" w:themeColor="text1"/>
        </w:rPr>
        <w:t>Mediterranean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climate</w:t>
      </w:r>
      <w:proofErr w:type="spellEnd"/>
      <w:r w:rsidRPr="00835B41">
        <w:rPr>
          <w:rFonts w:ascii="Arial" w:hAnsi="Arial" w:cs="Arial"/>
          <w:color w:val="000000" w:themeColor="text1"/>
        </w:rPr>
        <w:t>, w</w:t>
      </w:r>
      <w:r w:rsidRPr="00835B41">
        <w:rPr>
          <w:rFonts w:ascii="Arial" w:hAnsi="Arial" w:cs="Arial"/>
          <w:color w:val="000000" w:themeColor="text1"/>
        </w:rPr>
        <w:t xml:space="preserve">ith hot, dry </w:t>
      </w:r>
      <w:proofErr w:type="spellStart"/>
      <w:r w:rsidRPr="00835B41">
        <w:rPr>
          <w:rFonts w:ascii="Arial" w:hAnsi="Arial" w:cs="Arial"/>
          <w:color w:val="000000" w:themeColor="text1"/>
        </w:rPr>
        <w:t>summers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and</w:t>
      </w:r>
      <w:r w:rsidRPr="00835B41">
        <w:rPr>
          <w:rFonts w:ascii="Arial" w:hAnsi="Arial" w:cs="Arial"/>
          <w:color w:val="000000" w:themeColor="text1"/>
        </w:rPr>
        <w:t xml:space="preserve"> cool, </w:t>
      </w:r>
      <w:proofErr w:type="spellStart"/>
      <w:r w:rsidRPr="00835B41">
        <w:rPr>
          <w:rFonts w:ascii="Arial" w:hAnsi="Arial" w:cs="Arial"/>
          <w:color w:val="000000" w:themeColor="text1"/>
        </w:rPr>
        <w:t>wet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winters.</w:t>
      </w:r>
      <w:proofErr w:type="spellEnd"/>
    </w:p>
    <w:p w:rsidR="00835B41" w:rsidRDefault="0044586D" w:rsidP="00835B41">
      <w:pPr>
        <w:pStyle w:val="NormaleWeb"/>
        <w:spacing w:before="0" w:beforeAutospacing="0" w:after="450" w:afterAutospacing="0"/>
        <w:jc w:val="both"/>
        <w:rPr>
          <w:rFonts w:ascii="Arial" w:hAnsi="Arial" w:cs="Arial"/>
          <w:color w:val="000000" w:themeColor="text1"/>
        </w:rPr>
      </w:pPr>
      <w:r w:rsidRPr="00835B41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835B41">
        <w:rPr>
          <w:rFonts w:ascii="Arial" w:hAnsi="Arial" w:cs="Arial"/>
          <w:color w:val="000000" w:themeColor="text1"/>
        </w:rPr>
        <w:t>coastal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areas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o</w:t>
      </w:r>
      <w:r w:rsidR="00D55CE3" w:rsidRPr="00835B41">
        <w:rPr>
          <w:rFonts w:ascii="Arial" w:hAnsi="Arial" w:cs="Arial"/>
          <w:color w:val="000000" w:themeColor="text1"/>
        </w:rPr>
        <w:t xml:space="preserve">f </w:t>
      </w:r>
      <w:proofErr w:type="spellStart"/>
      <w:r w:rsidR="00D55CE3" w:rsidRPr="00835B41">
        <w:rPr>
          <w:rFonts w:ascii="Arial" w:hAnsi="Arial" w:cs="Arial"/>
          <w:color w:val="000000" w:themeColor="text1"/>
        </w:rPr>
        <w:t>Turkey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have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a temperate </w:t>
      </w:r>
      <w:proofErr w:type="spellStart"/>
      <w:r w:rsidRPr="00835B41">
        <w:rPr>
          <w:rFonts w:ascii="Arial" w:hAnsi="Arial" w:cs="Arial"/>
          <w:color w:val="000000" w:themeColor="text1"/>
        </w:rPr>
        <w:t>Oceanic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climate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with </w:t>
      </w:r>
      <w:proofErr w:type="spellStart"/>
      <w:r w:rsidRPr="00835B41">
        <w:rPr>
          <w:rFonts w:ascii="Arial" w:hAnsi="Arial" w:cs="Arial"/>
          <w:color w:val="000000" w:themeColor="text1"/>
        </w:rPr>
        <w:t>warm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35B41">
        <w:rPr>
          <w:rFonts w:ascii="Arial" w:hAnsi="Arial" w:cs="Arial"/>
          <w:color w:val="000000" w:themeColor="text1"/>
        </w:rPr>
        <w:t>wet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summers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835B41">
        <w:rPr>
          <w:rFonts w:ascii="Arial" w:hAnsi="Arial" w:cs="Arial"/>
          <w:color w:val="000000" w:themeColor="text1"/>
        </w:rPr>
        <w:t>cold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35B41">
        <w:rPr>
          <w:rFonts w:ascii="Arial" w:hAnsi="Arial" w:cs="Arial"/>
          <w:color w:val="000000" w:themeColor="text1"/>
        </w:rPr>
        <w:t>wet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35B41">
        <w:rPr>
          <w:rFonts w:ascii="Arial" w:hAnsi="Arial" w:cs="Arial"/>
          <w:color w:val="000000" w:themeColor="text1"/>
        </w:rPr>
        <w:t>winters</w:t>
      </w:r>
      <w:proofErr w:type="spellEnd"/>
      <w:r w:rsidRPr="00835B41">
        <w:rPr>
          <w:rFonts w:ascii="Arial" w:hAnsi="Arial" w:cs="Arial"/>
          <w:color w:val="000000" w:themeColor="text1"/>
        </w:rPr>
        <w:t xml:space="preserve">. </w:t>
      </w:r>
    </w:p>
    <w:p w:rsidR="00835B41" w:rsidRPr="00835B41" w:rsidRDefault="00835B41" w:rsidP="00835B41">
      <w:pPr>
        <w:pStyle w:val="NormaleWeb"/>
        <w:spacing w:before="0" w:beforeAutospacing="0" w:after="45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95525" cy="1524000"/>
            <wp:effectExtent l="0" t="0" r="9525" b="0"/>
            <wp:docPr id="5" name="Immagine 5" descr="Mappa di: DÃ¼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pa di: DÃ¼zc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noProof/>
        </w:rPr>
        <w:drawing>
          <wp:inline distT="0" distB="0" distL="0" distR="0">
            <wp:extent cx="3638550" cy="2731764"/>
            <wp:effectExtent l="0" t="0" r="0" b="0"/>
            <wp:docPr id="6" name="Immagine 6" descr="Risultati immagini per duzce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duzce turke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81" cy="27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6D" w:rsidRPr="00A10E3A" w:rsidRDefault="00835B41" w:rsidP="00835B41">
      <w:pP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Duzce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is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the city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our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Turkish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 friends.</w:t>
      </w:r>
    </w:p>
    <w:p w:rsidR="00A13A0B" w:rsidRPr="007A2948" w:rsidRDefault="00A13A0B">
      <w:pPr>
        <w:rPr>
          <w:b/>
          <w:color w:val="FF0000"/>
          <w:lang w:val="en-US"/>
        </w:rPr>
      </w:pPr>
    </w:p>
    <w:p w:rsidR="008F3B75" w:rsidRDefault="008F3B75">
      <w:pPr>
        <w:rPr>
          <w:lang w:val="en-US"/>
        </w:rPr>
      </w:pPr>
    </w:p>
    <w:p w:rsidR="00FE2088" w:rsidRPr="00FE2088" w:rsidRDefault="00C96A49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D9602AF" wp14:editId="6EF1C95D">
            <wp:simplePos x="0" y="0"/>
            <wp:positionH relativeFrom="column">
              <wp:posOffset>2470785</wp:posOffset>
            </wp:positionH>
            <wp:positionV relativeFrom="paragraph">
              <wp:posOffset>323850</wp:posOffset>
            </wp:positionV>
            <wp:extent cx="2847975" cy="4533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" name="Immagine 2" descr="File:20110419 Ani North Walls Turkey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20110419 Ani North Walls Turkey Pano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42" t="132899" r="-118642" b="-132899"/>
                    <a:stretch/>
                  </pic:blipFill>
                  <pic:spPr bwMode="auto">
                    <a:xfrm flipV="1">
                      <a:off x="0" y="0"/>
                      <a:ext cx="284797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55DBFA9" wp14:editId="788E62AD">
            <wp:simplePos x="0" y="0"/>
            <wp:positionH relativeFrom="column">
              <wp:posOffset>-6308090</wp:posOffset>
            </wp:positionH>
            <wp:positionV relativeFrom="paragraph">
              <wp:posOffset>200025</wp:posOffset>
            </wp:positionV>
            <wp:extent cx="6117590" cy="97472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4" name="Immagine 4" descr="File:20110419 Ani North Walls Turkey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20110419 Ani North Walls Turkey Pano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42" t="132899" r="-118642" b="-132899"/>
                    <a:stretch/>
                  </pic:blipFill>
                  <pic:spPr bwMode="auto">
                    <a:xfrm>
                      <a:off x="0" y="0"/>
                      <a:ext cx="611759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088" w:rsidRPr="00FE2088" w:rsidSect="004D0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1"/>
    <w:rsid w:val="00012FB3"/>
    <w:rsid w:val="000A3DE9"/>
    <w:rsid w:val="000C6B71"/>
    <w:rsid w:val="00232AD0"/>
    <w:rsid w:val="002F5F96"/>
    <w:rsid w:val="0044586D"/>
    <w:rsid w:val="004D0CCA"/>
    <w:rsid w:val="005350D5"/>
    <w:rsid w:val="005D58E7"/>
    <w:rsid w:val="007A2948"/>
    <w:rsid w:val="00835B41"/>
    <w:rsid w:val="008F3B75"/>
    <w:rsid w:val="009C5A69"/>
    <w:rsid w:val="00A10E3A"/>
    <w:rsid w:val="00A13A0B"/>
    <w:rsid w:val="00AA6A61"/>
    <w:rsid w:val="00AD4095"/>
    <w:rsid w:val="00AF29E1"/>
    <w:rsid w:val="00B35969"/>
    <w:rsid w:val="00BD6E11"/>
    <w:rsid w:val="00C96A49"/>
    <w:rsid w:val="00D55CE3"/>
    <w:rsid w:val="00DA43D7"/>
    <w:rsid w:val="00DD52C9"/>
    <w:rsid w:val="00F66381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891D"/>
  <w15:docId w15:val="{3A1F4DAD-0DF5-419C-8E4A-95C5EAB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A69"/>
  </w:style>
  <w:style w:type="paragraph" w:styleId="Titolo2">
    <w:name w:val="heading 2"/>
    <w:basedOn w:val="Normale"/>
    <w:link w:val="Titolo2Carattere"/>
    <w:uiPriority w:val="9"/>
    <w:qFormat/>
    <w:rsid w:val="00A10E3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9C5A69"/>
    <w:rPr>
      <w:b/>
      <w:bCs/>
      <w:smallCaps/>
      <w:color w:val="009DD9" w:themeColor="accent2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7A294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A294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0E3A"/>
    <w:rPr>
      <w:rFonts w:eastAsia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58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Middle-East" TargetMode="External"/><Relationship Id="rId13" Type="http://schemas.openxmlformats.org/officeDocument/2006/relationships/hyperlink" Target="https://www.britannica.com/place/Iran" TargetMode="External"/><Relationship Id="rId18" Type="http://schemas.openxmlformats.org/officeDocument/2006/relationships/hyperlink" Target="https://www.britannica.com/place/Sea-of-Marmara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britannica.com/place/Mount-Ararat" TargetMode="External"/><Relationship Id="rId7" Type="http://schemas.openxmlformats.org/officeDocument/2006/relationships/hyperlink" Target="https://www.britannica.com/place/Europe" TargetMode="External"/><Relationship Id="rId12" Type="http://schemas.openxmlformats.org/officeDocument/2006/relationships/hyperlink" Target="https://www.britannica.com/place/Azerbaijan" TargetMode="External"/><Relationship Id="rId17" Type="http://schemas.openxmlformats.org/officeDocument/2006/relationships/hyperlink" Target="https://www.britannica.com/place/Bulgaria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britannica.com/place/Greece" TargetMode="External"/><Relationship Id="rId20" Type="http://schemas.openxmlformats.org/officeDocument/2006/relationships/hyperlink" Target="https://www.britannica.com/place/Istanbu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annica.com/place/Asia-ancient-Roman-province" TargetMode="External"/><Relationship Id="rId11" Type="http://schemas.openxmlformats.org/officeDocument/2006/relationships/hyperlink" Target="https://www.britannica.com/place/Armenia" TargetMode="External"/><Relationship Id="rId24" Type="http://schemas.openxmlformats.org/officeDocument/2006/relationships/hyperlink" Target="https://www.britannica.com/place/Lake-Va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ritannica.com/place/Syria" TargetMode="External"/><Relationship Id="rId23" Type="http://schemas.openxmlformats.org/officeDocument/2006/relationships/hyperlink" Target="https://www.britannica.com/place/Tigris-Riv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ritannica.com/place/Georgia" TargetMode="External"/><Relationship Id="rId19" Type="http://schemas.openxmlformats.org/officeDocument/2006/relationships/hyperlink" Target="https://www.britannica.com/place/Ank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place/Black-Sea" TargetMode="External"/><Relationship Id="rId14" Type="http://schemas.openxmlformats.org/officeDocument/2006/relationships/hyperlink" Target="https://www.britannica.com/place/Iraq" TargetMode="External"/><Relationship Id="rId22" Type="http://schemas.openxmlformats.org/officeDocument/2006/relationships/hyperlink" Target="https://www.britannica.com/place/Aras-River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A845-7215-4E6C-B796-436959CF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Laura</cp:lastModifiedBy>
  <cp:revision>2</cp:revision>
  <dcterms:created xsi:type="dcterms:W3CDTF">2019-02-22T19:27:00Z</dcterms:created>
  <dcterms:modified xsi:type="dcterms:W3CDTF">2019-02-22T19:27:00Z</dcterms:modified>
</cp:coreProperties>
</file>