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0F6" w:rsidRPr="003B4057" w:rsidRDefault="00663650" w:rsidP="009672FD">
      <w:pPr>
        <w:spacing w:after="0"/>
        <w:jc w:val="center"/>
        <w:rPr>
          <w:i/>
          <w:sz w:val="28"/>
          <w:szCs w:val="28"/>
          <w:lang w:val="de-DE"/>
        </w:rPr>
      </w:pPr>
      <w:r w:rsidRPr="003B4057">
        <w:rPr>
          <w:i/>
          <w:sz w:val="28"/>
          <w:szCs w:val="28"/>
          <w:lang w:val="de-DE"/>
        </w:rPr>
        <w:t xml:space="preserve">Auf dem Weg in die Zukunft/ Oh </w:t>
      </w:r>
      <w:proofErr w:type="spellStart"/>
      <w:r w:rsidRPr="003B4057">
        <w:rPr>
          <w:i/>
          <w:sz w:val="28"/>
          <w:szCs w:val="28"/>
          <w:lang w:val="de-DE"/>
        </w:rPr>
        <w:t>the</w:t>
      </w:r>
      <w:proofErr w:type="spellEnd"/>
      <w:r w:rsidRPr="003B4057">
        <w:rPr>
          <w:i/>
          <w:sz w:val="28"/>
          <w:szCs w:val="28"/>
          <w:lang w:val="de-DE"/>
        </w:rPr>
        <w:t xml:space="preserve"> On </w:t>
      </w:r>
      <w:proofErr w:type="spellStart"/>
      <w:r w:rsidRPr="003B4057">
        <w:rPr>
          <w:i/>
          <w:sz w:val="28"/>
          <w:szCs w:val="28"/>
          <w:lang w:val="de-DE"/>
        </w:rPr>
        <w:t>the</w:t>
      </w:r>
      <w:proofErr w:type="spellEnd"/>
      <w:r w:rsidRPr="003B4057">
        <w:rPr>
          <w:i/>
          <w:sz w:val="28"/>
          <w:szCs w:val="28"/>
          <w:lang w:val="de-DE"/>
        </w:rPr>
        <w:t xml:space="preserve"> </w:t>
      </w:r>
      <w:proofErr w:type="spellStart"/>
      <w:r w:rsidRPr="003B4057">
        <w:rPr>
          <w:i/>
          <w:sz w:val="28"/>
          <w:szCs w:val="28"/>
          <w:lang w:val="de-DE"/>
        </w:rPr>
        <w:t>way</w:t>
      </w:r>
      <w:proofErr w:type="spellEnd"/>
      <w:r w:rsidRPr="003B4057">
        <w:rPr>
          <w:i/>
          <w:sz w:val="28"/>
          <w:szCs w:val="28"/>
          <w:lang w:val="de-DE"/>
        </w:rPr>
        <w:t xml:space="preserve"> </w:t>
      </w:r>
      <w:proofErr w:type="spellStart"/>
      <w:r w:rsidRPr="003B4057">
        <w:rPr>
          <w:i/>
          <w:sz w:val="28"/>
          <w:szCs w:val="28"/>
          <w:lang w:val="de-DE"/>
        </w:rPr>
        <w:t>to</w:t>
      </w:r>
      <w:proofErr w:type="spellEnd"/>
      <w:r w:rsidRPr="003B4057">
        <w:rPr>
          <w:i/>
          <w:sz w:val="28"/>
          <w:szCs w:val="28"/>
          <w:lang w:val="de-DE"/>
        </w:rPr>
        <w:t xml:space="preserve"> </w:t>
      </w:r>
      <w:proofErr w:type="spellStart"/>
      <w:r w:rsidRPr="003B4057">
        <w:rPr>
          <w:i/>
          <w:sz w:val="28"/>
          <w:szCs w:val="28"/>
          <w:lang w:val="de-DE"/>
        </w:rPr>
        <w:t>the</w:t>
      </w:r>
      <w:proofErr w:type="spellEnd"/>
      <w:r w:rsidRPr="003B4057">
        <w:rPr>
          <w:i/>
          <w:sz w:val="28"/>
          <w:szCs w:val="28"/>
          <w:lang w:val="de-DE"/>
        </w:rPr>
        <w:t xml:space="preserve"> </w:t>
      </w:r>
      <w:proofErr w:type="spellStart"/>
      <w:r w:rsidRPr="003B4057">
        <w:rPr>
          <w:i/>
          <w:sz w:val="28"/>
          <w:szCs w:val="28"/>
          <w:lang w:val="de-DE"/>
        </w:rPr>
        <w:t>future</w:t>
      </w:r>
      <w:proofErr w:type="spellEnd"/>
    </w:p>
    <w:p w:rsidR="002100F6" w:rsidRPr="003B4057" w:rsidRDefault="00663650" w:rsidP="009672FD">
      <w:pPr>
        <w:spacing w:after="0"/>
        <w:jc w:val="center"/>
        <w:rPr>
          <w:i/>
          <w:sz w:val="28"/>
          <w:szCs w:val="28"/>
          <w:lang w:val="de-DE"/>
        </w:rPr>
      </w:pPr>
      <w:r w:rsidRPr="003B4057">
        <w:rPr>
          <w:i/>
          <w:sz w:val="28"/>
          <w:szCs w:val="28"/>
          <w:lang w:val="de-DE"/>
        </w:rPr>
        <w:t xml:space="preserve">Teil </w:t>
      </w:r>
      <w:r w:rsidR="002100F6" w:rsidRPr="003B4057">
        <w:rPr>
          <w:i/>
          <w:sz w:val="28"/>
          <w:szCs w:val="28"/>
          <w:lang w:val="de-DE"/>
        </w:rPr>
        <w:t xml:space="preserve">1: </w:t>
      </w:r>
      <w:r w:rsidRPr="003B4057">
        <w:rPr>
          <w:i/>
          <w:sz w:val="28"/>
          <w:szCs w:val="28"/>
          <w:lang w:val="de-DE"/>
        </w:rPr>
        <w:t>Mit dem Zeitgeist/</w:t>
      </w:r>
      <w:proofErr w:type="spellStart"/>
      <w:r w:rsidRPr="003B4057">
        <w:rPr>
          <w:i/>
          <w:sz w:val="28"/>
          <w:szCs w:val="28"/>
          <w:lang w:val="de-DE"/>
        </w:rPr>
        <w:t>part</w:t>
      </w:r>
      <w:proofErr w:type="spellEnd"/>
      <w:r w:rsidRPr="003B4057">
        <w:rPr>
          <w:i/>
          <w:sz w:val="28"/>
          <w:szCs w:val="28"/>
          <w:lang w:val="de-DE"/>
        </w:rPr>
        <w:t xml:space="preserve"> 1 </w:t>
      </w:r>
      <w:proofErr w:type="spellStart"/>
      <w:r w:rsidRPr="003B4057">
        <w:rPr>
          <w:i/>
          <w:sz w:val="28"/>
          <w:szCs w:val="28"/>
          <w:lang w:val="de-DE"/>
        </w:rPr>
        <w:t>Going</w:t>
      </w:r>
      <w:proofErr w:type="spellEnd"/>
      <w:r w:rsidRPr="003B4057">
        <w:rPr>
          <w:i/>
          <w:sz w:val="28"/>
          <w:szCs w:val="28"/>
          <w:lang w:val="de-DE"/>
        </w:rPr>
        <w:t xml:space="preserve"> </w:t>
      </w:r>
      <w:proofErr w:type="spellStart"/>
      <w:r w:rsidRPr="003B4057">
        <w:rPr>
          <w:i/>
          <w:sz w:val="28"/>
          <w:szCs w:val="28"/>
          <w:lang w:val="de-DE"/>
        </w:rPr>
        <w:t>with</w:t>
      </w:r>
      <w:proofErr w:type="spellEnd"/>
      <w:r w:rsidRPr="003B4057">
        <w:rPr>
          <w:i/>
          <w:sz w:val="28"/>
          <w:szCs w:val="28"/>
          <w:lang w:val="de-DE"/>
        </w:rPr>
        <w:t xml:space="preserve"> </w:t>
      </w:r>
      <w:proofErr w:type="spellStart"/>
      <w:r w:rsidRPr="003B4057">
        <w:rPr>
          <w:i/>
          <w:sz w:val="28"/>
          <w:szCs w:val="28"/>
          <w:lang w:val="de-DE"/>
        </w:rPr>
        <w:t>the</w:t>
      </w:r>
      <w:proofErr w:type="spellEnd"/>
      <w:r w:rsidRPr="003B4057">
        <w:rPr>
          <w:i/>
          <w:sz w:val="28"/>
          <w:szCs w:val="28"/>
          <w:lang w:val="de-DE"/>
        </w:rPr>
        <w:t xml:space="preserve"> </w:t>
      </w:r>
      <w:proofErr w:type="spellStart"/>
      <w:r w:rsidRPr="003B4057">
        <w:rPr>
          <w:i/>
          <w:sz w:val="28"/>
          <w:szCs w:val="28"/>
          <w:lang w:val="de-DE"/>
        </w:rPr>
        <w:t>times</w:t>
      </w:r>
      <w:proofErr w:type="spellEnd"/>
    </w:p>
    <w:tbl>
      <w:tblPr>
        <w:tblStyle w:val="Tabela-Siatka"/>
        <w:tblpPr w:leftFromText="141" w:rightFromText="141" w:vertAnchor="text" w:horzAnchor="margin" w:tblpXSpec="center" w:tblpY="1002"/>
        <w:tblW w:w="15701" w:type="dxa"/>
        <w:tblLayout w:type="fixed"/>
        <w:tblLook w:val="04A0"/>
      </w:tblPr>
      <w:tblGrid>
        <w:gridCol w:w="2802"/>
        <w:gridCol w:w="4536"/>
        <w:gridCol w:w="2693"/>
        <w:gridCol w:w="5670"/>
      </w:tblGrid>
      <w:tr w:rsidR="001B4506" w:rsidRPr="003B4057" w:rsidTr="00E83BD4">
        <w:tc>
          <w:tcPr>
            <w:tcW w:w="2802" w:type="dxa"/>
          </w:tcPr>
          <w:p w:rsidR="001B4506" w:rsidRPr="003B4057" w:rsidRDefault="003B4057" w:rsidP="001B4506">
            <w:pPr>
              <w:spacing w:line="240" w:lineRule="auto"/>
              <w:rPr>
                <w:lang w:val="de-DE"/>
              </w:rPr>
            </w:pPr>
            <w:r w:rsidRPr="003B4057">
              <w:rPr>
                <w:lang w:val="de-DE"/>
              </w:rPr>
              <w:t>Diskussionsthema</w:t>
            </w:r>
          </w:p>
        </w:tc>
        <w:tc>
          <w:tcPr>
            <w:tcW w:w="4536" w:type="dxa"/>
          </w:tcPr>
          <w:p w:rsidR="001B4506" w:rsidRPr="003B4057" w:rsidRDefault="001B4506" w:rsidP="001B4506">
            <w:pPr>
              <w:spacing w:line="240" w:lineRule="auto"/>
              <w:rPr>
                <w:lang w:val="de-DE"/>
              </w:rPr>
            </w:pPr>
            <w:r w:rsidRPr="003B4057">
              <w:rPr>
                <w:lang w:val="de-DE"/>
              </w:rPr>
              <w:t xml:space="preserve">Problem </w:t>
            </w:r>
          </w:p>
        </w:tc>
        <w:tc>
          <w:tcPr>
            <w:tcW w:w="2693" w:type="dxa"/>
          </w:tcPr>
          <w:p w:rsidR="001B4506" w:rsidRPr="003B4057" w:rsidRDefault="003B4057" w:rsidP="001B4506">
            <w:pPr>
              <w:spacing w:line="240" w:lineRule="auto"/>
              <w:rPr>
                <w:lang w:val="de-DE"/>
              </w:rPr>
            </w:pPr>
            <w:r w:rsidRPr="003B4057">
              <w:rPr>
                <w:lang w:val="de-DE"/>
              </w:rPr>
              <w:t>Buch</w:t>
            </w:r>
          </w:p>
        </w:tc>
        <w:tc>
          <w:tcPr>
            <w:tcW w:w="5670" w:type="dxa"/>
          </w:tcPr>
          <w:p w:rsidR="001B4506" w:rsidRPr="003B4057" w:rsidRDefault="003B4057" w:rsidP="001B4506">
            <w:pPr>
              <w:spacing w:line="240" w:lineRule="auto"/>
              <w:rPr>
                <w:lang w:val="de-DE"/>
              </w:rPr>
            </w:pPr>
            <w:r w:rsidRPr="003B4057">
              <w:rPr>
                <w:lang w:val="de-DE"/>
              </w:rPr>
              <w:t>Zitat</w:t>
            </w:r>
          </w:p>
        </w:tc>
      </w:tr>
      <w:tr w:rsidR="001B4506" w:rsidRPr="003B4057" w:rsidTr="002D4982">
        <w:trPr>
          <w:trHeight w:val="5225"/>
        </w:trPr>
        <w:tc>
          <w:tcPr>
            <w:tcW w:w="2802" w:type="dxa"/>
          </w:tcPr>
          <w:p w:rsidR="001B4506" w:rsidRPr="00A24211" w:rsidRDefault="001B4506" w:rsidP="00606EC6">
            <w:pPr>
              <w:spacing w:after="0" w:line="240" w:lineRule="auto"/>
              <w:rPr>
                <w:sz w:val="20"/>
                <w:szCs w:val="20"/>
                <w:lang w:val="de-DE"/>
              </w:rPr>
            </w:pPr>
            <w:r w:rsidRPr="002E0B5C">
              <w:rPr>
                <w:sz w:val="20"/>
                <w:szCs w:val="20"/>
                <w:lang w:val="de-DE"/>
              </w:rPr>
              <w:t xml:space="preserve">1. </w:t>
            </w:r>
            <w:r w:rsidR="00A24211" w:rsidRPr="002E0B5C">
              <w:rPr>
                <w:lang w:val="de-DE"/>
              </w:rPr>
              <w:t xml:space="preserve"> </w:t>
            </w:r>
            <w:r w:rsidR="00A24211" w:rsidRPr="00A24211">
              <w:rPr>
                <w:sz w:val="20"/>
                <w:szCs w:val="20"/>
                <w:lang w:val="de-DE"/>
              </w:rPr>
              <w:t>Verantwortungsgefühl</w:t>
            </w:r>
          </w:p>
          <w:p w:rsidR="00E55965" w:rsidRPr="00A24211" w:rsidRDefault="00E55965" w:rsidP="001B4506">
            <w:pPr>
              <w:spacing w:after="0" w:line="240" w:lineRule="auto"/>
              <w:rPr>
                <w:sz w:val="20"/>
                <w:szCs w:val="20"/>
                <w:lang w:val="de-DE"/>
              </w:rPr>
            </w:pPr>
          </w:p>
          <w:p w:rsidR="00336353" w:rsidRPr="00A24211" w:rsidRDefault="00336353" w:rsidP="00663650">
            <w:pPr>
              <w:spacing w:after="0" w:line="240" w:lineRule="auto"/>
              <w:rPr>
                <w:sz w:val="20"/>
                <w:szCs w:val="20"/>
                <w:lang w:val="de-DE"/>
              </w:rPr>
            </w:pPr>
          </w:p>
          <w:p w:rsidR="00336353" w:rsidRPr="00A24211" w:rsidRDefault="00336353" w:rsidP="00606EC6">
            <w:pPr>
              <w:spacing w:after="120" w:line="240" w:lineRule="auto"/>
              <w:rPr>
                <w:sz w:val="20"/>
                <w:szCs w:val="20"/>
                <w:lang w:val="de-DE"/>
              </w:rPr>
            </w:pPr>
          </w:p>
          <w:p w:rsidR="001B4506" w:rsidRPr="00A24211" w:rsidRDefault="001B4506" w:rsidP="005D36C9">
            <w:pPr>
              <w:spacing w:after="0" w:line="240" w:lineRule="auto"/>
              <w:rPr>
                <w:sz w:val="20"/>
                <w:szCs w:val="20"/>
                <w:lang w:val="de-DE"/>
              </w:rPr>
            </w:pPr>
            <w:r w:rsidRPr="00A24211">
              <w:rPr>
                <w:sz w:val="20"/>
                <w:szCs w:val="20"/>
                <w:lang w:val="de-DE"/>
              </w:rPr>
              <w:t xml:space="preserve">2. </w:t>
            </w:r>
            <w:r w:rsidR="00A24211" w:rsidRPr="00A24211">
              <w:rPr>
                <w:lang w:val="de-DE"/>
              </w:rPr>
              <w:t xml:space="preserve"> </w:t>
            </w:r>
            <w:r w:rsidR="00A24211" w:rsidRPr="00A24211">
              <w:rPr>
                <w:sz w:val="20"/>
                <w:szCs w:val="20"/>
                <w:lang w:val="de-DE"/>
              </w:rPr>
              <w:t>Ende der Entwicklung?</w:t>
            </w:r>
          </w:p>
          <w:p w:rsidR="00506B93" w:rsidRDefault="00506B93" w:rsidP="00606EC6">
            <w:pPr>
              <w:spacing w:after="0" w:line="240" w:lineRule="auto"/>
              <w:rPr>
                <w:sz w:val="20"/>
                <w:szCs w:val="20"/>
                <w:lang w:val="de-DE"/>
              </w:rPr>
            </w:pPr>
          </w:p>
          <w:p w:rsidR="00606EC6" w:rsidRDefault="00606EC6" w:rsidP="00606EC6">
            <w:pPr>
              <w:spacing w:after="0" w:line="240" w:lineRule="auto"/>
              <w:rPr>
                <w:sz w:val="20"/>
                <w:szCs w:val="20"/>
                <w:lang w:val="de-DE"/>
              </w:rPr>
            </w:pPr>
          </w:p>
          <w:p w:rsidR="00506B93" w:rsidRDefault="00506B93" w:rsidP="00606EC6">
            <w:pPr>
              <w:spacing w:after="120" w:line="240" w:lineRule="auto"/>
              <w:rPr>
                <w:sz w:val="20"/>
                <w:szCs w:val="20"/>
                <w:lang w:val="de-DE"/>
              </w:rPr>
            </w:pPr>
          </w:p>
          <w:p w:rsidR="007851E0" w:rsidRPr="00A24211" w:rsidRDefault="001B4506" w:rsidP="007851E0">
            <w:pPr>
              <w:spacing w:after="0" w:line="240" w:lineRule="auto"/>
              <w:rPr>
                <w:sz w:val="20"/>
                <w:szCs w:val="20"/>
                <w:lang w:val="de-DE"/>
              </w:rPr>
            </w:pPr>
            <w:r w:rsidRPr="00A24211">
              <w:rPr>
                <w:sz w:val="20"/>
                <w:szCs w:val="20"/>
                <w:lang w:val="de-DE"/>
              </w:rPr>
              <w:t xml:space="preserve">3. </w:t>
            </w:r>
            <w:r w:rsidR="00A24211" w:rsidRPr="00A24211">
              <w:rPr>
                <w:lang w:val="de-DE"/>
              </w:rPr>
              <w:t xml:space="preserve"> </w:t>
            </w:r>
            <w:r w:rsidR="00A24211" w:rsidRPr="00A24211">
              <w:rPr>
                <w:sz w:val="20"/>
                <w:szCs w:val="20"/>
                <w:lang w:val="de-DE"/>
              </w:rPr>
              <w:t>Neue Technologien - Freund oder Feind?</w:t>
            </w:r>
          </w:p>
          <w:p w:rsidR="00A24211" w:rsidRPr="00A24211" w:rsidRDefault="00A24211" w:rsidP="00606EC6">
            <w:pPr>
              <w:spacing w:after="120" w:line="240" w:lineRule="auto"/>
              <w:rPr>
                <w:sz w:val="20"/>
                <w:szCs w:val="20"/>
                <w:lang w:val="de-DE"/>
              </w:rPr>
            </w:pPr>
          </w:p>
          <w:p w:rsidR="00E83BD4" w:rsidRPr="00A24211" w:rsidRDefault="001B4506" w:rsidP="002D04C8">
            <w:pPr>
              <w:spacing w:after="0" w:line="240" w:lineRule="auto"/>
              <w:rPr>
                <w:sz w:val="20"/>
                <w:szCs w:val="20"/>
                <w:lang w:val="de-DE"/>
              </w:rPr>
            </w:pPr>
            <w:r w:rsidRPr="00A24211">
              <w:rPr>
                <w:sz w:val="20"/>
                <w:szCs w:val="20"/>
                <w:lang w:val="de-DE"/>
              </w:rPr>
              <w:t xml:space="preserve">4. </w:t>
            </w:r>
            <w:r w:rsidR="00A24211" w:rsidRPr="00A24211">
              <w:rPr>
                <w:lang w:val="de-DE"/>
              </w:rPr>
              <w:t xml:space="preserve"> </w:t>
            </w:r>
            <w:r w:rsidR="00A24211" w:rsidRPr="00A24211">
              <w:rPr>
                <w:sz w:val="20"/>
                <w:szCs w:val="20"/>
                <w:lang w:val="de-DE"/>
              </w:rPr>
              <w:t>Fortschrittskult und Menschlichkeit</w:t>
            </w:r>
          </w:p>
          <w:p w:rsidR="002D04C8" w:rsidRPr="00A24211" w:rsidRDefault="002D04C8" w:rsidP="005148BB">
            <w:pPr>
              <w:spacing w:after="0" w:line="240" w:lineRule="auto"/>
              <w:rPr>
                <w:sz w:val="20"/>
                <w:szCs w:val="20"/>
                <w:lang w:val="de-DE"/>
              </w:rPr>
            </w:pPr>
          </w:p>
          <w:p w:rsidR="00931AB8" w:rsidRDefault="00931AB8" w:rsidP="00931AB8">
            <w:pPr>
              <w:spacing w:after="240" w:line="240" w:lineRule="auto"/>
              <w:rPr>
                <w:sz w:val="20"/>
                <w:szCs w:val="20"/>
                <w:lang w:val="de-DE"/>
              </w:rPr>
            </w:pPr>
          </w:p>
          <w:p w:rsidR="001B4506" w:rsidRDefault="001B4506" w:rsidP="00962A57">
            <w:pPr>
              <w:spacing w:after="0" w:line="240" w:lineRule="auto"/>
              <w:rPr>
                <w:sz w:val="20"/>
                <w:szCs w:val="20"/>
              </w:rPr>
            </w:pPr>
            <w:r w:rsidRPr="00A24211">
              <w:rPr>
                <w:sz w:val="20"/>
                <w:szCs w:val="20"/>
                <w:lang w:val="de-DE"/>
              </w:rPr>
              <w:t xml:space="preserve">5. </w:t>
            </w:r>
            <w:r w:rsidR="00A24211">
              <w:t xml:space="preserve"> </w:t>
            </w:r>
            <w:r w:rsidR="00A24211" w:rsidRPr="00A24211">
              <w:rPr>
                <w:sz w:val="20"/>
                <w:szCs w:val="20"/>
                <w:lang w:val="de-DE"/>
              </w:rPr>
              <w:t>Virtuelle Realität</w:t>
            </w:r>
          </w:p>
          <w:p w:rsidR="00962A57" w:rsidRPr="009672FD" w:rsidRDefault="00962A57" w:rsidP="00CB6B04">
            <w:pPr>
              <w:spacing w:after="120" w:line="240" w:lineRule="auto"/>
              <w:rPr>
                <w:sz w:val="20"/>
                <w:szCs w:val="20"/>
              </w:rPr>
            </w:pPr>
          </w:p>
        </w:tc>
        <w:tc>
          <w:tcPr>
            <w:tcW w:w="4536" w:type="dxa"/>
          </w:tcPr>
          <w:p w:rsidR="00A24211" w:rsidRPr="00A24211" w:rsidRDefault="001B4506" w:rsidP="00A24211">
            <w:pPr>
              <w:spacing w:after="0" w:line="240" w:lineRule="auto"/>
              <w:rPr>
                <w:sz w:val="20"/>
                <w:szCs w:val="20"/>
                <w:lang w:val="de-DE"/>
              </w:rPr>
            </w:pPr>
            <w:r w:rsidRPr="00A24211">
              <w:rPr>
                <w:sz w:val="20"/>
                <w:szCs w:val="20"/>
                <w:lang w:val="de-DE"/>
              </w:rPr>
              <w:t xml:space="preserve">1. </w:t>
            </w:r>
            <w:r w:rsidR="00A24211" w:rsidRPr="00A24211">
              <w:rPr>
                <w:lang w:val="de-DE"/>
              </w:rPr>
              <w:t xml:space="preserve"> </w:t>
            </w:r>
            <w:r w:rsidR="00A24211" w:rsidRPr="00A24211">
              <w:rPr>
                <w:sz w:val="20"/>
                <w:szCs w:val="20"/>
                <w:lang w:val="de-DE"/>
              </w:rPr>
              <w:t>Sind wir nicht zu weit gekommen?</w:t>
            </w:r>
          </w:p>
          <w:p w:rsidR="00336353" w:rsidRDefault="00A2104C" w:rsidP="00A24211">
            <w:pPr>
              <w:spacing w:after="0" w:line="240" w:lineRule="auto"/>
              <w:rPr>
                <w:sz w:val="20"/>
                <w:szCs w:val="20"/>
                <w:lang w:val="de-DE"/>
              </w:rPr>
            </w:pPr>
            <w:r>
              <w:rPr>
                <w:sz w:val="20"/>
                <w:szCs w:val="20"/>
                <w:lang w:val="de-DE"/>
              </w:rPr>
              <w:t xml:space="preserve">Überqueren wir </w:t>
            </w:r>
            <w:r w:rsidR="00A24211" w:rsidRPr="00A24211">
              <w:rPr>
                <w:sz w:val="20"/>
                <w:szCs w:val="20"/>
                <w:lang w:val="de-DE"/>
              </w:rPr>
              <w:t>nicht den Grenzpunkt?</w:t>
            </w:r>
          </w:p>
          <w:p w:rsidR="00A24211" w:rsidRDefault="00A24211" w:rsidP="00606EC6">
            <w:pPr>
              <w:spacing w:after="0" w:line="240" w:lineRule="auto"/>
              <w:rPr>
                <w:sz w:val="20"/>
                <w:szCs w:val="20"/>
                <w:lang w:val="de-DE"/>
              </w:rPr>
            </w:pPr>
          </w:p>
          <w:p w:rsidR="00A24211" w:rsidRPr="00A2104C" w:rsidRDefault="00A24211" w:rsidP="00606EC6">
            <w:pPr>
              <w:spacing w:after="120" w:line="240" w:lineRule="auto"/>
              <w:rPr>
                <w:sz w:val="20"/>
                <w:szCs w:val="20"/>
                <w:lang w:val="de-DE"/>
              </w:rPr>
            </w:pPr>
          </w:p>
          <w:p w:rsidR="00DB0C6B" w:rsidRDefault="001B4506" w:rsidP="00606EC6">
            <w:pPr>
              <w:spacing w:after="120" w:line="240" w:lineRule="auto"/>
              <w:rPr>
                <w:sz w:val="20"/>
                <w:szCs w:val="20"/>
                <w:lang w:val="de-DE"/>
              </w:rPr>
            </w:pPr>
            <w:r w:rsidRPr="00DB0C6B">
              <w:rPr>
                <w:sz w:val="20"/>
                <w:szCs w:val="20"/>
                <w:lang w:val="de-DE"/>
              </w:rPr>
              <w:t xml:space="preserve">2. </w:t>
            </w:r>
            <w:r w:rsidR="00DB0C6B" w:rsidRPr="00DB0C6B">
              <w:rPr>
                <w:lang w:val="de-DE"/>
              </w:rPr>
              <w:t xml:space="preserve"> </w:t>
            </w:r>
            <w:r w:rsidR="00DB0C6B" w:rsidRPr="00DB0C6B">
              <w:rPr>
                <w:sz w:val="20"/>
                <w:szCs w:val="20"/>
                <w:lang w:val="de-DE"/>
              </w:rPr>
              <w:t>Ist eine kontinuierliche Weiterentwicklung</w:t>
            </w:r>
            <w:r w:rsidR="00DB0C6B">
              <w:rPr>
                <w:sz w:val="20"/>
                <w:szCs w:val="20"/>
                <w:lang w:val="de-DE"/>
              </w:rPr>
              <w:t xml:space="preserve"> </w:t>
            </w:r>
            <w:r w:rsidR="00DB0C6B" w:rsidRPr="00DB0C6B">
              <w:rPr>
                <w:sz w:val="20"/>
                <w:szCs w:val="20"/>
                <w:lang w:val="de-DE"/>
              </w:rPr>
              <w:t>notwendig? Was wollen</w:t>
            </w:r>
            <w:r w:rsidR="00DB0C6B">
              <w:rPr>
                <w:sz w:val="20"/>
                <w:szCs w:val="20"/>
                <w:lang w:val="de-DE"/>
              </w:rPr>
              <w:t>/</w:t>
            </w:r>
            <w:r w:rsidR="00DB0C6B" w:rsidRPr="00DB0C6B">
              <w:rPr>
                <w:sz w:val="20"/>
                <w:szCs w:val="20"/>
                <w:lang w:val="de-DE"/>
              </w:rPr>
              <w:t xml:space="preserve">können wir </w:t>
            </w:r>
            <w:r w:rsidR="00506B93">
              <w:rPr>
                <w:sz w:val="20"/>
                <w:szCs w:val="20"/>
                <w:lang w:val="de-DE"/>
              </w:rPr>
              <w:t xml:space="preserve">(uns) </w:t>
            </w:r>
            <w:r w:rsidR="00DB0C6B" w:rsidRPr="00DB0C6B">
              <w:rPr>
                <w:sz w:val="20"/>
                <w:szCs w:val="20"/>
                <w:lang w:val="de-DE"/>
              </w:rPr>
              <w:t>noch er</w:t>
            </w:r>
            <w:r w:rsidR="00506B93">
              <w:rPr>
                <w:sz w:val="20"/>
                <w:szCs w:val="20"/>
                <w:lang w:val="de-DE"/>
              </w:rPr>
              <w:t>zielen/leisten</w:t>
            </w:r>
            <w:r w:rsidR="00DB0C6B" w:rsidRPr="00DB0C6B">
              <w:rPr>
                <w:sz w:val="20"/>
                <w:szCs w:val="20"/>
                <w:lang w:val="de-DE"/>
              </w:rPr>
              <w:t xml:space="preserve">? </w:t>
            </w:r>
            <w:r w:rsidR="00DB0C6B">
              <w:rPr>
                <w:sz w:val="20"/>
                <w:szCs w:val="20"/>
                <w:lang w:val="de-DE"/>
              </w:rPr>
              <w:t xml:space="preserve">Werden wir jemals den </w:t>
            </w:r>
            <w:r w:rsidR="00DB0C6B" w:rsidRPr="00DB0C6B">
              <w:rPr>
                <w:sz w:val="20"/>
                <w:szCs w:val="20"/>
                <w:lang w:val="de-DE"/>
              </w:rPr>
              <w:t>Sättigung</w:t>
            </w:r>
            <w:r w:rsidR="00DB0C6B">
              <w:rPr>
                <w:sz w:val="20"/>
                <w:szCs w:val="20"/>
                <w:lang w:val="de-DE"/>
              </w:rPr>
              <w:t>spunkt</w:t>
            </w:r>
            <w:r w:rsidR="00DB0C6B" w:rsidRPr="00DB0C6B">
              <w:rPr>
                <w:sz w:val="20"/>
                <w:szCs w:val="20"/>
                <w:lang w:val="de-DE"/>
              </w:rPr>
              <w:t xml:space="preserve"> erreichen?</w:t>
            </w:r>
          </w:p>
          <w:p w:rsidR="00E83BD4" w:rsidRPr="00506B93" w:rsidRDefault="001B4506" w:rsidP="007851E0">
            <w:pPr>
              <w:spacing w:after="0" w:line="240" w:lineRule="auto"/>
              <w:rPr>
                <w:sz w:val="20"/>
                <w:szCs w:val="20"/>
                <w:lang w:val="de-DE"/>
              </w:rPr>
            </w:pPr>
            <w:r w:rsidRPr="00506B93">
              <w:rPr>
                <w:sz w:val="20"/>
                <w:szCs w:val="20"/>
                <w:lang w:val="de-DE"/>
              </w:rPr>
              <w:t xml:space="preserve">3. </w:t>
            </w:r>
            <w:r w:rsidR="00506B93" w:rsidRPr="00506B93">
              <w:rPr>
                <w:sz w:val="20"/>
                <w:szCs w:val="20"/>
                <w:lang w:val="de-DE"/>
              </w:rPr>
              <w:t>Gehen wir den richtigen Weg? Können wir uns im Zeitalter neuer Technologien sicher fühlen?</w:t>
            </w:r>
          </w:p>
          <w:p w:rsidR="007851E0" w:rsidRPr="00506B93" w:rsidRDefault="007851E0" w:rsidP="00606EC6">
            <w:pPr>
              <w:spacing w:after="120" w:line="240" w:lineRule="auto"/>
              <w:rPr>
                <w:sz w:val="20"/>
                <w:szCs w:val="20"/>
                <w:lang w:val="de-DE"/>
              </w:rPr>
            </w:pPr>
          </w:p>
          <w:p w:rsidR="00E83BD4" w:rsidRPr="00A0720E" w:rsidRDefault="001B4506" w:rsidP="00A0720E">
            <w:pPr>
              <w:spacing w:after="120" w:line="240" w:lineRule="auto"/>
              <w:rPr>
                <w:sz w:val="20"/>
                <w:szCs w:val="20"/>
                <w:lang w:val="de-DE"/>
              </w:rPr>
            </w:pPr>
            <w:r w:rsidRPr="00A0720E">
              <w:rPr>
                <w:sz w:val="20"/>
                <w:szCs w:val="20"/>
                <w:lang w:val="de-DE"/>
              </w:rPr>
              <w:t xml:space="preserve">4. </w:t>
            </w:r>
            <w:r w:rsidR="00A0720E" w:rsidRPr="00A0720E">
              <w:rPr>
                <w:lang w:val="de-DE"/>
              </w:rPr>
              <w:t xml:space="preserve"> </w:t>
            </w:r>
            <w:r w:rsidR="00A0720E" w:rsidRPr="00A0720E">
              <w:rPr>
                <w:sz w:val="20"/>
                <w:szCs w:val="20"/>
                <w:lang w:val="de-DE"/>
              </w:rPr>
              <w:t xml:space="preserve">Verschleiert </w:t>
            </w:r>
            <w:r w:rsidR="00A0720E">
              <w:rPr>
                <w:sz w:val="20"/>
                <w:szCs w:val="20"/>
                <w:lang w:val="de-DE"/>
              </w:rPr>
              <w:t xml:space="preserve">uns </w:t>
            </w:r>
            <w:r w:rsidR="00A0720E" w:rsidRPr="00A0720E">
              <w:rPr>
                <w:sz w:val="20"/>
                <w:szCs w:val="20"/>
                <w:lang w:val="de-DE"/>
              </w:rPr>
              <w:t>der F</w:t>
            </w:r>
            <w:r w:rsidR="00A0720E">
              <w:rPr>
                <w:sz w:val="20"/>
                <w:szCs w:val="20"/>
                <w:lang w:val="de-DE"/>
              </w:rPr>
              <w:t xml:space="preserve">ortschrittskult </w:t>
            </w:r>
            <w:r w:rsidR="00A0720E" w:rsidRPr="00A0720E">
              <w:rPr>
                <w:sz w:val="20"/>
                <w:szCs w:val="20"/>
                <w:lang w:val="de-DE"/>
              </w:rPr>
              <w:t>die Grenzen der Menschheit</w:t>
            </w:r>
            <w:r w:rsidR="00A0720E">
              <w:rPr>
                <w:sz w:val="20"/>
                <w:szCs w:val="20"/>
                <w:lang w:val="de-DE"/>
              </w:rPr>
              <w:t xml:space="preserve"> nicht</w:t>
            </w:r>
            <w:r w:rsidR="00A0720E" w:rsidRPr="00A0720E">
              <w:rPr>
                <w:sz w:val="20"/>
                <w:szCs w:val="20"/>
                <w:lang w:val="de-DE"/>
              </w:rPr>
              <w:t xml:space="preserve">? </w:t>
            </w:r>
            <w:r w:rsidR="00A0720E" w:rsidRPr="00A0720E">
              <w:rPr>
                <w:lang w:val="de-DE"/>
              </w:rPr>
              <w:t xml:space="preserve"> </w:t>
            </w:r>
            <w:r w:rsidR="00A0720E" w:rsidRPr="00A0720E">
              <w:rPr>
                <w:sz w:val="20"/>
                <w:szCs w:val="20"/>
                <w:lang w:val="de-DE"/>
              </w:rPr>
              <w:t>Wie kann man sich nicht verblüffen lassen?</w:t>
            </w:r>
          </w:p>
          <w:p w:rsidR="002D04C8" w:rsidRPr="00A0720E" w:rsidRDefault="002D04C8" w:rsidP="00931AB8">
            <w:pPr>
              <w:spacing w:after="120"/>
              <w:rPr>
                <w:sz w:val="20"/>
                <w:szCs w:val="20"/>
                <w:lang w:val="de-DE"/>
              </w:rPr>
            </w:pPr>
          </w:p>
          <w:p w:rsidR="001B4506" w:rsidRPr="00A0720E" w:rsidRDefault="001B4506" w:rsidP="00CB6B04">
            <w:pPr>
              <w:spacing w:after="120" w:line="240" w:lineRule="auto"/>
              <w:rPr>
                <w:sz w:val="20"/>
                <w:szCs w:val="20"/>
                <w:lang w:val="de-DE"/>
              </w:rPr>
            </w:pPr>
            <w:r w:rsidRPr="00A0720E">
              <w:rPr>
                <w:sz w:val="20"/>
                <w:szCs w:val="20"/>
                <w:lang w:val="de-DE"/>
              </w:rPr>
              <w:t xml:space="preserve">5. </w:t>
            </w:r>
            <w:r w:rsidR="00A0720E" w:rsidRPr="00A0720E">
              <w:rPr>
                <w:lang w:val="de-DE"/>
              </w:rPr>
              <w:t xml:space="preserve"> </w:t>
            </w:r>
            <w:r w:rsidR="00A0720E" w:rsidRPr="00A0720E">
              <w:rPr>
                <w:sz w:val="20"/>
                <w:szCs w:val="20"/>
                <w:lang w:val="de-DE"/>
              </w:rPr>
              <w:t xml:space="preserve">Können wir sicher zwischen der realen und der virtuellen Welt </w:t>
            </w:r>
            <w:r w:rsidR="00A0720E">
              <w:rPr>
                <w:sz w:val="20"/>
                <w:szCs w:val="20"/>
                <w:lang w:val="de-DE"/>
              </w:rPr>
              <w:t>„</w:t>
            </w:r>
            <w:r w:rsidR="00A0720E" w:rsidRPr="00A0720E">
              <w:rPr>
                <w:sz w:val="20"/>
                <w:szCs w:val="20"/>
                <w:lang w:val="de-DE"/>
              </w:rPr>
              <w:t>balancieren</w:t>
            </w:r>
            <w:r w:rsidR="00A0720E">
              <w:rPr>
                <w:sz w:val="20"/>
                <w:szCs w:val="20"/>
                <w:lang w:val="de-DE"/>
              </w:rPr>
              <w:t>“/sich bewegen</w:t>
            </w:r>
            <w:r w:rsidR="00A0720E" w:rsidRPr="00A0720E">
              <w:rPr>
                <w:sz w:val="20"/>
                <w:szCs w:val="20"/>
                <w:lang w:val="de-DE"/>
              </w:rPr>
              <w:t>?</w:t>
            </w:r>
          </w:p>
        </w:tc>
        <w:tc>
          <w:tcPr>
            <w:tcW w:w="2693" w:type="dxa"/>
          </w:tcPr>
          <w:p w:rsidR="00D9721D" w:rsidRDefault="001B4506" w:rsidP="001B4506">
            <w:pPr>
              <w:spacing w:after="0" w:line="240" w:lineRule="auto"/>
              <w:rPr>
                <w:sz w:val="20"/>
                <w:szCs w:val="20"/>
                <w:lang w:val="de-DE"/>
              </w:rPr>
            </w:pPr>
            <w:r w:rsidRPr="00D9721D">
              <w:rPr>
                <w:sz w:val="20"/>
                <w:szCs w:val="20"/>
                <w:lang w:val="de-DE"/>
              </w:rPr>
              <w:t>1. „</w:t>
            </w:r>
            <w:r w:rsidR="00D9721D" w:rsidRPr="00D9721D">
              <w:rPr>
                <w:sz w:val="20"/>
                <w:szCs w:val="20"/>
                <w:lang w:val="de-DE"/>
              </w:rPr>
              <w:t>Die Physiker</w:t>
            </w:r>
            <w:r w:rsidRPr="00D9721D">
              <w:rPr>
                <w:sz w:val="20"/>
                <w:szCs w:val="20"/>
                <w:lang w:val="de-DE"/>
              </w:rPr>
              <w:t xml:space="preserve">” – </w:t>
            </w:r>
          </w:p>
          <w:p w:rsidR="001B4506" w:rsidRPr="00D9721D" w:rsidRDefault="001B4506" w:rsidP="001B4506">
            <w:pPr>
              <w:spacing w:after="0" w:line="240" w:lineRule="auto"/>
              <w:rPr>
                <w:sz w:val="20"/>
                <w:szCs w:val="20"/>
                <w:lang w:val="de-DE"/>
              </w:rPr>
            </w:pPr>
            <w:r w:rsidRPr="00D9721D">
              <w:rPr>
                <w:sz w:val="20"/>
                <w:szCs w:val="20"/>
                <w:lang w:val="de-DE"/>
              </w:rPr>
              <w:t>F. Dürrenmatt</w:t>
            </w:r>
          </w:p>
          <w:p w:rsidR="001B4506" w:rsidRPr="00D9721D" w:rsidRDefault="001B4506" w:rsidP="001B4506">
            <w:pPr>
              <w:spacing w:after="120" w:line="240" w:lineRule="auto"/>
              <w:rPr>
                <w:sz w:val="20"/>
                <w:szCs w:val="20"/>
                <w:lang w:val="de-DE"/>
              </w:rPr>
            </w:pPr>
          </w:p>
          <w:p w:rsidR="00336353" w:rsidRPr="00D9721D" w:rsidRDefault="00336353" w:rsidP="00663650">
            <w:pPr>
              <w:spacing w:after="0" w:line="240" w:lineRule="auto"/>
              <w:rPr>
                <w:sz w:val="20"/>
                <w:szCs w:val="20"/>
                <w:lang w:val="de-DE"/>
              </w:rPr>
            </w:pPr>
          </w:p>
          <w:p w:rsidR="001B4506" w:rsidRPr="00D9721D" w:rsidRDefault="001B4506" w:rsidP="001B4506">
            <w:pPr>
              <w:spacing w:after="0" w:line="240" w:lineRule="auto"/>
              <w:rPr>
                <w:sz w:val="20"/>
                <w:szCs w:val="20"/>
                <w:lang w:val="de-DE"/>
              </w:rPr>
            </w:pPr>
            <w:r w:rsidRPr="00D9721D">
              <w:rPr>
                <w:sz w:val="20"/>
                <w:szCs w:val="20"/>
                <w:lang w:val="de-DE"/>
              </w:rPr>
              <w:t>2. “</w:t>
            </w:r>
            <w:r w:rsidR="00D9721D" w:rsidRPr="00D9721D">
              <w:rPr>
                <w:sz w:val="20"/>
                <w:szCs w:val="20"/>
                <w:lang w:val="de-DE"/>
              </w:rPr>
              <w:t>Transfer</w:t>
            </w:r>
            <w:r w:rsidRPr="00D9721D">
              <w:rPr>
                <w:sz w:val="20"/>
                <w:szCs w:val="20"/>
                <w:lang w:val="de-DE"/>
              </w:rPr>
              <w:t xml:space="preserve">” St. </w:t>
            </w:r>
            <w:proofErr w:type="spellStart"/>
            <w:r w:rsidRPr="00D9721D">
              <w:rPr>
                <w:sz w:val="20"/>
                <w:szCs w:val="20"/>
                <w:lang w:val="de-DE"/>
              </w:rPr>
              <w:t>Lem</w:t>
            </w:r>
            <w:proofErr w:type="spellEnd"/>
          </w:p>
          <w:p w:rsidR="00D9721D" w:rsidRPr="00A24211" w:rsidRDefault="00D9721D" w:rsidP="001B4506">
            <w:pPr>
              <w:spacing w:after="0" w:line="240" w:lineRule="auto"/>
              <w:rPr>
                <w:sz w:val="18"/>
                <w:szCs w:val="18"/>
                <w:lang w:val="de-DE"/>
              </w:rPr>
            </w:pPr>
            <w:r w:rsidRPr="00D9721D">
              <w:rPr>
                <w:sz w:val="18"/>
                <w:szCs w:val="18"/>
                <w:lang w:val="de-DE"/>
              </w:rPr>
              <w:t>„Rückkehr von den Sternen“</w:t>
            </w:r>
          </w:p>
          <w:p w:rsidR="005D36C9" w:rsidRPr="00A24211" w:rsidRDefault="005D36C9" w:rsidP="00606EC6">
            <w:pPr>
              <w:spacing w:after="120" w:line="240" w:lineRule="auto"/>
              <w:rPr>
                <w:sz w:val="20"/>
                <w:szCs w:val="20"/>
                <w:lang w:val="de-DE"/>
              </w:rPr>
            </w:pPr>
          </w:p>
          <w:p w:rsidR="00A0720E" w:rsidRDefault="00A0720E" w:rsidP="001B4506">
            <w:pPr>
              <w:spacing w:after="0" w:line="240" w:lineRule="auto"/>
              <w:rPr>
                <w:sz w:val="20"/>
                <w:szCs w:val="20"/>
                <w:lang w:val="de-DE"/>
              </w:rPr>
            </w:pPr>
          </w:p>
          <w:p w:rsidR="001B4506" w:rsidRPr="00A24211" w:rsidRDefault="001B4506" w:rsidP="001B4506">
            <w:pPr>
              <w:spacing w:after="0" w:line="240" w:lineRule="auto"/>
              <w:rPr>
                <w:sz w:val="20"/>
                <w:szCs w:val="20"/>
                <w:lang w:val="de-DE"/>
              </w:rPr>
            </w:pPr>
            <w:r w:rsidRPr="00A24211">
              <w:rPr>
                <w:sz w:val="20"/>
                <w:szCs w:val="20"/>
                <w:lang w:val="de-DE"/>
              </w:rPr>
              <w:t xml:space="preserve">3. „Black out” M. </w:t>
            </w:r>
            <w:proofErr w:type="spellStart"/>
            <w:r w:rsidRPr="00A24211">
              <w:rPr>
                <w:sz w:val="20"/>
                <w:szCs w:val="20"/>
                <w:lang w:val="de-DE"/>
              </w:rPr>
              <w:t>Elsberg</w:t>
            </w:r>
            <w:proofErr w:type="spellEnd"/>
          </w:p>
          <w:p w:rsidR="001B4506" w:rsidRPr="00A24211" w:rsidRDefault="001B4506" w:rsidP="00606EC6">
            <w:pPr>
              <w:spacing w:after="0" w:line="240" w:lineRule="auto"/>
              <w:rPr>
                <w:sz w:val="20"/>
                <w:szCs w:val="20"/>
                <w:lang w:val="de-DE"/>
              </w:rPr>
            </w:pPr>
          </w:p>
          <w:p w:rsidR="007851E0" w:rsidRPr="00A24211" w:rsidRDefault="007851E0" w:rsidP="00606EC6">
            <w:pPr>
              <w:spacing w:after="120" w:line="240" w:lineRule="auto"/>
              <w:rPr>
                <w:sz w:val="20"/>
                <w:szCs w:val="20"/>
                <w:lang w:val="de-DE"/>
              </w:rPr>
            </w:pPr>
          </w:p>
          <w:p w:rsidR="005148BB" w:rsidRPr="005148BB" w:rsidRDefault="001B4506" w:rsidP="005148BB">
            <w:pPr>
              <w:spacing w:after="0" w:line="240" w:lineRule="auto"/>
              <w:rPr>
                <w:color w:val="000000" w:themeColor="text1"/>
                <w:sz w:val="20"/>
                <w:szCs w:val="20"/>
                <w:lang w:val="de-DE"/>
              </w:rPr>
            </w:pPr>
            <w:r w:rsidRPr="005148BB">
              <w:rPr>
                <w:sz w:val="20"/>
                <w:szCs w:val="20"/>
                <w:lang w:val="de-DE"/>
              </w:rPr>
              <w:t xml:space="preserve">4. </w:t>
            </w:r>
            <w:r w:rsidR="00CB6B04" w:rsidRPr="005148BB">
              <w:rPr>
                <w:color w:val="000000" w:themeColor="text1"/>
                <w:sz w:val="20"/>
                <w:szCs w:val="20"/>
                <w:lang w:val="de-DE"/>
              </w:rPr>
              <w:t>“</w:t>
            </w:r>
            <w:r w:rsidR="00D9721D" w:rsidRPr="005148BB">
              <w:rPr>
                <w:color w:val="000000" w:themeColor="text1"/>
                <w:sz w:val="20"/>
                <w:szCs w:val="20"/>
                <w:lang w:val="de-DE"/>
              </w:rPr>
              <w:t>Fahrenheit 451</w:t>
            </w:r>
            <w:r w:rsidR="00CB6B04" w:rsidRPr="005148BB">
              <w:rPr>
                <w:color w:val="000000" w:themeColor="text1"/>
                <w:sz w:val="20"/>
                <w:szCs w:val="20"/>
                <w:lang w:val="de-DE"/>
              </w:rPr>
              <w:t xml:space="preserve">” </w:t>
            </w:r>
          </w:p>
          <w:p w:rsidR="00CB6B04" w:rsidRPr="005148BB" w:rsidRDefault="00CB6B04" w:rsidP="00CB6B04">
            <w:pPr>
              <w:spacing w:line="240" w:lineRule="auto"/>
              <w:rPr>
                <w:color w:val="00B050"/>
                <w:sz w:val="20"/>
                <w:szCs w:val="20"/>
                <w:lang w:val="de-DE"/>
              </w:rPr>
            </w:pPr>
            <w:r w:rsidRPr="005148BB">
              <w:rPr>
                <w:color w:val="000000" w:themeColor="text1"/>
                <w:sz w:val="20"/>
                <w:szCs w:val="20"/>
                <w:lang w:val="de-DE"/>
              </w:rPr>
              <w:t xml:space="preserve"> R. Bradbury</w:t>
            </w:r>
          </w:p>
          <w:p w:rsidR="00E83BD4" w:rsidRPr="005148BB" w:rsidRDefault="00E83BD4" w:rsidP="002D04C8">
            <w:pPr>
              <w:spacing w:after="0" w:line="240" w:lineRule="auto"/>
              <w:rPr>
                <w:sz w:val="20"/>
                <w:szCs w:val="20"/>
                <w:lang w:val="de-DE"/>
              </w:rPr>
            </w:pPr>
          </w:p>
          <w:p w:rsidR="00931AB8" w:rsidRPr="005148BB" w:rsidRDefault="00931AB8" w:rsidP="00931AB8">
            <w:pPr>
              <w:spacing w:after="120" w:line="240" w:lineRule="auto"/>
              <w:rPr>
                <w:sz w:val="20"/>
                <w:szCs w:val="20"/>
                <w:lang w:val="de-DE"/>
              </w:rPr>
            </w:pPr>
          </w:p>
          <w:p w:rsidR="001B4506" w:rsidRPr="00D9721D" w:rsidRDefault="00E83BD4" w:rsidP="00E83BD4">
            <w:pPr>
              <w:spacing w:after="0" w:line="240" w:lineRule="auto"/>
              <w:rPr>
                <w:sz w:val="20"/>
                <w:szCs w:val="20"/>
                <w:lang w:val="de-DE"/>
              </w:rPr>
            </w:pPr>
            <w:r w:rsidRPr="00D9721D">
              <w:rPr>
                <w:sz w:val="20"/>
                <w:szCs w:val="20"/>
                <w:lang w:val="de-DE"/>
              </w:rPr>
              <w:t>5. “</w:t>
            </w:r>
            <w:r w:rsidR="00D9721D" w:rsidRPr="00D9721D">
              <w:rPr>
                <w:sz w:val="20"/>
                <w:szCs w:val="20"/>
                <w:lang w:val="de-DE"/>
              </w:rPr>
              <w:t xml:space="preserve">Eden </w:t>
            </w:r>
            <w:proofErr w:type="spellStart"/>
            <w:r w:rsidR="00D9721D" w:rsidRPr="00D9721D">
              <w:rPr>
                <w:sz w:val="20"/>
                <w:szCs w:val="20"/>
                <w:lang w:val="de-DE"/>
              </w:rPr>
              <w:t>Academy</w:t>
            </w:r>
            <w:proofErr w:type="spellEnd"/>
            <w:r w:rsidR="00D9721D" w:rsidRPr="00D9721D">
              <w:rPr>
                <w:sz w:val="20"/>
                <w:szCs w:val="20"/>
                <w:lang w:val="de-DE"/>
              </w:rPr>
              <w:t>. Du kannst dich nicht verstecken</w:t>
            </w:r>
            <w:r w:rsidR="008733A7" w:rsidRPr="00D9721D">
              <w:rPr>
                <w:sz w:val="20"/>
                <w:szCs w:val="20"/>
                <w:lang w:val="de-DE"/>
              </w:rPr>
              <w:t>” L Miller</w:t>
            </w:r>
          </w:p>
          <w:p w:rsidR="00962A57" w:rsidRPr="00D9721D" w:rsidRDefault="00962A57" w:rsidP="00962A57">
            <w:pPr>
              <w:spacing w:after="120" w:line="240" w:lineRule="auto"/>
              <w:rPr>
                <w:color w:val="00B050"/>
                <w:sz w:val="20"/>
                <w:szCs w:val="20"/>
                <w:lang w:val="de-DE"/>
              </w:rPr>
            </w:pPr>
          </w:p>
        </w:tc>
        <w:tc>
          <w:tcPr>
            <w:tcW w:w="5670" w:type="dxa"/>
          </w:tcPr>
          <w:p w:rsidR="001B4506" w:rsidRPr="00336353" w:rsidRDefault="001B4506" w:rsidP="00336353">
            <w:pPr>
              <w:spacing w:after="120" w:line="240" w:lineRule="auto"/>
              <w:jc w:val="both"/>
              <w:rPr>
                <w:i/>
                <w:sz w:val="18"/>
                <w:szCs w:val="18"/>
                <w:lang w:val="de-DE"/>
              </w:rPr>
            </w:pPr>
            <w:r w:rsidRPr="00336353">
              <w:rPr>
                <w:sz w:val="20"/>
                <w:szCs w:val="20"/>
                <w:lang w:val="de-DE"/>
              </w:rPr>
              <w:t>1</w:t>
            </w:r>
            <w:r w:rsidRPr="00663650">
              <w:rPr>
                <w:sz w:val="18"/>
                <w:szCs w:val="18"/>
                <w:lang w:val="de-DE"/>
              </w:rPr>
              <w:t xml:space="preserve">. </w:t>
            </w:r>
            <w:r w:rsidR="00336353" w:rsidRPr="00663650">
              <w:rPr>
                <w:i/>
                <w:sz w:val="18"/>
                <w:szCs w:val="18"/>
                <w:lang w:val="de-DE"/>
              </w:rPr>
              <w:t>"Wir sind in unserer Wissenschaft an die Grenzen des Erkennbaren gestoßen</w:t>
            </w:r>
            <w:r w:rsidR="00663650" w:rsidRPr="00663650">
              <w:rPr>
                <w:i/>
                <w:sz w:val="18"/>
                <w:szCs w:val="18"/>
                <w:lang w:val="de-DE"/>
              </w:rPr>
              <w:t xml:space="preserve">. (…) </w:t>
            </w:r>
            <w:r w:rsidR="00336353" w:rsidRPr="00663650">
              <w:rPr>
                <w:i/>
                <w:sz w:val="18"/>
                <w:szCs w:val="18"/>
                <w:lang w:val="de-DE"/>
              </w:rPr>
              <w:t xml:space="preserve"> Aber die Menschheit ist noch nicht soweit. Wir sind ins Leere gestoßen. Unsere Wissenschaft ist schrecklich geworden, unsere Forschung gefährlich, unsere Erkenntnisse tödlich.“</w:t>
            </w:r>
          </w:p>
          <w:p w:rsidR="00A117D6" w:rsidRDefault="001B4506" w:rsidP="00E83BD4">
            <w:pPr>
              <w:spacing w:after="120" w:line="240" w:lineRule="auto"/>
              <w:jc w:val="both"/>
              <w:rPr>
                <w:rStyle w:val="normaltextrun"/>
                <w:rFonts w:ascii="Calibri" w:hAnsi="Calibri"/>
                <w:i/>
                <w:color w:val="000000"/>
                <w:sz w:val="18"/>
                <w:szCs w:val="18"/>
                <w:shd w:val="clear" w:color="auto" w:fill="FFFFFF"/>
                <w:lang w:val="de-DE"/>
              </w:rPr>
            </w:pPr>
            <w:r w:rsidRPr="00A117D6">
              <w:rPr>
                <w:i/>
                <w:sz w:val="18"/>
                <w:szCs w:val="18"/>
                <w:lang w:val="de-DE"/>
              </w:rPr>
              <w:t>2.</w:t>
            </w:r>
            <w:r w:rsidR="00E83BD4" w:rsidRPr="00A117D6">
              <w:rPr>
                <w:rStyle w:val="normaltextrun"/>
                <w:rFonts w:ascii="Calibri" w:hAnsi="Calibri"/>
                <w:i/>
                <w:color w:val="000000"/>
                <w:sz w:val="18"/>
                <w:szCs w:val="18"/>
                <w:shd w:val="clear" w:color="auto" w:fill="FFFFFF"/>
                <w:lang w:val="de-DE"/>
              </w:rPr>
              <w:t>„</w:t>
            </w:r>
            <w:r w:rsidR="00A117D6" w:rsidRPr="00A117D6">
              <w:rPr>
                <w:lang w:val="de-DE"/>
              </w:rPr>
              <w:t xml:space="preserve"> </w:t>
            </w:r>
            <w:r w:rsidR="00A117D6" w:rsidRPr="00A117D6">
              <w:rPr>
                <w:rStyle w:val="normaltextrun"/>
                <w:rFonts w:ascii="Calibri" w:hAnsi="Calibri"/>
                <w:i/>
                <w:color w:val="000000"/>
                <w:sz w:val="18"/>
                <w:szCs w:val="18"/>
                <w:shd w:val="clear" w:color="auto" w:fill="FFFFFF"/>
                <w:lang w:val="de-DE"/>
              </w:rPr>
              <w:t>Heute gibt es keine Tragödien mehr. Nicht mal eine Chance für sie. Wir haben die Hölle der Leidenschaften beseitig, da stellte es sich heraus, dass der Himmel auf einen Schlag aufhörte zu existieren. Jetzt ist alles lauwarm.</w:t>
            </w:r>
            <w:r w:rsidR="00A117D6">
              <w:rPr>
                <w:rStyle w:val="normaltextrun"/>
                <w:rFonts w:ascii="Calibri" w:hAnsi="Calibri"/>
                <w:i/>
                <w:color w:val="000000"/>
                <w:sz w:val="18"/>
                <w:szCs w:val="18"/>
                <w:shd w:val="clear" w:color="auto" w:fill="FFFFFF"/>
                <w:lang w:val="de-DE"/>
              </w:rPr>
              <w:t>“</w:t>
            </w:r>
          </w:p>
          <w:p w:rsidR="007851E0" w:rsidRPr="00A24211" w:rsidRDefault="001B4506" w:rsidP="00E83BD4">
            <w:pPr>
              <w:spacing w:after="120" w:line="240" w:lineRule="auto"/>
              <w:jc w:val="both"/>
              <w:rPr>
                <w:rFonts w:ascii="Calibri" w:hAnsi="Calibri"/>
                <w:i/>
                <w:sz w:val="18"/>
                <w:szCs w:val="18"/>
                <w:lang w:val="de-DE"/>
              </w:rPr>
            </w:pPr>
            <w:r w:rsidRPr="007851E0">
              <w:rPr>
                <w:rFonts w:ascii="Calibri" w:hAnsi="Calibri"/>
                <w:sz w:val="16"/>
                <w:szCs w:val="16"/>
                <w:lang w:val="de-DE"/>
              </w:rPr>
              <w:t xml:space="preserve">3. </w:t>
            </w:r>
            <w:r w:rsidRPr="007851E0">
              <w:rPr>
                <w:rFonts w:ascii="Calibri" w:hAnsi="Calibri"/>
                <w:i/>
                <w:sz w:val="18"/>
                <w:szCs w:val="18"/>
                <w:lang w:val="de-DE"/>
              </w:rPr>
              <w:t>„</w:t>
            </w:r>
            <w:r w:rsidR="007851E0" w:rsidRPr="007851E0">
              <w:rPr>
                <w:rFonts w:ascii="Calibri" w:hAnsi="Calibri"/>
                <w:i/>
                <w:sz w:val="18"/>
                <w:szCs w:val="18"/>
                <w:lang w:val="de-DE"/>
              </w:rPr>
              <w:t xml:space="preserve">Für die Menschen nicht zählten, nur Profitmaximierung. Für die Gemeinschaft nur ein Kostenfaktor war. Umwelt eine Ressource. Effizienz ein Gebet, Ordnung ihr Schrein und das Ego ihr Gott. </w:t>
            </w:r>
            <w:r w:rsidR="007851E0" w:rsidRPr="00A24211">
              <w:rPr>
                <w:rFonts w:ascii="Calibri" w:hAnsi="Calibri"/>
                <w:i/>
                <w:color w:val="00B050"/>
                <w:sz w:val="18"/>
                <w:szCs w:val="18"/>
                <w:lang w:val="de-DE"/>
              </w:rPr>
              <w:t>Nein, sie konnten jetzt nicht aufhören</w:t>
            </w:r>
            <w:r w:rsidR="007851E0" w:rsidRPr="00A24211">
              <w:rPr>
                <w:rFonts w:ascii="Calibri" w:hAnsi="Calibri"/>
                <w:i/>
                <w:sz w:val="18"/>
                <w:szCs w:val="18"/>
                <w:lang w:val="de-DE"/>
              </w:rPr>
              <w:t>.”</w:t>
            </w:r>
          </w:p>
          <w:p w:rsidR="001B4506" w:rsidRPr="002D04C8" w:rsidRDefault="001B4506" w:rsidP="002D04C8">
            <w:pPr>
              <w:spacing w:after="120" w:line="240" w:lineRule="auto"/>
              <w:jc w:val="both"/>
              <w:rPr>
                <w:rFonts w:ascii="Calibri" w:hAnsi="Calibri"/>
                <w:i/>
                <w:sz w:val="18"/>
                <w:szCs w:val="18"/>
                <w:lang w:val="de-DE"/>
              </w:rPr>
            </w:pPr>
            <w:r w:rsidRPr="002D04C8">
              <w:rPr>
                <w:rFonts w:ascii="Calibri" w:hAnsi="Calibri"/>
                <w:sz w:val="20"/>
                <w:szCs w:val="20"/>
                <w:lang w:val="de-DE"/>
              </w:rPr>
              <w:t>4.</w:t>
            </w:r>
            <w:r w:rsidR="002D04C8" w:rsidRPr="002D04C8">
              <w:rPr>
                <w:rFonts w:ascii="Calibri" w:hAnsi="Calibri"/>
                <w:sz w:val="20"/>
                <w:szCs w:val="20"/>
                <w:lang w:val="de-DE"/>
              </w:rPr>
              <w:t xml:space="preserve"> </w:t>
            </w:r>
            <w:r w:rsidR="002D04C8">
              <w:rPr>
                <w:rStyle w:val="contextualspellingandgrammarerror"/>
                <w:rFonts w:ascii="Calibri" w:hAnsi="Calibri"/>
                <w:i/>
                <w:color w:val="000000"/>
                <w:sz w:val="18"/>
                <w:szCs w:val="18"/>
                <w:shd w:val="clear" w:color="auto" w:fill="FFFFFF"/>
                <w:lang w:val="de-DE"/>
              </w:rPr>
              <w:t>„</w:t>
            </w:r>
            <w:r w:rsidR="002D04C8" w:rsidRPr="002D04C8">
              <w:rPr>
                <w:rStyle w:val="contextualspellingandgrammarerror"/>
                <w:rFonts w:ascii="Calibri" w:hAnsi="Calibri"/>
                <w:i/>
                <w:color w:val="000000"/>
                <w:sz w:val="18"/>
                <w:szCs w:val="18"/>
                <w:shd w:val="clear" w:color="auto" w:fill="FFFFFF"/>
                <w:lang w:val="de-DE"/>
              </w:rPr>
              <w:t>Der Fernseher ist "echt ". Er ist direkt, er hat Dimension. Er sagt dem Menschen, was er denken soll und steckt es in ihn. Er muss recht haben. Es scheint immer richtig zu sein. Er drängt dich so schnell zu seinen eigenen Schlussfolgerungen, dass dein Verstand keine Zeit hat zu protestieren: "Was für ein Unsinn!"</w:t>
            </w:r>
            <w:r w:rsidR="002D04C8">
              <w:rPr>
                <w:rStyle w:val="contextualspellingandgrammarerror"/>
                <w:rFonts w:ascii="Calibri" w:hAnsi="Calibri"/>
                <w:i/>
                <w:color w:val="000000"/>
                <w:sz w:val="18"/>
                <w:szCs w:val="18"/>
                <w:shd w:val="clear" w:color="auto" w:fill="FFFFFF"/>
                <w:lang w:val="de-DE"/>
              </w:rPr>
              <w:t>‘</w:t>
            </w:r>
          </w:p>
          <w:p w:rsidR="001B4506" w:rsidRPr="002A0519" w:rsidRDefault="001B4506" w:rsidP="002D4982">
            <w:pPr>
              <w:spacing w:after="0" w:line="240" w:lineRule="auto"/>
              <w:jc w:val="both"/>
              <w:rPr>
                <w:i/>
                <w:sz w:val="18"/>
                <w:szCs w:val="18"/>
                <w:lang w:val="de-DE"/>
              </w:rPr>
            </w:pPr>
            <w:r w:rsidRPr="002A0519">
              <w:rPr>
                <w:sz w:val="20"/>
                <w:szCs w:val="20"/>
                <w:lang w:val="de-DE"/>
              </w:rPr>
              <w:t xml:space="preserve">5. </w:t>
            </w:r>
            <w:r w:rsidR="00E83BD4" w:rsidRPr="002A0519">
              <w:rPr>
                <w:rStyle w:val="contextualspellingandgrammarerror"/>
                <w:rFonts w:ascii="Calibri" w:hAnsi="Calibri"/>
                <w:i/>
                <w:color w:val="000000"/>
                <w:sz w:val="18"/>
                <w:szCs w:val="18"/>
                <w:shd w:val="clear" w:color="auto" w:fill="FFFFFF"/>
                <w:lang w:val="de-DE"/>
              </w:rPr>
              <w:t>„</w:t>
            </w:r>
            <w:r w:rsidR="002A0519" w:rsidRPr="002A0519">
              <w:rPr>
                <w:rStyle w:val="contextualspellingandgrammarerror"/>
                <w:rFonts w:ascii="Calibri" w:hAnsi="Calibri"/>
                <w:i/>
                <w:color w:val="000000"/>
                <w:sz w:val="18"/>
                <w:szCs w:val="18"/>
                <w:shd w:val="clear" w:color="auto" w:fill="FFFFFF"/>
                <w:lang w:val="de-DE"/>
              </w:rPr>
              <w:t xml:space="preserve">Wie wenig wollen sie denken. Deshalb nutzen wir diese </w:t>
            </w:r>
            <w:proofErr w:type="spellStart"/>
            <w:r w:rsidR="002A0519" w:rsidRPr="002A0519">
              <w:rPr>
                <w:rStyle w:val="contextualspellingandgrammarerror"/>
                <w:rFonts w:ascii="Calibri" w:hAnsi="Calibri"/>
                <w:i/>
                <w:color w:val="000000"/>
                <w:sz w:val="18"/>
                <w:szCs w:val="18"/>
                <w:shd w:val="clear" w:color="auto" w:fill="FFFFFF"/>
                <w:lang w:val="de-DE"/>
              </w:rPr>
              <w:t>App</w:t>
            </w:r>
            <w:proofErr w:type="spellEnd"/>
            <w:r w:rsidR="002A0519" w:rsidRPr="002A0519">
              <w:rPr>
                <w:rStyle w:val="contextualspellingandgrammarerror"/>
                <w:rFonts w:ascii="Calibri" w:hAnsi="Calibri"/>
                <w:i/>
                <w:color w:val="000000"/>
                <w:sz w:val="18"/>
                <w:szCs w:val="18"/>
                <w:shd w:val="clear" w:color="auto" w:fill="FFFFFF"/>
                <w:lang w:val="de-DE"/>
              </w:rPr>
              <w:t>. Sie erledigt die ganze Arbeit für uns. Aber wann ist die Entscheidungsfindung tatsächlich zu einer harten Arbeit geworden?"</w:t>
            </w:r>
          </w:p>
          <w:p w:rsidR="001B4506" w:rsidRPr="002A0519" w:rsidRDefault="001B4506" w:rsidP="001B4506">
            <w:pPr>
              <w:spacing w:line="240" w:lineRule="auto"/>
              <w:rPr>
                <w:sz w:val="20"/>
                <w:szCs w:val="20"/>
                <w:lang w:val="de-DE"/>
              </w:rPr>
            </w:pPr>
          </w:p>
        </w:tc>
      </w:tr>
    </w:tbl>
    <w:p w:rsidR="006E1731" w:rsidRPr="002D4982" w:rsidRDefault="009672FD" w:rsidP="002D4982">
      <w:pPr>
        <w:spacing w:after="0"/>
        <w:jc w:val="center"/>
        <w:rPr>
          <w:i/>
          <w:lang w:val="de-DE"/>
        </w:rPr>
      </w:pPr>
      <w:r w:rsidRPr="002D4982">
        <w:rPr>
          <w:i/>
          <w:sz w:val="28"/>
          <w:szCs w:val="28"/>
          <w:lang w:val="de-DE"/>
        </w:rPr>
        <w:t>Forum 02.</w:t>
      </w:r>
      <w:r w:rsidRPr="002D4982">
        <w:rPr>
          <w:sz w:val="28"/>
          <w:szCs w:val="28"/>
          <w:lang w:val="de-DE"/>
        </w:rPr>
        <w:t xml:space="preserve"> </w:t>
      </w:r>
      <w:r w:rsidR="00663650" w:rsidRPr="002D4982">
        <w:rPr>
          <w:i/>
          <w:sz w:val="28"/>
          <w:szCs w:val="28"/>
          <w:lang w:val="de-DE"/>
        </w:rPr>
        <w:t xml:space="preserve">Grenzen von Zivilisationsfortschritt/ Limits </w:t>
      </w:r>
      <w:proofErr w:type="spellStart"/>
      <w:r w:rsidR="00663650" w:rsidRPr="002D4982">
        <w:rPr>
          <w:i/>
          <w:sz w:val="28"/>
          <w:szCs w:val="28"/>
          <w:lang w:val="de-DE"/>
        </w:rPr>
        <w:t>of</w:t>
      </w:r>
      <w:proofErr w:type="spellEnd"/>
      <w:r w:rsidR="00663650" w:rsidRPr="002D4982">
        <w:rPr>
          <w:i/>
          <w:sz w:val="28"/>
          <w:szCs w:val="28"/>
          <w:lang w:val="de-DE"/>
        </w:rPr>
        <w:t xml:space="preserve"> </w:t>
      </w:r>
      <w:proofErr w:type="spellStart"/>
      <w:r w:rsidR="00663650" w:rsidRPr="002D4982">
        <w:rPr>
          <w:i/>
          <w:sz w:val="28"/>
          <w:szCs w:val="28"/>
          <w:lang w:val="de-DE"/>
        </w:rPr>
        <w:t>civilization</w:t>
      </w:r>
      <w:proofErr w:type="spellEnd"/>
      <w:r w:rsidR="00663650" w:rsidRPr="002D4982">
        <w:rPr>
          <w:i/>
          <w:sz w:val="28"/>
          <w:szCs w:val="28"/>
          <w:lang w:val="de-DE"/>
        </w:rPr>
        <w:t xml:space="preserve"> </w:t>
      </w:r>
      <w:proofErr w:type="spellStart"/>
      <w:r w:rsidR="00663650" w:rsidRPr="002D4982">
        <w:rPr>
          <w:i/>
          <w:sz w:val="28"/>
          <w:szCs w:val="28"/>
          <w:lang w:val="de-DE"/>
        </w:rPr>
        <w:t>progress</w:t>
      </w:r>
      <w:proofErr w:type="spellEnd"/>
    </w:p>
    <w:p w:rsidR="002C7545" w:rsidRPr="002D4982" w:rsidRDefault="002C7545" w:rsidP="002D4982">
      <w:pPr>
        <w:spacing w:after="0"/>
        <w:rPr>
          <w:i/>
          <w:lang w:val="de-DE"/>
        </w:rPr>
      </w:pPr>
    </w:p>
    <w:p w:rsidR="002D4982" w:rsidRPr="00B5433B" w:rsidRDefault="002D4982">
      <w:pPr>
        <w:rPr>
          <w:lang w:val="de-DE"/>
        </w:rPr>
      </w:pPr>
    </w:p>
    <w:p w:rsidR="005C35BF" w:rsidRDefault="00DB31FF" w:rsidP="005C35BF">
      <w:pPr>
        <w:spacing w:after="0"/>
      </w:pPr>
      <w:proofErr w:type="spellStart"/>
      <w:r w:rsidRPr="0014743A">
        <w:t>Schülergruppe</w:t>
      </w:r>
      <w:proofErr w:type="spellEnd"/>
      <w:r w:rsidR="002100F6" w:rsidRPr="0014743A">
        <w:t>:</w:t>
      </w:r>
    </w:p>
    <w:p w:rsidR="002100F6" w:rsidRPr="0014743A" w:rsidRDefault="002100F6">
      <w:r w:rsidRPr="0014743A">
        <w:t xml:space="preserve"> </w:t>
      </w:r>
      <w:r w:rsidR="0014743A" w:rsidRPr="0014743A">
        <w:t xml:space="preserve">Laura </w:t>
      </w:r>
      <w:proofErr w:type="spellStart"/>
      <w:r w:rsidR="0014743A" w:rsidRPr="0014743A">
        <w:t>Gardynik</w:t>
      </w:r>
      <w:proofErr w:type="spellEnd"/>
      <w:r w:rsidR="0014743A" w:rsidRPr="0014743A">
        <w:t>, Karolina M</w:t>
      </w:r>
      <w:r w:rsidR="0014743A">
        <w:t>ikołajczyk, Oliwia Ja</w:t>
      </w:r>
      <w:r w:rsidR="002E0B5C">
        <w:t>r</w:t>
      </w:r>
      <w:r w:rsidR="0014743A">
        <w:t>ra-Leszczyńska</w:t>
      </w:r>
      <w:r w:rsidR="005C35BF">
        <w:t xml:space="preserve">, Aleksandra Jakubek, Olga </w:t>
      </w:r>
      <w:proofErr w:type="spellStart"/>
      <w:r w:rsidR="005C35BF">
        <w:t>Duchnik</w:t>
      </w:r>
      <w:proofErr w:type="spellEnd"/>
      <w:r w:rsidR="005C35BF">
        <w:t xml:space="preserve">, Magdalena Kaim, Bartosz </w:t>
      </w:r>
      <w:proofErr w:type="spellStart"/>
      <w:r w:rsidR="005C35BF">
        <w:t>Kroh</w:t>
      </w:r>
      <w:proofErr w:type="spellEnd"/>
      <w:r w:rsidR="005C35BF">
        <w:t>, Franciszek Targosz</w:t>
      </w:r>
    </w:p>
    <w:p w:rsidR="007706EE" w:rsidRDefault="00DB31FF" w:rsidP="00E21228">
      <w:pPr>
        <w:rPr>
          <w:lang w:val="de-DE"/>
        </w:rPr>
      </w:pPr>
      <w:r>
        <w:rPr>
          <w:lang w:val="de-DE"/>
        </w:rPr>
        <w:t>Betr</w:t>
      </w:r>
      <w:r w:rsidR="00982316">
        <w:rPr>
          <w:lang w:val="de-DE"/>
        </w:rPr>
        <w:t>e</w:t>
      </w:r>
      <w:r>
        <w:rPr>
          <w:lang w:val="de-DE"/>
        </w:rPr>
        <w:t>uer</w:t>
      </w:r>
      <w:r w:rsidR="002100F6" w:rsidRPr="00D037AF">
        <w:rPr>
          <w:lang w:val="de-DE"/>
        </w:rPr>
        <w:t>:</w:t>
      </w:r>
      <w:r w:rsidR="005C35BF">
        <w:rPr>
          <w:lang w:val="de-DE"/>
        </w:rPr>
        <w:t xml:space="preserve"> </w:t>
      </w:r>
      <w:proofErr w:type="spellStart"/>
      <w:r w:rsidR="005C35BF">
        <w:rPr>
          <w:lang w:val="de-DE"/>
        </w:rPr>
        <w:t>Bożena</w:t>
      </w:r>
      <w:proofErr w:type="spellEnd"/>
      <w:r w:rsidR="005C35BF">
        <w:rPr>
          <w:lang w:val="de-DE"/>
        </w:rPr>
        <w:t xml:space="preserve"> </w:t>
      </w:r>
      <w:proofErr w:type="spellStart"/>
      <w:r w:rsidR="005C35BF">
        <w:rPr>
          <w:lang w:val="de-DE"/>
        </w:rPr>
        <w:t>Cudak</w:t>
      </w:r>
      <w:proofErr w:type="spellEnd"/>
    </w:p>
    <w:sectPr w:rsidR="007706EE" w:rsidSect="00647B2E">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compat/>
  <w:rsids>
    <w:rsidRoot w:val="002100F6"/>
    <w:rsid w:val="0014743A"/>
    <w:rsid w:val="001B3660"/>
    <w:rsid w:val="001B4506"/>
    <w:rsid w:val="001F7A2F"/>
    <w:rsid w:val="002100F6"/>
    <w:rsid w:val="0024583B"/>
    <w:rsid w:val="00250992"/>
    <w:rsid w:val="002A0519"/>
    <w:rsid w:val="002C7545"/>
    <w:rsid w:val="002D04C8"/>
    <w:rsid w:val="002D4982"/>
    <w:rsid w:val="002E0B5C"/>
    <w:rsid w:val="002E5F7D"/>
    <w:rsid w:val="00331F76"/>
    <w:rsid w:val="00336353"/>
    <w:rsid w:val="003B4057"/>
    <w:rsid w:val="003D7918"/>
    <w:rsid w:val="004647B3"/>
    <w:rsid w:val="00467E8E"/>
    <w:rsid w:val="00506B93"/>
    <w:rsid w:val="00512CC8"/>
    <w:rsid w:val="005148BB"/>
    <w:rsid w:val="00522744"/>
    <w:rsid w:val="0052733F"/>
    <w:rsid w:val="005C35BF"/>
    <w:rsid w:val="005C3EFF"/>
    <w:rsid w:val="005D36C9"/>
    <w:rsid w:val="00606EC6"/>
    <w:rsid w:val="00646CCD"/>
    <w:rsid w:val="00647B2E"/>
    <w:rsid w:val="00663650"/>
    <w:rsid w:val="006C5863"/>
    <w:rsid w:val="006D6781"/>
    <w:rsid w:val="006E1731"/>
    <w:rsid w:val="00700FD6"/>
    <w:rsid w:val="007403CC"/>
    <w:rsid w:val="007706EE"/>
    <w:rsid w:val="007851E0"/>
    <w:rsid w:val="007A3DAA"/>
    <w:rsid w:val="007D5F0A"/>
    <w:rsid w:val="008733A7"/>
    <w:rsid w:val="00876C5F"/>
    <w:rsid w:val="00885A49"/>
    <w:rsid w:val="008B4012"/>
    <w:rsid w:val="008B49BB"/>
    <w:rsid w:val="008D42BD"/>
    <w:rsid w:val="008E0735"/>
    <w:rsid w:val="008E510D"/>
    <w:rsid w:val="00927880"/>
    <w:rsid w:val="00931AB8"/>
    <w:rsid w:val="00962A57"/>
    <w:rsid w:val="009672FD"/>
    <w:rsid w:val="00982316"/>
    <w:rsid w:val="009A50F9"/>
    <w:rsid w:val="009B2AD7"/>
    <w:rsid w:val="009F62D5"/>
    <w:rsid w:val="00A0457E"/>
    <w:rsid w:val="00A0720E"/>
    <w:rsid w:val="00A117D6"/>
    <w:rsid w:val="00A2104C"/>
    <w:rsid w:val="00A24211"/>
    <w:rsid w:val="00A479A4"/>
    <w:rsid w:val="00A57394"/>
    <w:rsid w:val="00AB3D9B"/>
    <w:rsid w:val="00B32075"/>
    <w:rsid w:val="00B3348C"/>
    <w:rsid w:val="00B5290F"/>
    <w:rsid w:val="00B5433B"/>
    <w:rsid w:val="00BC63EC"/>
    <w:rsid w:val="00BF3E6F"/>
    <w:rsid w:val="00C03DE3"/>
    <w:rsid w:val="00C376FE"/>
    <w:rsid w:val="00CB6B04"/>
    <w:rsid w:val="00CC12E3"/>
    <w:rsid w:val="00CD201A"/>
    <w:rsid w:val="00D037AF"/>
    <w:rsid w:val="00D833DC"/>
    <w:rsid w:val="00D83FC7"/>
    <w:rsid w:val="00D9721D"/>
    <w:rsid w:val="00DB0C6B"/>
    <w:rsid w:val="00DB31FF"/>
    <w:rsid w:val="00DE1CF3"/>
    <w:rsid w:val="00E21228"/>
    <w:rsid w:val="00E21458"/>
    <w:rsid w:val="00E34ACC"/>
    <w:rsid w:val="00E55965"/>
    <w:rsid w:val="00E83BD4"/>
    <w:rsid w:val="00E958CA"/>
    <w:rsid w:val="00EA06F5"/>
    <w:rsid w:val="00EB27AF"/>
    <w:rsid w:val="00EC1426"/>
    <w:rsid w:val="00F74415"/>
    <w:rsid w:val="00FF02F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00F6"/>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100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rmaltextrun">
    <w:name w:val="normaltextrun"/>
    <w:basedOn w:val="Domylnaczcionkaakapitu"/>
    <w:rsid w:val="00E83BD4"/>
  </w:style>
  <w:style w:type="character" w:customStyle="1" w:styleId="eop">
    <w:name w:val="eop"/>
    <w:basedOn w:val="Domylnaczcionkaakapitu"/>
    <w:rsid w:val="00E83BD4"/>
  </w:style>
  <w:style w:type="character" w:customStyle="1" w:styleId="contextualspellingandgrammarerror">
    <w:name w:val="contextualspellingandgrammarerror"/>
    <w:basedOn w:val="Domylnaczcionkaakapitu"/>
    <w:rsid w:val="00E83BD4"/>
  </w:style>
  <w:style w:type="character" w:customStyle="1" w:styleId="spellingerror">
    <w:name w:val="spellingerror"/>
    <w:basedOn w:val="Domylnaczcionkaakapitu"/>
    <w:rsid w:val="00E83BD4"/>
  </w:style>
</w:styles>
</file>

<file path=word/webSettings.xml><?xml version="1.0" encoding="utf-8"?>
<w:webSettings xmlns:r="http://schemas.openxmlformats.org/officeDocument/2006/relationships" xmlns:w="http://schemas.openxmlformats.org/wordprocessingml/2006/main">
  <w:divs>
    <w:div w:id="897476181">
      <w:bodyDiv w:val="1"/>
      <w:marLeft w:val="0"/>
      <w:marRight w:val="0"/>
      <w:marTop w:val="0"/>
      <w:marBottom w:val="0"/>
      <w:divBdr>
        <w:top w:val="none" w:sz="0" w:space="0" w:color="auto"/>
        <w:left w:val="none" w:sz="0" w:space="0" w:color="auto"/>
        <w:bottom w:val="none" w:sz="0" w:space="0" w:color="auto"/>
        <w:right w:val="none" w:sz="0" w:space="0" w:color="auto"/>
      </w:divBdr>
    </w:div>
    <w:div w:id="915213682">
      <w:bodyDiv w:val="1"/>
      <w:marLeft w:val="0"/>
      <w:marRight w:val="0"/>
      <w:marTop w:val="0"/>
      <w:marBottom w:val="0"/>
      <w:divBdr>
        <w:top w:val="none" w:sz="0" w:space="0" w:color="auto"/>
        <w:left w:val="none" w:sz="0" w:space="0" w:color="auto"/>
        <w:bottom w:val="none" w:sz="0" w:space="0" w:color="auto"/>
        <w:right w:val="none" w:sz="0" w:space="0" w:color="auto"/>
      </w:divBdr>
    </w:div>
    <w:div w:id="935360372">
      <w:bodyDiv w:val="1"/>
      <w:marLeft w:val="0"/>
      <w:marRight w:val="0"/>
      <w:marTop w:val="0"/>
      <w:marBottom w:val="0"/>
      <w:divBdr>
        <w:top w:val="none" w:sz="0" w:space="0" w:color="auto"/>
        <w:left w:val="none" w:sz="0" w:space="0" w:color="auto"/>
        <w:bottom w:val="none" w:sz="0" w:space="0" w:color="auto"/>
        <w:right w:val="none" w:sz="0" w:space="0" w:color="auto"/>
      </w:divBdr>
    </w:div>
    <w:div w:id="950435289">
      <w:bodyDiv w:val="1"/>
      <w:marLeft w:val="0"/>
      <w:marRight w:val="0"/>
      <w:marTop w:val="0"/>
      <w:marBottom w:val="0"/>
      <w:divBdr>
        <w:top w:val="none" w:sz="0" w:space="0" w:color="auto"/>
        <w:left w:val="none" w:sz="0" w:space="0" w:color="auto"/>
        <w:bottom w:val="none" w:sz="0" w:space="0" w:color="auto"/>
        <w:right w:val="none" w:sz="0" w:space="0" w:color="auto"/>
      </w:divBdr>
    </w:div>
    <w:div w:id="1486244041">
      <w:bodyDiv w:val="1"/>
      <w:marLeft w:val="0"/>
      <w:marRight w:val="0"/>
      <w:marTop w:val="0"/>
      <w:marBottom w:val="0"/>
      <w:divBdr>
        <w:top w:val="none" w:sz="0" w:space="0" w:color="auto"/>
        <w:left w:val="none" w:sz="0" w:space="0" w:color="auto"/>
        <w:bottom w:val="none" w:sz="0" w:space="0" w:color="auto"/>
        <w:right w:val="none" w:sz="0" w:space="0" w:color="auto"/>
      </w:divBdr>
    </w:div>
    <w:div w:id="149391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1</Pages>
  <Words>368</Words>
  <Characters>2208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CQ04</dc:creator>
  <cp:lastModifiedBy>CQ08</cp:lastModifiedBy>
  <cp:revision>55</cp:revision>
  <dcterms:created xsi:type="dcterms:W3CDTF">2020-10-25T17:35:00Z</dcterms:created>
  <dcterms:modified xsi:type="dcterms:W3CDTF">2020-11-02T06:25:00Z</dcterms:modified>
</cp:coreProperties>
</file>