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CD" w:rsidRDefault="00EF65CD">
      <w:pPr>
        <w:pStyle w:val="Titre1"/>
        <w:spacing w:before="0"/>
        <w:jc w:val="center"/>
        <w:rPr>
          <w:color w:val="00000A"/>
          <w:sz w:val="24"/>
          <w:szCs w:val="24"/>
          <w:bdr w:val="single" w:sz="4" w:space="0" w:color="00000A"/>
        </w:rPr>
      </w:pPr>
      <w:bookmarkStart w:id="0" w:name="_GoBack"/>
      <w:bookmarkEnd w:id="0"/>
    </w:p>
    <w:p w:rsidR="00D25E2F" w:rsidRDefault="000225F4">
      <w:pPr>
        <w:pStyle w:val="Titre1"/>
        <w:spacing w:before="0"/>
        <w:jc w:val="center"/>
      </w:pPr>
      <w:r>
        <w:rPr>
          <w:color w:val="00000A"/>
          <w:sz w:val="24"/>
          <w:szCs w:val="24"/>
          <w:bdr w:val="single" w:sz="4" w:space="0" w:color="00000A"/>
        </w:rPr>
        <w:t xml:space="preserve">Lettre d’information aux familles: Participation à des activités numériques </w:t>
      </w:r>
    </w:p>
    <w:p w:rsidR="00D25E2F" w:rsidRDefault="000225F4">
      <w:pPr>
        <w:pStyle w:val="Titre1"/>
        <w:spacing w:before="0"/>
        <w:jc w:val="center"/>
      </w:pPr>
      <w:r>
        <w:rPr>
          <w:color w:val="00000A"/>
          <w:sz w:val="24"/>
          <w:szCs w:val="24"/>
          <w:bdr w:val="single" w:sz="4" w:space="0" w:color="00000A"/>
        </w:rPr>
        <w:t xml:space="preserve"> </w:t>
      </w:r>
      <w:proofErr w:type="gramStart"/>
      <w:r>
        <w:rPr>
          <w:color w:val="00000A"/>
          <w:sz w:val="24"/>
          <w:szCs w:val="24"/>
          <w:bdr w:val="single" w:sz="4" w:space="0" w:color="00000A"/>
        </w:rPr>
        <w:t>et</w:t>
      </w:r>
      <w:proofErr w:type="gramEnd"/>
      <w:r>
        <w:rPr>
          <w:color w:val="00000A"/>
          <w:sz w:val="24"/>
          <w:szCs w:val="24"/>
          <w:bdr w:val="single" w:sz="4" w:space="0" w:color="00000A"/>
        </w:rPr>
        <w:t xml:space="preserve"> à  un projet </w:t>
      </w:r>
      <w:proofErr w:type="spellStart"/>
      <w:r>
        <w:rPr>
          <w:color w:val="00000A"/>
          <w:sz w:val="24"/>
          <w:szCs w:val="24"/>
          <w:bdr w:val="single" w:sz="4" w:space="0" w:color="00000A"/>
        </w:rPr>
        <w:t>eTwinning</w:t>
      </w:r>
      <w:proofErr w:type="spellEnd"/>
      <w:r>
        <w:rPr>
          <w:color w:val="00000A"/>
          <w:sz w:val="24"/>
          <w:szCs w:val="24"/>
          <w:bdr w:val="single" w:sz="4" w:space="0" w:color="00000A"/>
        </w:rPr>
        <w:t xml:space="preserve"> avec</w:t>
      </w:r>
      <w:r w:rsidR="0088541C">
        <w:rPr>
          <w:color w:val="00000A"/>
          <w:sz w:val="24"/>
          <w:szCs w:val="24"/>
          <w:bdr w:val="single" w:sz="4" w:space="0" w:color="00000A"/>
        </w:rPr>
        <w:t xml:space="preserve"> respect du Règlement Général sur la</w:t>
      </w:r>
      <w:r>
        <w:rPr>
          <w:color w:val="00000A"/>
          <w:sz w:val="24"/>
          <w:szCs w:val="24"/>
          <w:bdr w:val="single" w:sz="4" w:space="0" w:color="00000A"/>
        </w:rPr>
        <w:t xml:space="preserve"> Protection des Données </w:t>
      </w:r>
      <w:r>
        <w:rPr>
          <w:color w:val="00000A"/>
        </w:rPr>
        <w:t xml:space="preserve"> </w:t>
      </w:r>
      <w:r w:rsidR="00EF65CD">
        <w:rPr>
          <w:noProof/>
        </w:rPr>
        <w:drawing>
          <wp:inline distT="0" distB="0" distL="0" distR="0">
            <wp:extent cx="950976" cy="1040767"/>
            <wp:effectExtent l="0" t="0" r="190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ed-etwinning-school-labe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3432" cy="1043455"/>
                    </a:xfrm>
                    <a:prstGeom prst="rect">
                      <a:avLst/>
                    </a:prstGeom>
                  </pic:spPr>
                </pic:pic>
              </a:graphicData>
            </a:graphic>
          </wp:inline>
        </w:drawing>
      </w:r>
    </w:p>
    <w:p w:rsidR="00D25E2F" w:rsidRDefault="00D25E2F">
      <w:pPr>
        <w:rPr>
          <w:i/>
          <w:sz w:val="16"/>
          <w:szCs w:val="16"/>
        </w:rPr>
      </w:pPr>
    </w:p>
    <w:p w:rsidR="00D25E2F" w:rsidRDefault="000225F4">
      <w:pPr>
        <w:jc w:val="both"/>
      </w:pPr>
      <w:r>
        <w:rPr>
          <w:i/>
        </w:rPr>
        <w:t>(Merci de faire une cop</w:t>
      </w:r>
      <w:r w:rsidR="0088541C">
        <w:rPr>
          <w:i/>
        </w:rPr>
        <w:t>ie de ce document si besoin</w:t>
      </w:r>
      <w:r>
        <w:rPr>
          <w:i/>
        </w:rPr>
        <w:t>)</w:t>
      </w:r>
      <w:r>
        <w:rPr>
          <w:i/>
        </w:rPr>
        <w:tab/>
      </w:r>
      <w:r>
        <w:rPr>
          <w:i/>
        </w:rPr>
        <w:tab/>
      </w:r>
      <w:r w:rsidR="0088541C">
        <w:rPr>
          <w:i/>
        </w:rPr>
        <w:tab/>
      </w:r>
      <w:r>
        <w:rPr>
          <w:i/>
        </w:rPr>
        <w:tab/>
      </w:r>
      <w:r>
        <w:rPr>
          <w:i/>
        </w:rPr>
        <w:tab/>
        <w:t>Calvi, le 3 septembre 2020</w:t>
      </w:r>
    </w:p>
    <w:p w:rsidR="00D25E2F" w:rsidRDefault="000225F4">
      <w:pPr>
        <w:pStyle w:val="Sansinterligne"/>
      </w:pPr>
      <w:r>
        <w:tab/>
      </w:r>
    </w:p>
    <w:p w:rsidR="00D25E2F" w:rsidRDefault="000225F4">
      <w:pPr>
        <w:pStyle w:val="Sansinterligne"/>
      </w:pPr>
      <w:r>
        <w:tab/>
        <w:t>Madame, Monsieur</w:t>
      </w:r>
    </w:p>
    <w:p w:rsidR="00EF65CD" w:rsidRDefault="00EF65CD">
      <w:pPr>
        <w:pStyle w:val="Sansinterligne"/>
      </w:pPr>
    </w:p>
    <w:p w:rsidR="00D25E2F" w:rsidRDefault="000225F4">
      <w:pPr>
        <w:pStyle w:val="Sansinterligne"/>
        <w:jc w:val="both"/>
        <w:rPr>
          <w:iCs/>
        </w:rPr>
      </w:pPr>
      <w:r>
        <w:rPr>
          <w:iCs/>
        </w:rPr>
        <w:t xml:space="preserve">Dans le cadre du cours d’espagnol, votre enfant va utiliser des </w:t>
      </w:r>
      <w:r>
        <w:rPr>
          <w:b/>
          <w:bCs/>
          <w:iCs/>
        </w:rPr>
        <w:t>outils numériques et des sites pédagogiques</w:t>
      </w:r>
      <w:r>
        <w:rPr>
          <w:iCs/>
        </w:rPr>
        <w:t xml:space="preserve"> afin de consolider les notions étudiées ou afin de réaliser des évaluations en ligne. </w:t>
      </w:r>
      <w:proofErr w:type="spellStart"/>
      <w:r w:rsidRPr="00214949">
        <w:rPr>
          <w:i/>
          <w:iCs/>
        </w:rPr>
        <w:t>Leia</w:t>
      </w:r>
      <w:proofErr w:type="spellEnd"/>
      <w:r w:rsidRPr="00214949">
        <w:rPr>
          <w:i/>
          <w:iCs/>
        </w:rPr>
        <w:t xml:space="preserve"> </w:t>
      </w:r>
      <w:proofErr w:type="spellStart"/>
      <w:r w:rsidRPr="00214949">
        <w:rPr>
          <w:i/>
          <w:iCs/>
        </w:rPr>
        <w:t>its</w:t>
      </w:r>
      <w:proofErr w:type="spellEnd"/>
      <w:r w:rsidRPr="00214949">
        <w:rPr>
          <w:i/>
          <w:iCs/>
        </w:rPr>
        <w:t xml:space="preserve"> </w:t>
      </w:r>
      <w:proofErr w:type="spellStart"/>
      <w:r w:rsidRPr="00214949">
        <w:rPr>
          <w:i/>
          <w:iCs/>
        </w:rPr>
        <w:t>learning</w:t>
      </w:r>
      <w:proofErr w:type="spellEnd"/>
      <w:r w:rsidRPr="00214949">
        <w:rPr>
          <w:i/>
          <w:iCs/>
        </w:rPr>
        <w:t xml:space="preserve"> ou Learning </w:t>
      </w:r>
      <w:proofErr w:type="spellStart"/>
      <w:r w:rsidRPr="00214949">
        <w:rPr>
          <w:i/>
          <w:iCs/>
        </w:rPr>
        <w:t>apps</w:t>
      </w:r>
      <w:proofErr w:type="spellEnd"/>
      <w:r>
        <w:rPr>
          <w:iCs/>
        </w:rPr>
        <w:t xml:space="preserve"> sont des outils qui seront utilisés par exemple. </w:t>
      </w:r>
    </w:p>
    <w:p w:rsidR="00EF65CD" w:rsidRDefault="00EF65CD">
      <w:pPr>
        <w:pStyle w:val="Sansinterligne"/>
        <w:jc w:val="both"/>
      </w:pPr>
    </w:p>
    <w:p w:rsidR="00D25E2F" w:rsidRDefault="000225F4">
      <w:pPr>
        <w:pStyle w:val="Sansinterligne"/>
        <w:jc w:val="both"/>
        <w:rPr>
          <w:iCs/>
        </w:rPr>
      </w:pPr>
      <w:r>
        <w:rPr>
          <w:iCs/>
        </w:rPr>
        <w:t>En cas de nouveau confinement, les élèves seront amenés à se connecter à des sites permettant de réaliser les cours en ligne et en direct pour assurer la meilleure continuité pédagogique, sites préconisés par le Ministère de l’éducation nationale en priorité.</w:t>
      </w:r>
    </w:p>
    <w:p w:rsidR="00EF65CD" w:rsidRDefault="00EF65CD">
      <w:pPr>
        <w:pStyle w:val="Sansinterligne"/>
        <w:jc w:val="both"/>
      </w:pPr>
    </w:p>
    <w:p w:rsidR="00D25E2F" w:rsidRDefault="000225F4">
      <w:pPr>
        <w:pStyle w:val="Sansinterligne"/>
        <w:jc w:val="both"/>
        <w:rPr>
          <w:iCs/>
        </w:rPr>
      </w:pPr>
      <w:r>
        <w:rPr>
          <w:iCs/>
        </w:rPr>
        <w:t xml:space="preserve">Par ailleurs, pendant cette année scolaire, votre enfant va participer à un </w:t>
      </w:r>
      <w:r>
        <w:rPr>
          <w:b/>
          <w:iCs/>
        </w:rPr>
        <w:t xml:space="preserve">projet pédagogique collaboratif </w:t>
      </w:r>
      <w:proofErr w:type="spellStart"/>
      <w:r>
        <w:rPr>
          <w:b/>
          <w:iCs/>
        </w:rPr>
        <w:t>eTwinning</w:t>
      </w:r>
      <w:proofErr w:type="spellEnd"/>
      <w:r>
        <w:rPr>
          <w:iCs/>
        </w:rPr>
        <w:t xml:space="preserve"> en lien avec une ou plusieurs </w:t>
      </w:r>
      <w:r>
        <w:rPr>
          <w:b/>
          <w:iCs/>
        </w:rPr>
        <w:t>écoles européennes</w:t>
      </w:r>
      <w:r>
        <w:rPr>
          <w:iCs/>
        </w:rPr>
        <w:t xml:space="preserve">. Cette opportunité va lui permettre de prendre part à une activité </w:t>
      </w:r>
      <w:r w:rsidR="0088541C">
        <w:rPr>
          <w:iCs/>
        </w:rPr>
        <w:t xml:space="preserve">numérique, </w:t>
      </w:r>
      <w:r>
        <w:rPr>
          <w:iCs/>
        </w:rPr>
        <w:t>éducative, ludique et interactive, avec des correspondants européens motivés (Espagnols ou Itali</w:t>
      </w:r>
      <w:r w:rsidR="0088541C">
        <w:rPr>
          <w:iCs/>
        </w:rPr>
        <w:t>e</w:t>
      </w:r>
      <w:r>
        <w:rPr>
          <w:iCs/>
        </w:rPr>
        <w:t xml:space="preserve">ns ou Polonais ou </w:t>
      </w:r>
      <w:r w:rsidR="00EF65CD">
        <w:rPr>
          <w:iCs/>
        </w:rPr>
        <w:t>Slovènes</w:t>
      </w:r>
      <w:r>
        <w:rPr>
          <w:iCs/>
        </w:rPr>
        <w:t xml:space="preserve">…), ce qui lui permettra de travailler en </w:t>
      </w:r>
      <w:r w:rsidR="0088541C">
        <w:rPr>
          <w:iCs/>
        </w:rPr>
        <w:t xml:space="preserve">cours de </w:t>
      </w:r>
      <w:r>
        <w:rPr>
          <w:iCs/>
        </w:rPr>
        <w:t xml:space="preserve">langue différemment. </w:t>
      </w:r>
    </w:p>
    <w:p w:rsidR="009B13C6" w:rsidRDefault="009B13C6">
      <w:pPr>
        <w:pStyle w:val="Sansinterligne"/>
        <w:jc w:val="both"/>
      </w:pPr>
    </w:p>
    <w:p w:rsidR="009B13C6" w:rsidRDefault="000225F4">
      <w:pPr>
        <w:pStyle w:val="Sansinterligne"/>
        <w:jc w:val="both"/>
        <w:rPr>
          <w:iCs/>
        </w:rPr>
      </w:pPr>
      <w:r>
        <w:rPr>
          <w:iCs/>
        </w:rPr>
        <w:t>Afin de vous assurer de la sécurisation des échanges entre les élèves partenaires du projet, de la confidentialité des données ainsi que de la gratuité du projet, nous allons travailler sur la plateforme éducative d’</w:t>
      </w:r>
      <w:proofErr w:type="spellStart"/>
      <w:r>
        <w:rPr>
          <w:iCs/>
        </w:rPr>
        <w:t>eTwinning</w:t>
      </w:r>
      <w:proofErr w:type="spellEnd"/>
      <w:r>
        <w:rPr>
          <w:iCs/>
        </w:rPr>
        <w:t xml:space="preserve"> qui est le </w:t>
      </w:r>
      <w:proofErr w:type="spellStart"/>
      <w:r>
        <w:rPr>
          <w:b/>
          <w:iCs/>
        </w:rPr>
        <w:t>Twinspace</w:t>
      </w:r>
      <w:proofErr w:type="spellEnd"/>
      <w:r w:rsidR="00914521">
        <w:rPr>
          <w:b/>
          <w:iCs/>
        </w:rPr>
        <w:t xml:space="preserve"> </w:t>
      </w:r>
      <w:r w:rsidR="00914521" w:rsidRPr="00914521">
        <w:rPr>
          <w:i/>
          <w:iCs/>
          <w:u w:val="single"/>
        </w:rPr>
        <w:t xml:space="preserve">(un peu comme </w:t>
      </w:r>
      <w:proofErr w:type="spellStart"/>
      <w:r w:rsidR="00914521" w:rsidRPr="00914521">
        <w:rPr>
          <w:i/>
          <w:iCs/>
          <w:u w:val="single"/>
        </w:rPr>
        <w:t>Leia</w:t>
      </w:r>
      <w:proofErr w:type="spellEnd"/>
      <w:r w:rsidR="00914521" w:rsidRPr="00914521">
        <w:rPr>
          <w:i/>
          <w:iCs/>
          <w:u w:val="single"/>
        </w:rPr>
        <w:t xml:space="preserve"> mais au niveau européen)</w:t>
      </w:r>
      <w:r w:rsidRPr="00914521">
        <w:rPr>
          <w:i/>
          <w:iCs/>
          <w:u w:val="single"/>
        </w:rPr>
        <w:t>.</w:t>
      </w:r>
      <w:r>
        <w:rPr>
          <w:iCs/>
        </w:rPr>
        <w:t xml:space="preserve"> </w:t>
      </w:r>
    </w:p>
    <w:p w:rsidR="00005904" w:rsidRDefault="00005904">
      <w:pPr>
        <w:pStyle w:val="Sansinterligne"/>
        <w:jc w:val="both"/>
        <w:rPr>
          <w:iCs/>
        </w:rPr>
      </w:pPr>
    </w:p>
    <w:p w:rsidR="00005904" w:rsidRDefault="000225F4">
      <w:pPr>
        <w:pStyle w:val="Sansinterligne"/>
        <w:jc w:val="both"/>
        <w:rPr>
          <w:iCs/>
        </w:rPr>
      </w:pPr>
      <w:r>
        <w:rPr>
          <w:iCs/>
        </w:rPr>
        <w:t xml:space="preserve">Le </w:t>
      </w:r>
      <w:proofErr w:type="spellStart"/>
      <w:r>
        <w:rPr>
          <w:iCs/>
        </w:rPr>
        <w:t>Twinspace</w:t>
      </w:r>
      <w:proofErr w:type="spellEnd"/>
      <w:r>
        <w:rPr>
          <w:iCs/>
        </w:rPr>
        <w:t xml:space="preserve"> est un espace virtuel pour les écoles</w:t>
      </w:r>
      <w:r w:rsidR="00EC6A22">
        <w:rPr>
          <w:iCs/>
        </w:rPr>
        <w:t xml:space="preserve"> d’Europe, réservé</w:t>
      </w:r>
      <w:r>
        <w:rPr>
          <w:iCs/>
        </w:rPr>
        <w:t xml:space="preserve"> aux enseignants et à leurs élèves, </w:t>
      </w:r>
      <w:r w:rsidR="009B13C6">
        <w:rPr>
          <w:b/>
          <w:iCs/>
        </w:rPr>
        <w:t>encadré</w:t>
      </w:r>
      <w:r>
        <w:rPr>
          <w:b/>
          <w:iCs/>
        </w:rPr>
        <w:t xml:space="preserve"> à la fois par le Ministère de l’Education nationale et par la Commission européenne</w:t>
      </w:r>
      <w:r w:rsidR="00005904">
        <w:rPr>
          <w:iCs/>
        </w:rPr>
        <w:t xml:space="preserve">. </w:t>
      </w:r>
    </w:p>
    <w:p w:rsidR="00005904" w:rsidRDefault="00005904">
      <w:pPr>
        <w:pStyle w:val="Sansinterligne"/>
        <w:jc w:val="both"/>
        <w:rPr>
          <w:iCs/>
        </w:rPr>
      </w:pPr>
    </w:p>
    <w:p w:rsidR="00005904" w:rsidRDefault="000225F4">
      <w:pPr>
        <w:pStyle w:val="Sansinterligne"/>
        <w:jc w:val="both"/>
        <w:rPr>
          <w:iCs/>
        </w:rPr>
      </w:pPr>
      <w:r>
        <w:rPr>
          <w:iCs/>
        </w:rPr>
        <w:t xml:space="preserve">Ces projets permettent d’obtenir des </w:t>
      </w:r>
      <w:r>
        <w:rPr>
          <w:b/>
          <w:bCs/>
          <w:iCs/>
        </w:rPr>
        <w:t>diplômes</w:t>
      </w:r>
      <w:r>
        <w:rPr>
          <w:iCs/>
        </w:rPr>
        <w:t xml:space="preserve"> pour vos enfants attestant de compétences numériques et linguistiques.</w:t>
      </w:r>
    </w:p>
    <w:p w:rsidR="00D25E2F" w:rsidRDefault="000225F4">
      <w:pPr>
        <w:pStyle w:val="Sansinterligne"/>
        <w:jc w:val="both"/>
      </w:pPr>
      <w:r>
        <w:rPr>
          <w:iCs/>
        </w:rPr>
        <w:t xml:space="preserve"> </w:t>
      </w:r>
    </w:p>
    <w:p w:rsidR="00D25E2F" w:rsidRDefault="000225F4">
      <w:pPr>
        <w:pStyle w:val="Sansinterligne"/>
        <w:jc w:val="both"/>
        <w:rPr>
          <w:rFonts w:cstheme="minorHAnsi"/>
        </w:rPr>
      </w:pPr>
      <w:r>
        <w:t xml:space="preserve">Veuillez noter que pour des raisons de sécurité le nom de famille de votre enfant est seulement accessible aux personnes faisant partie de l’Espace virtuel de travail.  </w:t>
      </w:r>
      <w:r>
        <w:rPr>
          <w:rFonts w:cstheme="minorHAnsi"/>
        </w:rPr>
        <w:t xml:space="preserve">Si vous le souhaitez, vous pouvez également avoir </w:t>
      </w:r>
      <w:r w:rsidR="002312F1">
        <w:rPr>
          <w:rFonts w:cstheme="minorHAnsi"/>
        </w:rPr>
        <w:t>un compte dans</w:t>
      </w:r>
      <w:r>
        <w:rPr>
          <w:rFonts w:cstheme="minorHAnsi"/>
        </w:rPr>
        <w:t xml:space="preserve"> cet Espace virtuel en tant que Visiteur. </w:t>
      </w:r>
    </w:p>
    <w:p w:rsidR="00005904" w:rsidRDefault="00005904">
      <w:pPr>
        <w:pStyle w:val="Sansinterligne"/>
        <w:jc w:val="both"/>
      </w:pPr>
    </w:p>
    <w:p w:rsidR="00D25E2F" w:rsidRDefault="000225F4">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Veuillez aussi remarquer que les projets scolaires </w:t>
      </w:r>
      <w:proofErr w:type="spellStart"/>
      <w:r>
        <w:rPr>
          <w:rFonts w:asciiTheme="minorHAnsi" w:hAnsiTheme="minorHAnsi" w:cstheme="minorHAnsi"/>
          <w:b/>
          <w:sz w:val="22"/>
          <w:szCs w:val="22"/>
        </w:rPr>
        <w:t>eTwinning</w:t>
      </w:r>
      <w:proofErr w:type="spellEnd"/>
      <w:r>
        <w:rPr>
          <w:rFonts w:asciiTheme="minorHAnsi" w:hAnsiTheme="minorHAnsi" w:cstheme="minorHAnsi"/>
          <w:b/>
          <w:sz w:val="22"/>
          <w:szCs w:val="22"/>
        </w:rPr>
        <w:t xml:space="preserve"> sont des échanges virtuels, c’est-à-dir</w:t>
      </w:r>
      <w:r w:rsidR="00FC292B">
        <w:rPr>
          <w:rFonts w:asciiTheme="minorHAnsi" w:hAnsiTheme="minorHAnsi" w:cstheme="minorHAnsi"/>
          <w:b/>
          <w:sz w:val="22"/>
          <w:szCs w:val="22"/>
        </w:rPr>
        <w:t>e par le biais de l’informatique</w:t>
      </w:r>
      <w:r>
        <w:rPr>
          <w:rFonts w:asciiTheme="minorHAnsi" w:hAnsiTheme="minorHAnsi" w:cstheme="minorHAnsi"/>
          <w:b/>
          <w:sz w:val="22"/>
          <w:szCs w:val="22"/>
        </w:rPr>
        <w:t xml:space="preserve">, qui n’engendrent pas nécessairement de voyage à l'étranger dans les pays partenaires. </w:t>
      </w:r>
    </w:p>
    <w:p w:rsidR="00005904" w:rsidRDefault="00005904">
      <w:pPr>
        <w:pStyle w:val="Default"/>
        <w:jc w:val="both"/>
        <w:rPr>
          <w:rFonts w:asciiTheme="minorHAnsi" w:hAnsiTheme="minorHAnsi" w:cstheme="minorHAnsi"/>
          <w:b/>
          <w:sz w:val="22"/>
          <w:szCs w:val="22"/>
        </w:rPr>
      </w:pPr>
    </w:p>
    <w:p w:rsidR="00D25E2F" w:rsidRDefault="000225F4">
      <w:pPr>
        <w:pStyle w:val="Sansinterligne"/>
        <w:jc w:val="both"/>
        <w:rPr>
          <w:i/>
          <w:iCs/>
        </w:rPr>
      </w:pPr>
      <w:r>
        <w:rPr>
          <w:iCs/>
        </w:rPr>
        <w:t xml:space="preserve">Si vous souhaitez des détails sur le projet pédagogique auquel votre enfant va prendre part, vous pouvez me contacter via </w:t>
      </w:r>
      <w:r>
        <w:rPr>
          <w:b/>
          <w:iCs/>
        </w:rPr>
        <w:t>LEIA</w:t>
      </w:r>
      <w:r>
        <w:rPr>
          <w:iCs/>
        </w:rPr>
        <w:t xml:space="preserve"> ou </w:t>
      </w:r>
      <w:proofErr w:type="spellStart"/>
      <w:r>
        <w:rPr>
          <w:b/>
          <w:iCs/>
        </w:rPr>
        <w:t>Pronote</w:t>
      </w:r>
      <w:proofErr w:type="spellEnd"/>
      <w:r>
        <w:rPr>
          <w:b/>
          <w:i/>
          <w:iCs/>
        </w:rPr>
        <w:t>.</w:t>
      </w:r>
      <w:r>
        <w:rPr>
          <w:i/>
          <w:iCs/>
        </w:rPr>
        <w:t xml:space="preserve"> </w:t>
      </w:r>
    </w:p>
    <w:p w:rsidR="00005904" w:rsidRDefault="00005904">
      <w:pPr>
        <w:pStyle w:val="Sansinterligne"/>
        <w:jc w:val="both"/>
        <w:rPr>
          <w:iCs/>
        </w:rPr>
      </w:pPr>
    </w:p>
    <w:p w:rsidR="00D25E2F" w:rsidRDefault="00EF65CD">
      <w:pPr>
        <w:pStyle w:val="Default"/>
      </w:pPr>
      <w:r>
        <w:rPr>
          <w:rFonts w:asciiTheme="minorHAnsi" w:hAnsiTheme="minorHAnsi" w:cstheme="minorHAnsi"/>
          <w:sz w:val="22"/>
          <w:szCs w:val="22"/>
        </w:rPr>
        <w:t>Veuillez compléter l</w:t>
      </w:r>
      <w:r w:rsidR="000225F4">
        <w:rPr>
          <w:rFonts w:asciiTheme="minorHAnsi" w:hAnsiTheme="minorHAnsi" w:cstheme="minorHAnsi"/>
          <w:sz w:val="22"/>
          <w:szCs w:val="22"/>
        </w:rPr>
        <w:t xml:space="preserve">e formulaire </w:t>
      </w:r>
      <w:r>
        <w:rPr>
          <w:rFonts w:asciiTheme="minorHAnsi" w:hAnsiTheme="minorHAnsi" w:cstheme="minorHAnsi"/>
          <w:sz w:val="22"/>
          <w:szCs w:val="22"/>
        </w:rPr>
        <w:t xml:space="preserve">au dos de cette page </w:t>
      </w:r>
      <w:r w:rsidR="000225F4">
        <w:rPr>
          <w:rFonts w:asciiTheme="minorHAnsi" w:hAnsiTheme="minorHAnsi" w:cstheme="minorHAnsi"/>
          <w:sz w:val="22"/>
          <w:szCs w:val="22"/>
        </w:rPr>
        <w:t>et le reto</w:t>
      </w:r>
      <w:r w:rsidR="00081C06">
        <w:rPr>
          <w:rFonts w:asciiTheme="minorHAnsi" w:hAnsiTheme="minorHAnsi" w:cstheme="minorHAnsi"/>
          <w:sz w:val="22"/>
          <w:szCs w:val="22"/>
        </w:rPr>
        <w:t>urner</w:t>
      </w:r>
      <w:r>
        <w:rPr>
          <w:rFonts w:asciiTheme="minorHAnsi" w:hAnsiTheme="minorHAnsi" w:cstheme="minorHAnsi"/>
          <w:sz w:val="22"/>
          <w:szCs w:val="22"/>
        </w:rPr>
        <w:t xml:space="preserve"> complété</w:t>
      </w:r>
      <w:r w:rsidR="006F0F00">
        <w:rPr>
          <w:rFonts w:asciiTheme="minorHAnsi" w:hAnsiTheme="minorHAnsi" w:cstheme="minorHAnsi"/>
          <w:sz w:val="22"/>
          <w:szCs w:val="22"/>
        </w:rPr>
        <w:t xml:space="preserve"> et</w:t>
      </w:r>
      <w:r>
        <w:rPr>
          <w:rFonts w:asciiTheme="minorHAnsi" w:hAnsiTheme="minorHAnsi" w:cstheme="minorHAnsi"/>
          <w:sz w:val="22"/>
          <w:szCs w:val="22"/>
        </w:rPr>
        <w:t xml:space="preserve"> signé</w:t>
      </w:r>
      <w:r w:rsidR="00081C06">
        <w:rPr>
          <w:rFonts w:asciiTheme="minorHAnsi" w:hAnsiTheme="minorHAnsi" w:cstheme="minorHAnsi"/>
          <w:sz w:val="22"/>
          <w:szCs w:val="22"/>
        </w:rPr>
        <w:t xml:space="preserve"> au professeur en charge du</w:t>
      </w:r>
      <w:r w:rsidR="000225F4">
        <w:rPr>
          <w:rFonts w:asciiTheme="minorHAnsi" w:hAnsiTheme="minorHAnsi" w:cstheme="minorHAnsi"/>
          <w:sz w:val="22"/>
          <w:szCs w:val="22"/>
        </w:rPr>
        <w:t xml:space="preserve"> projet </w:t>
      </w:r>
      <w:proofErr w:type="spellStart"/>
      <w:r w:rsidR="000225F4">
        <w:rPr>
          <w:rFonts w:asciiTheme="minorHAnsi" w:hAnsiTheme="minorHAnsi" w:cstheme="minorHAnsi"/>
          <w:sz w:val="22"/>
          <w:szCs w:val="22"/>
        </w:rPr>
        <w:t>eTwinning</w:t>
      </w:r>
      <w:proofErr w:type="spellEnd"/>
      <w:r w:rsidR="000225F4">
        <w:rPr>
          <w:rFonts w:asciiTheme="minorHAnsi" w:hAnsiTheme="minorHAnsi" w:cstheme="minorHAnsi"/>
          <w:sz w:val="22"/>
          <w:szCs w:val="22"/>
        </w:rPr>
        <w:t>.</w:t>
      </w:r>
    </w:p>
    <w:p w:rsidR="00D25E2F" w:rsidRDefault="000225F4">
      <w:pPr>
        <w:ind w:left="2124" w:firstLine="708"/>
        <w:rPr>
          <w:i/>
          <w:u w:val="single"/>
        </w:rPr>
      </w:pPr>
      <w:r>
        <w:rPr>
          <w:i/>
        </w:rPr>
        <w:t>Cordialement</w:t>
      </w:r>
      <w:r>
        <w:rPr>
          <w:i/>
        </w:rPr>
        <w:tab/>
      </w:r>
      <w:r>
        <w:rPr>
          <w:i/>
        </w:rPr>
        <w:tab/>
      </w:r>
      <w:r>
        <w:rPr>
          <w:i/>
        </w:rPr>
        <w:tab/>
      </w:r>
      <w:r>
        <w:rPr>
          <w:i/>
        </w:rPr>
        <w:tab/>
      </w:r>
      <w:r>
        <w:rPr>
          <w:i/>
          <w:u w:val="single"/>
        </w:rPr>
        <w:t xml:space="preserve">Le professeur d’espagnol </w:t>
      </w:r>
      <w:r>
        <w:rPr>
          <w:i/>
        </w:rPr>
        <w:tab/>
      </w:r>
      <w:r>
        <w:rPr>
          <w:i/>
          <w:u w:val="single"/>
        </w:rPr>
        <w:t>Daria STEBE</w:t>
      </w:r>
    </w:p>
    <w:p w:rsidR="0023409F" w:rsidRDefault="0023409F">
      <w:pPr>
        <w:ind w:left="2124" w:firstLine="708"/>
        <w:rPr>
          <w:i/>
          <w:u w:val="single"/>
        </w:rPr>
      </w:pPr>
    </w:p>
    <w:p w:rsidR="0023409F" w:rsidRDefault="0023409F">
      <w:pPr>
        <w:ind w:left="2124" w:firstLine="708"/>
        <w:rPr>
          <w:i/>
          <w:u w:val="single"/>
        </w:rPr>
      </w:pPr>
    </w:p>
    <w:p w:rsidR="0023409F" w:rsidRDefault="0023409F">
      <w:pPr>
        <w:ind w:left="2124" w:firstLine="708"/>
        <w:rPr>
          <w:i/>
          <w:u w:val="single"/>
        </w:rPr>
      </w:pPr>
    </w:p>
    <w:p w:rsidR="0023409F" w:rsidRPr="0023409F" w:rsidRDefault="0023409F">
      <w:pPr>
        <w:ind w:left="2124" w:firstLine="708"/>
        <w:rPr>
          <w:b/>
        </w:rPr>
      </w:pPr>
      <w:r w:rsidRPr="0023409F">
        <w:rPr>
          <w:b/>
        </w:rPr>
        <w:t xml:space="preserve">Signature :   Pris connaissance, le </w:t>
      </w:r>
    </w:p>
    <w:p w:rsidR="0023409F" w:rsidRPr="0023409F" w:rsidRDefault="0023409F">
      <w:pPr>
        <w:ind w:left="2124" w:firstLine="708"/>
        <w:rPr>
          <w:b/>
        </w:rPr>
      </w:pPr>
    </w:p>
    <w:p w:rsidR="0023409F" w:rsidRDefault="0023409F">
      <w:pPr>
        <w:ind w:left="2124" w:firstLine="708"/>
        <w:rPr>
          <w:i/>
          <w:u w:val="single"/>
        </w:rPr>
      </w:pPr>
      <w:r>
        <w:rPr>
          <w:i/>
          <w:noProof/>
          <w:u w:val="single"/>
        </w:rPr>
        <mc:AlternateContent>
          <mc:Choice Requires="wps">
            <w:drawing>
              <wp:anchor distT="0" distB="0" distL="114300" distR="114300" simplePos="0" relativeHeight="251659264" behindDoc="0" locked="0" layoutInCell="1" allowOverlap="1" wp14:anchorId="396F0C03" wp14:editId="742C9DC3">
                <wp:simplePos x="0" y="0"/>
                <wp:positionH relativeFrom="column">
                  <wp:posOffset>5871845</wp:posOffset>
                </wp:positionH>
                <wp:positionV relativeFrom="paragraph">
                  <wp:posOffset>124460</wp:posOffset>
                </wp:positionV>
                <wp:extent cx="977900" cy="484505"/>
                <wp:effectExtent l="0" t="19050" r="31750" b="29845"/>
                <wp:wrapNone/>
                <wp:docPr id="3" name="Flèche droite 3"/>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462.35pt;margin-top:9.8pt;width:77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" adj="16249" fillcolor="black [3200]" strokecolor="black [1600]" strokeweight="2pt"/>
            </w:pict>
          </mc:Fallback>
        </mc:AlternateContent>
      </w:r>
    </w:p>
    <w:p w:rsidR="0023409F" w:rsidRDefault="0023409F">
      <w:pPr>
        <w:ind w:left="2124" w:firstLine="708"/>
        <w:rPr>
          <w:i/>
          <w:u w:val="single"/>
        </w:rPr>
      </w:pPr>
    </w:p>
    <w:p w:rsidR="0023409F" w:rsidRDefault="0023409F" w:rsidP="0023409F">
      <w:pPr>
        <w:ind w:left="7080" w:firstLine="708"/>
        <w:rPr>
          <w:i/>
          <w:u w:val="single"/>
        </w:rPr>
      </w:pPr>
      <w:r>
        <w:rPr>
          <w:i/>
          <w:u w:val="single"/>
        </w:rPr>
        <w:t>Tourner SVP</w:t>
      </w:r>
    </w:p>
    <w:p w:rsidR="0023409F" w:rsidRDefault="0023409F">
      <w:pPr>
        <w:ind w:left="2124" w:firstLine="708"/>
        <w:rPr>
          <w:i/>
          <w:u w:val="single"/>
        </w:rPr>
      </w:pPr>
    </w:p>
    <w:p w:rsidR="00D25E2F" w:rsidRDefault="00D25E2F">
      <w:pPr>
        <w:ind w:left="2124" w:firstLine="708"/>
        <w:rPr>
          <w:i/>
          <w:u w:val="single"/>
        </w:rPr>
      </w:pPr>
    </w:p>
    <w:p w:rsidR="00D25E2F" w:rsidRDefault="00D25E2F">
      <w:pPr>
        <w:rPr>
          <w:sz w:val="16"/>
          <w:szCs w:val="16"/>
        </w:rPr>
      </w:pPr>
    </w:p>
    <w:p w:rsidR="005649FF" w:rsidRDefault="005649FF">
      <w:pPr>
        <w:rPr>
          <w:sz w:val="16"/>
          <w:szCs w:val="16"/>
        </w:rPr>
      </w:pPr>
    </w:p>
    <w:p w:rsidR="005649FF" w:rsidRDefault="005649FF">
      <w:pPr>
        <w:rPr>
          <w:sz w:val="16"/>
          <w:szCs w:val="16"/>
        </w:rPr>
      </w:pPr>
    </w:p>
    <w:p w:rsidR="005649FF" w:rsidRDefault="005649FF">
      <w:pPr>
        <w:rPr>
          <w:sz w:val="16"/>
          <w:szCs w:val="16"/>
        </w:rPr>
      </w:pPr>
    </w:p>
    <w:p w:rsidR="00D25E2F" w:rsidRDefault="000225F4">
      <w:pPr>
        <w:pBdr>
          <w:top w:val="single" w:sz="4" w:space="1" w:color="00000A"/>
          <w:left w:val="single" w:sz="4" w:space="4" w:color="00000A"/>
          <w:bottom w:val="single" w:sz="4" w:space="1" w:color="00000A"/>
          <w:right w:val="single" w:sz="4" w:space="4" w:color="00000A"/>
        </w:pBdr>
        <w:jc w:val="center"/>
        <w:rPr>
          <w:b/>
        </w:rPr>
      </w:pPr>
      <w:r>
        <w:t xml:space="preserve">AUTORISATION PARENTALE </w:t>
      </w:r>
      <w:r w:rsidR="006F0F00" w:rsidRPr="006F0F00">
        <w:rPr>
          <w:b/>
        </w:rPr>
        <w:t>NUMERIQUE</w:t>
      </w:r>
      <w:r w:rsidR="006F0F00">
        <w:t xml:space="preserve"> /</w:t>
      </w:r>
      <w:r>
        <w:rPr>
          <w:b/>
        </w:rPr>
        <w:t>ETWINNING</w:t>
      </w:r>
    </w:p>
    <w:p w:rsidR="005649FF" w:rsidRDefault="000225F4">
      <w:pPr>
        <w:jc w:val="both"/>
      </w:pPr>
      <w:r>
        <w:t xml:space="preserve">    </w:t>
      </w:r>
    </w:p>
    <w:p w:rsidR="00D25E2F" w:rsidRDefault="000225F4">
      <w:pPr>
        <w:jc w:val="both"/>
      </w:pPr>
      <w:r>
        <w:t xml:space="preserve"> L'apprentissage des langues nécessite de plus en plus souvent l'utilisation d'outils informatiques.  Votre enfant étant mineur, votre autorisation est nécessaire afin qu'il puisse participer à TOUTES les activités de la classe. </w:t>
      </w:r>
      <w:r>
        <w:rPr>
          <w:b/>
          <w:bCs/>
          <w:i/>
          <w:iCs/>
          <w:sz w:val="28"/>
          <w:szCs w:val="28"/>
        </w:rPr>
        <w:t xml:space="preserve">Tous les enregistrements sonores, photos et vidéos ne seront utilisés par le professeur qu'à des fins </w:t>
      </w:r>
      <w:r>
        <w:rPr>
          <w:b/>
          <w:bCs/>
          <w:i/>
          <w:iCs/>
          <w:sz w:val="28"/>
          <w:szCs w:val="28"/>
          <w:u w:val="single"/>
        </w:rPr>
        <w:t>scolaires</w:t>
      </w:r>
      <w:r>
        <w:rPr>
          <w:b/>
          <w:bCs/>
          <w:i/>
          <w:iCs/>
          <w:sz w:val="28"/>
          <w:szCs w:val="28"/>
        </w:rPr>
        <w:t>.</w:t>
      </w:r>
      <w:r>
        <w:t xml:space="preserve"> </w:t>
      </w:r>
      <w:r>
        <w:rPr>
          <w:b/>
          <w:bCs/>
        </w:rPr>
        <w:t xml:space="preserve">  </w:t>
      </w:r>
      <w:r>
        <w:tab/>
      </w:r>
      <w:r>
        <w:tab/>
      </w:r>
    </w:p>
    <w:p w:rsidR="005649FF" w:rsidRDefault="005649FF">
      <w:pPr>
        <w:jc w:val="both"/>
      </w:pPr>
    </w:p>
    <w:p w:rsidR="005649FF" w:rsidRDefault="005649FF">
      <w:pPr>
        <w:jc w:val="both"/>
      </w:pPr>
    </w:p>
    <w:p w:rsidR="00D25E2F" w:rsidRPr="005649FF" w:rsidRDefault="000225F4" w:rsidP="005649FF">
      <w:pPr>
        <w:pStyle w:val="Paragraphedeliste"/>
        <w:numPr>
          <w:ilvl w:val="0"/>
          <w:numId w:val="1"/>
        </w:numPr>
        <w:spacing w:line="360" w:lineRule="auto"/>
        <w:jc w:val="both"/>
        <w:rPr>
          <w:bCs/>
        </w:rPr>
      </w:pPr>
      <w:r w:rsidRPr="005649FF">
        <w:rPr>
          <w:bCs/>
        </w:rPr>
        <w:t xml:space="preserve">Je soussigné(e) ___________________________________________, parent / responsable de : _____________________________________ </w:t>
      </w:r>
      <w:r w:rsidRPr="005649FF">
        <w:rPr>
          <w:i/>
          <w:iCs/>
        </w:rPr>
        <w:t>(nom de l’élève)</w:t>
      </w:r>
      <w:r w:rsidRPr="005649FF">
        <w:rPr>
          <w:bCs/>
        </w:rPr>
        <w:t>, classe de : ___________ autorise pour mon enfant ….</w:t>
      </w:r>
    </w:p>
    <w:p w:rsidR="005649FF" w:rsidRPr="005649FF" w:rsidRDefault="005649FF" w:rsidP="005649FF">
      <w:pPr>
        <w:pStyle w:val="Paragraphedeliste"/>
        <w:spacing w:line="360" w:lineRule="auto"/>
        <w:ind w:left="810"/>
        <w:jc w:val="both"/>
        <w:rPr>
          <w:b/>
          <w:bCs/>
        </w:rPr>
      </w:pPr>
    </w:p>
    <w:tbl>
      <w:tblPr>
        <w:tblW w:w="10773" w:type="dxa"/>
        <w:tblInd w:w="55" w:type="dxa"/>
        <w:tblBorders>
          <w:bottom w:val="single" w:sz="4" w:space="0" w:color="00000A"/>
          <w:insideH w:val="single" w:sz="4" w:space="0" w:color="00000A"/>
        </w:tblBorders>
        <w:tblCellMar>
          <w:top w:w="55" w:type="dxa"/>
          <w:left w:w="55" w:type="dxa"/>
          <w:bottom w:w="55" w:type="dxa"/>
          <w:right w:w="55" w:type="dxa"/>
        </w:tblCellMar>
        <w:tblLook w:val="0000" w:firstRow="0" w:lastRow="0" w:firstColumn="0" w:lastColumn="0" w:noHBand="0" w:noVBand="0"/>
      </w:tblPr>
      <w:tblGrid>
        <w:gridCol w:w="6764"/>
        <w:gridCol w:w="607"/>
        <w:gridCol w:w="709"/>
        <w:gridCol w:w="2693"/>
      </w:tblGrid>
      <w:tr w:rsidR="00D25E2F" w:rsidTr="0010128B">
        <w:tc>
          <w:tcPr>
            <w:tcW w:w="6764" w:type="dxa"/>
            <w:tcBorders>
              <w:bottom w:val="single" w:sz="4" w:space="0" w:color="00000A"/>
            </w:tcBorders>
            <w:shd w:val="clear" w:color="auto" w:fill="auto"/>
          </w:tcPr>
          <w:p w:rsidR="00D25E2F" w:rsidRDefault="00D25E2F">
            <w:pPr>
              <w:snapToGrid w:val="0"/>
              <w:ind w:right="5"/>
              <w:rPr>
                <w:sz w:val="20"/>
                <w:szCs w:val="20"/>
              </w:rPr>
            </w:pPr>
          </w:p>
        </w:tc>
        <w:tc>
          <w:tcPr>
            <w:tcW w:w="607" w:type="dxa"/>
            <w:tcBorders>
              <w:bottom w:val="single" w:sz="4" w:space="0" w:color="00000A"/>
            </w:tcBorders>
            <w:shd w:val="clear" w:color="auto" w:fill="auto"/>
          </w:tcPr>
          <w:p w:rsidR="00D25E2F" w:rsidRDefault="000225F4">
            <w:pPr>
              <w:pStyle w:val="Contenudetableau"/>
              <w:snapToGrid w:val="0"/>
              <w:jc w:val="center"/>
              <w:rPr>
                <w:b/>
                <w:bCs/>
                <w:sz w:val="20"/>
                <w:szCs w:val="20"/>
              </w:rPr>
            </w:pPr>
            <w:r>
              <w:rPr>
                <w:b/>
                <w:bCs/>
                <w:sz w:val="20"/>
                <w:szCs w:val="20"/>
              </w:rPr>
              <w:t xml:space="preserve"> Oui</w:t>
            </w:r>
          </w:p>
        </w:tc>
        <w:tc>
          <w:tcPr>
            <w:tcW w:w="709" w:type="dxa"/>
            <w:tcBorders>
              <w:bottom w:val="single" w:sz="4" w:space="0" w:color="00000A"/>
            </w:tcBorders>
            <w:shd w:val="clear" w:color="auto" w:fill="auto"/>
          </w:tcPr>
          <w:p w:rsidR="00D25E2F" w:rsidRDefault="000225F4">
            <w:pPr>
              <w:pStyle w:val="Contenudetableau"/>
              <w:snapToGrid w:val="0"/>
              <w:jc w:val="center"/>
              <w:rPr>
                <w:b/>
                <w:bCs/>
                <w:sz w:val="20"/>
                <w:szCs w:val="20"/>
              </w:rPr>
            </w:pPr>
            <w:r>
              <w:rPr>
                <w:b/>
                <w:bCs/>
                <w:sz w:val="20"/>
                <w:szCs w:val="20"/>
              </w:rPr>
              <w:t xml:space="preserve">Non  </w:t>
            </w:r>
          </w:p>
        </w:tc>
        <w:tc>
          <w:tcPr>
            <w:tcW w:w="2693" w:type="dxa"/>
            <w:tcBorders>
              <w:bottom w:val="single" w:sz="4" w:space="0" w:color="00000A"/>
            </w:tcBorders>
            <w:shd w:val="clear" w:color="auto" w:fill="auto"/>
          </w:tcPr>
          <w:p w:rsidR="00D25E2F" w:rsidRDefault="000225F4">
            <w:pPr>
              <w:pStyle w:val="Contenudetableau"/>
              <w:snapToGrid w:val="0"/>
              <w:jc w:val="center"/>
              <w:rPr>
                <w:b/>
                <w:bCs/>
                <w:sz w:val="20"/>
                <w:szCs w:val="20"/>
              </w:rPr>
            </w:pPr>
            <w:r>
              <w:rPr>
                <w:b/>
                <w:bCs/>
                <w:sz w:val="20"/>
                <w:szCs w:val="20"/>
              </w:rPr>
              <w:t>Observations</w:t>
            </w:r>
          </w:p>
        </w:tc>
      </w:tr>
      <w:tr w:rsidR="00D25E2F" w:rsidTr="0010128B">
        <w:tc>
          <w:tcPr>
            <w:tcW w:w="6764"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rsidR="00D25E2F" w:rsidRDefault="000225F4">
            <w:pPr>
              <w:snapToGrid w:val="0"/>
              <w:ind w:right="5"/>
            </w:pPr>
            <w:r>
              <w:t>-</w:t>
            </w:r>
            <w:r>
              <w:rPr>
                <w:b/>
                <w:bCs/>
              </w:rPr>
              <w:t>Se connecter à des sites pédagogiques  avec un compte élève</w:t>
            </w:r>
            <w:r>
              <w:t xml:space="preserve"> comme </w:t>
            </w:r>
            <w:proofErr w:type="spellStart"/>
            <w:r>
              <w:t>learning</w:t>
            </w:r>
            <w:proofErr w:type="spellEnd"/>
            <w:r>
              <w:t xml:space="preserve"> </w:t>
            </w:r>
            <w:proofErr w:type="spellStart"/>
            <w:r>
              <w:t>apps</w:t>
            </w:r>
            <w:proofErr w:type="spellEnd"/>
            <w:r>
              <w:t xml:space="preserve">, </w:t>
            </w:r>
            <w:proofErr w:type="spellStart"/>
            <w:r>
              <w:t>socrative</w:t>
            </w:r>
            <w:proofErr w:type="spellEnd"/>
            <w:r>
              <w:t xml:space="preserve">, </w:t>
            </w:r>
            <w:proofErr w:type="spellStart"/>
            <w:r>
              <w:t>kahoot</w:t>
            </w:r>
            <w:proofErr w:type="spellEnd"/>
            <w:r w:rsidR="00D450D5">
              <w:t xml:space="preserve">, </w:t>
            </w:r>
            <w:proofErr w:type="spellStart"/>
            <w:r w:rsidR="00D450D5">
              <w:t>actionbound</w:t>
            </w:r>
            <w:proofErr w:type="spellEnd"/>
            <w:r>
              <w:t>… (liste non exhaustive)/ Se connecter aux différents sites pédagogiques que l’enseignant estimera utile</w:t>
            </w:r>
            <w:r w:rsidR="005649FF">
              <w:t>s</w:t>
            </w:r>
            <w:r>
              <w:t xml:space="preserve"> pour travailler le cours de langue</w:t>
            </w:r>
          </w:p>
        </w:tc>
        <w:tc>
          <w:tcPr>
            <w:tcW w:w="607"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rsidR="00D25E2F" w:rsidRDefault="00D25E2F">
            <w:pPr>
              <w:pStyle w:val="Contenudetableau"/>
              <w:snapToGrid w:val="0"/>
              <w:jc w:val="center"/>
            </w:pPr>
          </w:p>
        </w:tc>
        <w:tc>
          <w:tcPr>
            <w:tcW w:w="709" w:type="dxa"/>
            <w:tcBorders>
              <w:top w:val="single" w:sz="4" w:space="0" w:color="00000A"/>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pPr>
          </w:p>
        </w:tc>
        <w:tc>
          <w:tcPr>
            <w:tcW w:w="2693" w:type="dxa"/>
            <w:tcBorders>
              <w:top w:val="single" w:sz="4" w:space="0" w:color="00000A"/>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tc>
      </w:tr>
      <w:tr w:rsidR="00D25E2F" w:rsidTr="0010128B">
        <w:tc>
          <w:tcPr>
            <w:tcW w:w="6764" w:type="dxa"/>
            <w:tcBorders>
              <w:left w:val="single" w:sz="2" w:space="0" w:color="000001"/>
              <w:bottom w:val="single" w:sz="2" w:space="0" w:color="000001"/>
              <w:right w:val="single" w:sz="2" w:space="0" w:color="000001"/>
            </w:tcBorders>
            <w:shd w:val="clear" w:color="auto" w:fill="auto"/>
            <w:tcMar>
              <w:left w:w="52" w:type="dxa"/>
            </w:tcMar>
          </w:tcPr>
          <w:p w:rsidR="00D25E2F" w:rsidRDefault="000225F4" w:rsidP="005649FF">
            <w:pPr>
              <w:snapToGrid w:val="0"/>
              <w:ind w:right="5"/>
            </w:pPr>
            <w:r>
              <w:t xml:space="preserve">-En cas de </w:t>
            </w:r>
            <w:r>
              <w:rPr>
                <w:b/>
                <w:bCs/>
              </w:rPr>
              <w:t>confinement</w:t>
            </w:r>
            <w:r>
              <w:t xml:space="preserve">, se connecter à des sites permettant de </w:t>
            </w:r>
            <w:r>
              <w:rPr>
                <w:b/>
                <w:bCs/>
              </w:rPr>
              <w:t>réaliser des cours en ligne et en direct</w:t>
            </w:r>
            <w:r>
              <w:t xml:space="preserve"> que l’enseignant choisira pour assurer la meilleure continuité pédagogique (les sites préconisés par le Ministère de l’éducation nationale notamment). L’enseignant sera en visioconférence et les élèves en audioconférence pour permettre de faire cours comme si nous étions en collège (mêmes rituels...)</w:t>
            </w:r>
          </w:p>
        </w:tc>
        <w:tc>
          <w:tcPr>
            <w:tcW w:w="607" w:type="dxa"/>
            <w:tcBorders>
              <w:left w:val="single" w:sz="2" w:space="0" w:color="000001"/>
              <w:bottom w:val="single" w:sz="2" w:space="0" w:color="000001"/>
              <w:right w:val="single" w:sz="2" w:space="0" w:color="000001"/>
            </w:tcBorders>
            <w:shd w:val="clear" w:color="auto" w:fill="auto"/>
            <w:tcMar>
              <w:left w:w="52" w:type="dxa"/>
            </w:tcMar>
          </w:tcPr>
          <w:p w:rsidR="00D25E2F" w:rsidRDefault="00D25E2F">
            <w:pPr>
              <w:pStyle w:val="Contenudetableau"/>
              <w:snapToGrid w:val="0"/>
              <w:jc w:val="center"/>
            </w:pPr>
          </w:p>
        </w:tc>
        <w:tc>
          <w:tcPr>
            <w:tcW w:w="709" w:type="dxa"/>
            <w:tcBorders>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pPr>
          </w:p>
        </w:tc>
        <w:tc>
          <w:tcPr>
            <w:tcW w:w="2693" w:type="dxa"/>
            <w:tcBorders>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tc>
      </w:tr>
      <w:tr w:rsidR="00D25E2F" w:rsidTr="0010128B">
        <w:tc>
          <w:tcPr>
            <w:tcW w:w="6764" w:type="dxa"/>
            <w:tcBorders>
              <w:left w:val="single" w:sz="2" w:space="0" w:color="000001"/>
              <w:bottom w:val="single" w:sz="2" w:space="0" w:color="000001"/>
              <w:right w:val="single" w:sz="2" w:space="0" w:color="000001"/>
            </w:tcBorders>
            <w:shd w:val="clear" w:color="auto" w:fill="auto"/>
            <w:tcMar>
              <w:left w:w="52" w:type="dxa"/>
            </w:tcMar>
          </w:tcPr>
          <w:p w:rsidR="00D25E2F" w:rsidRDefault="000225F4">
            <w:pPr>
              <w:snapToGrid w:val="0"/>
              <w:ind w:right="5"/>
            </w:pPr>
            <w:r>
              <w:rPr>
                <w:b/>
                <w:sz w:val="20"/>
                <w:szCs w:val="20"/>
              </w:rPr>
              <w:t xml:space="preserve">-Etre pris / se prendre en photo pour le projet de classe </w:t>
            </w:r>
          </w:p>
        </w:tc>
        <w:tc>
          <w:tcPr>
            <w:tcW w:w="607" w:type="dxa"/>
            <w:tcBorders>
              <w:left w:val="single" w:sz="2" w:space="0" w:color="000001"/>
              <w:bottom w:val="single" w:sz="2" w:space="0" w:color="000001"/>
              <w:right w:val="single" w:sz="2" w:space="0" w:color="000001"/>
            </w:tcBorders>
            <w:shd w:val="clear" w:color="auto" w:fill="auto"/>
            <w:tcMar>
              <w:left w:w="52" w:type="dxa"/>
            </w:tcMar>
          </w:tcPr>
          <w:p w:rsidR="00D25E2F" w:rsidRDefault="000225F4">
            <w:pPr>
              <w:pStyle w:val="Contenudetableau"/>
              <w:snapToGrid w:val="0"/>
              <w:jc w:val="center"/>
            </w:pPr>
            <w:r>
              <w:rPr>
                <w:rFonts w:ascii="Wingdings" w:eastAsia="Wingdings" w:hAnsi="Wingdings" w:cs="Wingdings"/>
                <w:b/>
                <w:bCs/>
                <w:sz w:val="20"/>
                <w:szCs w:val="20"/>
              </w:rPr>
              <w:t></w:t>
            </w:r>
          </w:p>
        </w:tc>
        <w:tc>
          <w:tcPr>
            <w:tcW w:w="709" w:type="dxa"/>
            <w:tcBorders>
              <w:left w:val="single" w:sz="2" w:space="0" w:color="000001"/>
              <w:bottom w:val="single" w:sz="2" w:space="0" w:color="000001"/>
              <w:right w:val="single" w:sz="4" w:space="0" w:color="00000A"/>
            </w:tcBorders>
            <w:shd w:val="clear" w:color="auto" w:fill="auto"/>
            <w:tcMar>
              <w:left w:w="52" w:type="dxa"/>
            </w:tcMar>
          </w:tcPr>
          <w:p w:rsidR="00D25E2F" w:rsidRDefault="000225F4">
            <w:pPr>
              <w:pStyle w:val="Contenudetableau"/>
              <w:snapToGrid w:val="0"/>
              <w:jc w:val="center"/>
            </w:pPr>
            <w:r>
              <w:rPr>
                <w:rFonts w:ascii="Wingdings" w:eastAsia="Wingdings" w:hAnsi="Wingdings" w:cs="Wingdings"/>
                <w:b/>
                <w:bCs/>
                <w:sz w:val="20"/>
                <w:szCs w:val="20"/>
              </w:rPr>
              <w:t></w:t>
            </w:r>
          </w:p>
        </w:tc>
        <w:tc>
          <w:tcPr>
            <w:tcW w:w="2693" w:type="dxa"/>
            <w:tcBorders>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tc>
      </w:tr>
      <w:tr w:rsidR="00D25E2F" w:rsidTr="0010128B">
        <w:tc>
          <w:tcPr>
            <w:tcW w:w="6764"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rsidR="00D25E2F" w:rsidRDefault="000225F4">
            <w:pPr>
              <w:snapToGrid w:val="0"/>
              <w:ind w:right="5"/>
            </w:pPr>
            <w:r>
              <w:rPr>
                <w:b/>
                <w:sz w:val="20"/>
                <w:szCs w:val="20"/>
              </w:rPr>
              <w:t>-Etre filmé/ se filmer pour le projet de classe</w:t>
            </w:r>
          </w:p>
        </w:tc>
        <w:tc>
          <w:tcPr>
            <w:tcW w:w="607"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709" w:type="dxa"/>
            <w:tcBorders>
              <w:top w:val="single" w:sz="4" w:space="0" w:color="00000A"/>
              <w:left w:val="single" w:sz="2" w:space="0" w:color="000001"/>
              <w:bottom w:val="single" w:sz="2" w:space="0" w:color="000001"/>
              <w:right w:val="single" w:sz="4" w:space="0" w:color="00000A"/>
            </w:tcBorders>
            <w:shd w:val="clear" w:color="auto" w:fill="auto"/>
            <w:tcMar>
              <w:left w:w="52" w:type="dxa"/>
            </w:tcMar>
          </w:tcPr>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2693" w:type="dxa"/>
            <w:tcBorders>
              <w:top w:val="single" w:sz="4" w:space="0" w:color="00000A"/>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tc>
      </w:tr>
      <w:tr w:rsidR="00D25E2F" w:rsidTr="0010128B">
        <w:tc>
          <w:tcPr>
            <w:tcW w:w="6764"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rsidR="00D25E2F" w:rsidRDefault="000225F4">
            <w:pPr>
              <w:snapToGrid w:val="0"/>
              <w:ind w:right="5"/>
              <w:rPr>
                <w:bCs/>
                <w:i/>
                <w:iCs/>
                <w:sz w:val="20"/>
                <w:szCs w:val="20"/>
              </w:rPr>
            </w:pPr>
            <w:r>
              <w:rPr>
                <w:sz w:val="20"/>
                <w:szCs w:val="20"/>
              </w:rPr>
              <w:t xml:space="preserve">- </w:t>
            </w:r>
            <w:r>
              <w:rPr>
                <w:b/>
                <w:bCs/>
                <w:sz w:val="20"/>
                <w:szCs w:val="20"/>
              </w:rPr>
              <w:t xml:space="preserve">l'ouverture d’un compte sur le </w:t>
            </w:r>
            <w:proofErr w:type="spellStart"/>
            <w:r>
              <w:rPr>
                <w:b/>
                <w:bCs/>
                <w:sz w:val="20"/>
                <w:szCs w:val="20"/>
              </w:rPr>
              <w:t>Twinspace</w:t>
            </w:r>
            <w:proofErr w:type="spellEnd"/>
            <w:r>
              <w:rPr>
                <w:b/>
                <w:bCs/>
                <w:sz w:val="20"/>
                <w:szCs w:val="20"/>
              </w:rPr>
              <w:t xml:space="preserve">, </w:t>
            </w:r>
            <w:r>
              <w:rPr>
                <w:bCs/>
                <w:sz w:val="20"/>
                <w:szCs w:val="20"/>
              </w:rPr>
              <w:t xml:space="preserve">la plateforme sécurisée de notre projet européen </w:t>
            </w:r>
            <w:proofErr w:type="spellStart"/>
            <w:proofErr w:type="gramStart"/>
            <w:r>
              <w:rPr>
                <w:bCs/>
                <w:sz w:val="20"/>
                <w:szCs w:val="20"/>
              </w:rPr>
              <w:t>eTwinning</w:t>
            </w:r>
            <w:proofErr w:type="spellEnd"/>
            <w:r>
              <w:rPr>
                <w:b/>
                <w:bCs/>
                <w:sz w:val="20"/>
                <w:szCs w:val="20"/>
              </w:rPr>
              <w:t xml:space="preserve"> .</w:t>
            </w:r>
            <w:proofErr w:type="gramEnd"/>
            <w:r>
              <w:rPr>
                <w:b/>
                <w:bCs/>
                <w:sz w:val="20"/>
                <w:szCs w:val="20"/>
              </w:rPr>
              <w:t xml:space="preserve"> Chaque enfant aura un identifiant et un mot de passe différent. </w:t>
            </w:r>
          </w:p>
        </w:tc>
        <w:tc>
          <w:tcPr>
            <w:tcW w:w="607"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rsidR="00D25E2F" w:rsidRDefault="00D25E2F">
            <w:pPr>
              <w:pStyle w:val="Contenudetableau"/>
              <w:snapToGrid w:val="0"/>
              <w:jc w:val="center"/>
              <w:rPr>
                <w:b/>
                <w:bCs/>
                <w:sz w:val="20"/>
                <w:szCs w:val="20"/>
              </w:rPr>
            </w:pPr>
          </w:p>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709" w:type="dxa"/>
            <w:tcBorders>
              <w:top w:val="single" w:sz="4" w:space="0" w:color="00000A"/>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2693" w:type="dxa"/>
            <w:tcBorders>
              <w:top w:val="single" w:sz="4" w:space="0" w:color="00000A"/>
              <w:left w:val="single" w:sz="2" w:space="0" w:color="000001"/>
              <w:bottom w:val="single" w:sz="2" w:space="0" w:color="000001"/>
              <w:right w:val="single" w:sz="4" w:space="0" w:color="00000A"/>
            </w:tcBorders>
            <w:shd w:val="clear" w:color="auto" w:fill="auto"/>
            <w:tcMar>
              <w:left w:w="52" w:type="dxa"/>
            </w:tcMar>
          </w:tcPr>
          <w:p w:rsidR="00D25E2F" w:rsidRDefault="000225F4">
            <w:pPr>
              <w:pStyle w:val="Contenudetableau"/>
              <w:snapToGrid w:val="0"/>
              <w:jc w:val="center"/>
              <w:rPr>
                <w:b/>
                <w:bCs/>
                <w:sz w:val="20"/>
                <w:szCs w:val="20"/>
              </w:rPr>
            </w:pPr>
            <w:r>
              <w:rPr>
                <w:b/>
                <w:bCs/>
                <w:sz w:val="20"/>
                <w:szCs w:val="20"/>
              </w:rPr>
              <w:t>La collaboration de tous est nécessaire pour ne pas isoler des élèves en classe.</w:t>
            </w:r>
          </w:p>
        </w:tc>
      </w:tr>
      <w:tr w:rsidR="00D25E2F" w:rsidTr="0010128B">
        <w:tc>
          <w:tcPr>
            <w:tcW w:w="6764" w:type="dxa"/>
            <w:tcBorders>
              <w:left w:val="single" w:sz="2" w:space="0" w:color="000001"/>
              <w:bottom w:val="single" w:sz="2" w:space="0" w:color="000001"/>
              <w:right w:val="single" w:sz="2" w:space="0" w:color="000001"/>
            </w:tcBorders>
            <w:shd w:val="clear" w:color="auto" w:fill="auto"/>
            <w:tcMar>
              <w:left w:w="54" w:type="dxa"/>
            </w:tcMar>
          </w:tcPr>
          <w:p w:rsidR="00D25E2F" w:rsidRDefault="000225F4">
            <w:pPr>
              <w:snapToGrid w:val="0"/>
              <w:ind w:right="5"/>
              <w:rPr>
                <w:sz w:val="20"/>
                <w:szCs w:val="20"/>
              </w:rPr>
            </w:pPr>
            <w:r>
              <w:rPr>
                <w:sz w:val="20"/>
                <w:szCs w:val="20"/>
              </w:rPr>
              <w:t xml:space="preserve">- </w:t>
            </w:r>
            <w:r>
              <w:rPr>
                <w:b/>
                <w:bCs/>
                <w:sz w:val="20"/>
                <w:szCs w:val="20"/>
              </w:rPr>
              <w:t xml:space="preserve">l’échange de messages avec d’autres élèves </w:t>
            </w:r>
            <w:r>
              <w:rPr>
                <w:bCs/>
                <w:sz w:val="20"/>
                <w:szCs w:val="20"/>
              </w:rPr>
              <w:t>de nos classes partenaires en Europe via cette plateforme sécurisée</w:t>
            </w:r>
          </w:p>
        </w:tc>
        <w:tc>
          <w:tcPr>
            <w:tcW w:w="607" w:type="dxa"/>
            <w:tcBorders>
              <w:left w:val="single" w:sz="2" w:space="0" w:color="000001"/>
              <w:bottom w:val="single" w:sz="2" w:space="0" w:color="000001"/>
              <w:right w:val="single" w:sz="2" w:space="0" w:color="000001"/>
            </w:tcBorders>
            <w:shd w:val="clear" w:color="auto" w:fill="auto"/>
            <w:tcMar>
              <w:left w:w="52" w:type="dxa"/>
            </w:tcMar>
          </w:tcPr>
          <w:p w:rsidR="00D25E2F" w:rsidRDefault="00D25E2F">
            <w:pPr>
              <w:pStyle w:val="Contenudetableau"/>
              <w:snapToGrid w:val="0"/>
              <w:jc w:val="center"/>
              <w:rPr>
                <w:b/>
                <w:bCs/>
                <w:sz w:val="20"/>
                <w:szCs w:val="20"/>
              </w:rPr>
            </w:pPr>
          </w:p>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709"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269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tc>
      </w:tr>
      <w:tr w:rsidR="00D25E2F" w:rsidTr="0010128B">
        <w:tc>
          <w:tcPr>
            <w:tcW w:w="6764" w:type="dxa"/>
            <w:tcBorders>
              <w:left w:val="single" w:sz="2" w:space="0" w:color="000001"/>
              <w:bottom w:val="single" w:sz="2" w:space="0" w:color="000001"/>
              <w:right w:val="single" w:sz="2" w:space="0" w:color="000001"/>
            </w:tcBorders>
            <w:shd w:val="clear" w:color="auto" w:fill="auto"/>
            <w:tcMar>
              <w:left w:w="54" w:type="dxa"/>
            </w:tcMar>
          </w:tcPr>
          <w:p w:rsidR="00D25E2F" w:rsidRDefault="000225F4">
            <w:pPr>
              <w:snapToGrid w:val="0"/>
              <w:ind w:right="5"/>
              <w:rPr>
                <w:sz w:val="20"/>
                <w:szCs w:val="20"/>
              </w:rPr>
            </w:pPr>
            <w:r>
              <w:rPr>
                <w:sz w:val="20"/>
                <w:szCs w:val="20"/>
              </w:rPr>
              <w:t>-</w:t>
            </w:r>
            <w:r>
              <w:rPr>
                <w:b/>
                <w:bCs/>
                <w:sz w:val="20"/>
                <w:szCs w:val="20"/>
              </w:rPr>
              <w:t xml:space="preserve"> l'enregistrement et la diffusion de la voix </w:t>
            </w:r>
            <w:r>
              <w:rPr>
                <w:sz w:val="20"/>
                <w:szCs w:val="20"/>
              </w:rPr>
              <w:t xml:space="preserve">de votre enfant  (mise en ligne sur </w:t>
            </w:r>
            <w:r>
              <w:rPr>
                <w:b/>
                <w:bCs/>
                <w:sz w:val="20"/>
                <w:szCs w:val="20"/>
              </w:rPr>
              <w:t xml:space="preserve">le </w:t>
            </w:r>
            <w:proofErr w:type="spellStart"/>
            <w:r>
              <w:rPr>
                <w:b/>
                <w:bCs/>
                <w:sz w:val="20"/>
                <w:szCs w:val="20"/>
              </w:rPr>
              <w:t>Twinspace</w:t>
            </w:r>
            <w:proofErr w:type="spellEnd"/>
            <w:r>
              <w:rPr>
                <w:b/>
                <w:bCs/>
                <w:sz w:val="20"/>
                <w:szCs w:val="20"/>
              </w:rPr>
              <w:t>, plateforme sécurisée d’</w:t>
            </w:r>
            <w:proofErr w:type="spellStart"/>
            <w:r>
              <w:rPr>
                <w:b/>
                <w:bCs/>
                <w:sz w:val="20"/>
                <w:szCs w:val="20"/>
              </w:rPr>
              <w:t>Etwinning</w:t>
            </w:r>
            <w:proofErr w:type="spellEnd"/>
            <w:r>
              <w:rPr>
                <w:sz w:val="20"/>
                <w:szCs w:val="20"/>
              </w:rPr>
              <w:t>)</w:t>
            </w:r>
          </w:p>
        </w:tc>
        <w:tc>
          <w:tcPr>
            <w:tcW w:w="607" w:type="dxa"/>
            <w:tcBorders>
              <w:left w:val="single" w:sz="2" w:space="0" w:color="000001"/>
              <w:bottom w:val="single" w:sz="2" w:space="0" w:color="000001"/>
              <w:right w:val="single" w:sz="2" w:space="0" w:color="000001"/>
            </w:tcBorders>
            <w:shd w:val="clear" w:color="auto" w:fill="auto"/>
            <w:tcMar>
              <w:left w:w="52" w:type="dxa"/>
            </w:tcMar>
          </w:tcPr>
          <w:p w:rsidR="00D25E2F" w:rsidRDefault="000225F4">
            <w:pPr>
              <w:pStyle w:val="Contenudetableau"/>
              <w:snapToGrid w:val="0"/>
              <w:jc w:val="center"/>
              <w:rPr>
                <w:sz w:val="20"/>
                <w:szCs w:val="20"/>
              </w:rPr>
            </w:pPr>
            <w:r>
              <w:rPr>
                <w:rFonts w:ascii="Wingdings" w:eastAsia="Wingdings" w:hAnsi="Wingdings" w:cs="Wingdings"/>
                <w:b/>
                <w:bCs/>
                <w:sz w:val="20"/>
                <w:szCs w:val="20"/>
              </w:rPr>
              <w:t></w:t>
            </w:r>
          </w:p>
        </w:tc>
        <w:tc>
          <w:tcPr>
            <w:tcW w:w="709"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0225F4">
            <w:pPr>
              <w:pStyle w:val="Contenudetableau"/>
              <w:snapToGrid w:val="0"/>
              <w:jc w:val="center"/>
              <w:rPr>
                <w:sz w:val="20"/>
                <w:szCs w:val="20"/>
              </w:rPr>
            </w:pPr>
            <w:r>
              <w:rPr>
                <w:rFonts w:ascii="Wingdings" w:eastAsia="Wingdings" w:hAnsi="Wingdings" w:cs="Wingdings"/>
                <w:b/>
                <w:bCs/>
                <w:sz w:val="20"/>
                <w:szCs w:val="20"/>
              </w:rPr>
              <w:t></w:t>
            </w:r>
          </w:p>
        </w:tc>
        <w:tc>
          <w:tcPr>
            <w:tcW w:w="269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tc>
      </w:tr>
      <w:tr w:rsidR="00D25E2F" w:rsidTr="0010128B">
        <w:tc>
          <w:tcPr>
            <w:tcW w:w="6764" w:type="dxa"/>
            <w:tcBorders>
              <w:left w:val="single" w:sz="2" w:space="0" w:color="000001"/>
              <w:bottom w:val="single" w:sz="2" w:space="0" w:color="000001"/>
              <w:right w:val="single" w:sz="2" w:space="0" w:color="000001"/>
            </w:tcBorders>
            <w:shd w:val="clear" w:color="auto" w:fill="auto"/>
            <w:tcMar>
              <w:left w:w="54" w:type="dxa"/>
            </w:tcMar>
          </w:tcPr>
          <w:p w:rsidR="00D25E2F" w:rsidRDefault="000225F4">
            <w:pPr>
              <w:pStyle w:val="Contenudetableau"/>
              <w:snapToGrid w:val="0"/>
              <w:rPr>
                <w:sz w:val="20"/>
                <w:szCs w:val="20"/>
              </w:rPr>
            </w:pPr>
            <w:r>
              <w:rPr>
                <w:sz w:val="20"/>
                <w:szCs w:val="20"/>
              </w:rPr>
              <w:t xml:space="preserve">- </w:t>
            </w:r>
            <w:r>
              <w:rPr>
                <w:b/>
                <w:bCs/>
                <w:sz w:val="20"/>
                <w:szCs w:val="20"/>
              </w:rPr>
              <w:t xml:space="preserve">la mise en ligne sur le </w:t>
            </w:r>
            <w:proofErr w:type="spellStart"/>
            <w:r>
              <w:rPr>
                <w:b/>
                <w:bCs/>
                <w:sz w:val="20"/>
                <w:szCs w:val="20"/>
              </w:rPr>
              <w:t>Twinspace</w:t>
            </w:r>
            <w:proofErr w:type="spellEnd"/>
            <w:r>
              <w:rPr>
                <w:b/>
                <w:bCs/>
                <w:sz w:val="20"/>
                <w:szCs w:val="20"/>
              </w:rPr>
              <w:t xml:space="preserve"> de photos ou vidéos de votre enfant</w:t>
            </w:r>
            <w:r>
              <w:rPr>
                <w:sz w:val="20"/>
                <w:szCs w:val="20"/>
              </w:rPr>
              <w:t xml:space="preserve">    -  seul    -  en groupe  (rayer éventuellement la mention inutile)</w:t>
            </w:r>
          </w:p>
        </w:tc>
        <w:tc>
          <w:tcPr>
            <w:tcW w:w="607" w:type="dxa"/>
            <w:tcBorders>
              <w:left w:val="single" w:sz="2" w:space="0" w:color="000001"/>
              <w:bottom w:val="single" w:sz="2" w:space="0" w:color="000001"/>
              <w:right w:val="single" w:sz="2" w:space="0" w:color="000001"/>
            </w:tcBorders>
            <w:shd w:val="clear" w:color="auto" w:fill="auto"/>
            <w:tcMar>
              <w:left w:w="52" w:type="dxa"/>
            </w:tcMar>
          </w:tcPr>
          <w:p w:rsidR="00D25E2F" w:rsidRDefault="00D25E2F">
            <w:pPr>
              <w:pStyle w:val="Contenudetableau"/>
              <w:snapToGrid w:val="0"/>
              <w:jc w:val="center"/>
              <w:rPr>
                <w:b/>
                <w:bCs/>
                <w:sz w:val="20"/>
                <w:szCs w:val="20"/>
              </w:rPr>
            </w:pPr>
          </w:p>
          <w:p w:rsidR="00D25E2F" w:rsidRDefault="000225F4">
            <w:pPr>
              <w:pStyle w:val="Contenudetableau"/>
              <w:snapToGrid w:val="0"/>
              <w:jc w:val="center"/>
              <w:rPr>
                <w:sz w:val="20"/>
                <w:szCs w:val="20"/>
              </w:rPr>
            </w:pPr>
            <w:r>
              <w:rPr>
                <w:rFonts w:ascii="Wingdings" w:eastAsia="Wingdings" w:hAnsi="Wingdings" w:cs="Wingdings"/>
                <w:b/>
                <w:bCs/>
                <w:sz w:val="20"/>
                <w:szCs w:val="20"/>
              </w:rPr>
              <w:t></w:t>
            </w:r>
          </w:p>
        </w:tc>
        <w:tc>
          <w:tcPr>
            <w:tcW w:w="709"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p w:rsidR="00D25E2F" w:rsidRDefault="000225F4">
            <w:pPr>
              <w:pStyle w:val="Contenudetableau"/>
              <w:snapToGrid w:val="0"/>
              <w:jc w:val="center"/>
              <w:rPr>
                <w:sz w:val="20"/>
                <w:szCs w:val="20"/>
              </w:rPr>
            </w:pPr>
            <w:r>
              <w:rPr>
                <w:rFonts w:ascii="Wingdings" w:eastAsia="Wingdings" w:hAnsi="Wingdings" w:cs="Wingdings"/>
                <w:b/>
                <w:bCs/>
                <w:sz w:val="20"/>
                <w:szCs w:val="20"/>
              </w:rPr>
              <w:t></w:t>
            </w:r>
          </w:p>
        </w:tc>
        <w:tc>
          <w:tcPr>
            <w:tcW w:w="269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tc>
      </w:tr>
      <w:tr w:rsidR="00D25E2F" w:rsidTr="0010128B">
        <w:tc>
          <w:tcPr>
            <w:tcW w:w="6764" w:type="dxa"/>
            <w:tcBorders>
              <w:left w:val="single" w:sz="2" w:space="0" w:color="000001"/>
              <w:bottom w:val="single" w:sz="2" w:space="0" w:color="000001"/>
              <w:right w:val="single" w:sz="2" w:space="0" w:color="000001"/>
            </w:tcBorders>
            <w:shd w:val="clear" w:color="auto" w:fill="auto"/>
            <w:tcMar>
              <w:left w:w="54" w:type="dxa"/>
            </w:tcMar>
          </w:tcPr>
          <w:p w:rsidR="00D25E2F" w:rsidRDefault="000225F4">
            <w:pPr>
              <w:pStyle w:val="Contenudetableau"/>
              <w:snapToGrid w:val="0"/>
              <w:rPr>
                <w:sz w:val="20"/>
                <w:szCs w:val="20"/>
              </w:rPr>
            </w:pPr>
            <w:r>
              <w:rPr>
                <w:sz w:val="20"/>
                <w:szCs w:val="20"/>
              </w:rPr>
              <w:t xml:space="preserve">- </w:t>
            </w:r>
            <w:r>
              <w:rPr>
                <w:b/>
                <w:bCs/>
                <w:sz w:val="20"/>
                <w:szCs w:val="20"/>
              </w:rPr>
              <w:t xml:space="preserve">la publication des travaux de votre enfant </w:t>
            </w:r>
            <w:r>
              <w:rPr>
                <w:sz w:val="20"/>
                <w:szCs w:val="20"/>
              </w:rPr>
              <w:t xml:space="preserve">sur </w:t>
            </w:r>
            <w:r>
              <w:rPr>
                <w:b/>
                <w:bCs/>
                <w:sz w:val="20"/>
                <w:szCs w:val="20"/>
              </w:rPr>
              <w:t xml:space="preserve">le </w:t>
            </w:r>
            <w:proofErr w:type="spellStart"/>
            <w:r>
              <w:rPr>
                <w:b/>
                <w:bCs/>
                <w:sz w:val="20"/>
                <w:szCs w:val="20"/>
              </w:rPr>
              <w:t>Twinspace</w:t>
            </w:r>
            <w:proofErr w:type="spellEnd"/>
          </w:p>
        </w:tc>
        <w:tc>
          <w:tcPr>
            <w:tcW w:w="607" w:type="dxa"/>
            <w:tcBorders>
              <w:left w:val="single" w:sz="2" w:space="0" w:color="000001"/>
              <w:bottom w:val="single" w:sz="2" w:space="0" w:color="000001"/>
              <w:right w:val="single" w:sz="2" w:space="0" w:color="000001"/>
            </w:tcBorders>
            <w:shd w:val="clear" w:color="auto" w:fill="auto"/>
            <w:tcMar>
              <w:left w:w="52" w:type="dxa"/>
            </w:tcMar>
          </w:tcPr>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709"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269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tc>
      </w:tr>
      <w:tr w:rsidR="00D25E2F" w:rsidTr="0010128B">
        <w:tc>
          <w:tcPr>
            <w:tcW w:w="6764" w:type="dxa"/>
            <w:tcBorders>
              <w:left w:val="single" w:sz="2" w:space="0" w:color="000001"/>
              <w:bottom w:val="single" w:sz="2" w:space="0" w:color="000001"/>
              <w:right w:val="single" w:sz="2" w:space="0" w:color="000001"/>
            </w:tcBorders>
            <w:shd w:val="clear" w:color="auto" w:fill="auto"/>
            <w:tcMar>
              <w:left w:w="54" w:type="dxa"/>
            </w:tcMar>
          </w:tcPr>
          <w:p w:rsidR="00D25E2F" w:rsidRDefault="000225F4">
            <w:pPr>
              <w:pStyle w:val="Contenudetableau"/>
              <w:snapToGrid w:val="0"/>
              <w:rPr>
                <w:sz w:val="20"/>
                <w:szCs w:val="20"/>
              </w:rPr>
            </w:pPr>
            <w:r>
              <w:rPr>
                <w:sz w:val="20"/>
                <w:szCs w:val="20"/>
              </w:rPr>
              <w:t xml:space="preserve">- </w:t>
            </w:r>
            <w:r>
              <w:rPr>
                <w:b/>
                <w:bCs/>
                <w:sz w:val="20"/>
                <w:szCs w:val="20"/>
              </w:rPr>
              <w:t xml:space="preserve">la publication des travaux de votre enfant </w:t>
            </w:r>
            <w:r>
              <w:rPr>
                <w:bCs/>
                <w:sz w:val="20"/>
                <w:szCs w:val="20"/>
              </w:rPr>
              <w:t xml:space="preserve">sur le site du collège Jean Félix </w:t>
            </w:r>
            <w:proofErr w:type="spellStart"/>
            <w:r>
              <w:rPr>
                <w:bCs/>
                <w:sz w:val="20"/>
                <w:szCs w:val="20"/>
              </w:rPr>
              <w:t>Orabona</w:t>
            </w:r>
            <w:proofErr w:type="spellEnd"/>
            <w:r>
              <w:rPr>
                <w:bCs/>
                <w:sz w:val="20"/>
                <w:szCs w:val="20"/>
              </w:rPr>
              <w:t xml:space="preserve"> ou sur </w:t>
            </w:r>
            <w:proofErr w:type="spellStart"/>
            <w:r>
              <w:rPr>
                <w:bCs/>
                <w:sz w:val="20"/>
                <w:szCs w:val="20"/>
              </w:rPr>
              <w:t>Leia</w:t>
            </w:r>
            <w:proofErr w:type="spellEnd"/>
          </w:p>
        </w:tc>
        <w:tc>
          <w:tcPr>
            <w:tcW w:w="607" w:type="dxa"/>
            <w:tcBorders>
              <w:left w:val="single" w:sz="2" w:space="0" w:color="000001"/>
              <w:bottom w:val="single" w:sz="2" w:space="0" w:color="000001"/>
              <w:right w:val="single" w:sz="2" w:space="0" w:color="000001"/>
            </w:tcBorders>
            <w:shd w:val="clear" w:color="auto" w:fill="auto"/>
            <w:tcMar>
              <w:left w:w="52" w:type="dxa"/>
            </w:tcMar>
          </w:tcPr>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709"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0225F4">
            <w:pPr>
              <w:pStyle w:val="Contenudetableau"/>
              <w:snapToGrid w:val="0"/>
              <w:jc w:val="center"/>
              <w:rPr>
                <w:b/>
                <w:bCs/>
                <w:sz w:val="20"/>
                <w:szCs w:val="20"/>
              </w:rPr>
            </w:pPr>
            <w:r>
              <w:rPr>
                <w:rFonts w:ascii="Wingdings" w:eastAsia="Wingdings" w:hAnsi="Wingdings" w:cs="Wingdings"/>
                <w:b/>
                <w:bCs/>
                <w:sz w:val="20"/>
                <w:szCs w:val="20"/>
              </w:rPr>
              <w:t></w:t>
            </w:r>
          </w:p>
        </w:tc>
        <w:tc>
          <w:tcPr>
            <w:tcW w:w="269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rsidR="00D25E2F" w:rsidRDefault="00D25E2F">
            <w:pPr>
              <w:pStyle w:val="Contenudetableau"/>
              <w:snapToGrid w:val="0"/>
              <w:jc w:val="center"/>
              <w:rPr>
                <w:b/>
                <w:bCs/>
                <w:sz w:val="20"/>
                <w:szCs w:val="20"/>
              </w:rPr>
            </w:pPr>
          </w:p>
        </w:tc>
      </w:tr>
    </w:tbl>
    <w:p w:rsidR="005649FF" w:rsidRDefault="005649FF">
      <w:pPr>
        <w:pStyle w:val="Default"/>
        <w:rPr>
          <w:rFonts w:asciiTheme="minorHAnsi" w:hAnsiTheme="minorHAnsi" w:cstheme="minorHAnsi"/>
          <w:b/>
          <w:bCs/>
          <w:sz w:val="22"/>
          <w:szCs w:val="22"/>
        </w:rPr>
      </w:pPr>
    </w:p>
    <w:p w:rsidR="00D25E2F" w:rsidRDefault="000225F4">
      <w:pPr>
        <w:pStyle w:val="Default"/>
        <w:rPr>
          <w:rFonts w:asciiTheme="minorHAnsi" w:hAnsiTheme="minorHAnsi" w:cstheme="minorHAnsi"/>
          <w:sz w:val="22"/>
          <w:szCs w:val="22"/>
        </w:rPr>
      </w:pPr>
      <w:r>
        <w:rPr>
          <w:rFonts w:asciiTheme="minorHAnsi" w:hAnsiTheme="minorHAnsi" w:cstheme="minorHAnsi"/>
          <w:b/>
          <w:bCs/>
          <w:sz w:val="22"/>
          <w:szCs w:val="22"/>
        </w:rPr>
        <w:t>2)</w:t>
      </w:r>
      <w:r>
        <w:rPr>
          <w:rFonts w:asciiTheme="minorHAnsi" w:hAnsiTheme="minorHAnsi" w:cstheme="minorHAnsi"/>
        </w:rPr>
        <w:t xml:space="preserve">  </w:t>
      </w:r>
      <w:r>
        <w:rPr>
          <w:rFonts w:asciiTheme="minorHAnsi" w:hAnsiTheme="minorHAnsi" w:cstheme="minorHAnsi"/>
          <w:sz w:val="22"/>
          <w:szCs w:val="22"/>
        </w:rPr>
        <w:t>Je souhaite ou ne souhaite pas (à rayer) avoir un compte en tant que Visiteur (pas obligatoire).</w:t>
      </w:r>
    </w:p>
    <w:p w:rsidR="005649FF" w:rsidRDefault="005649FF">
      <w:pPr>
        <w:jc w:val="both"/>
        <w:rPr>
          <w:rFonts w:cstheme="minorHAnsi"/>
          <w:b/>
          <w:bCs/>
        </w:rPr>
      </w:pPr>
    </w:p>
    <w:p w:rsidR="00D25E2F" w:rsidRDefault="000225F4">
      <w:pPr>
        <w:jc w:val="both"/>
        <w:rPr>
          <w:rFonts w:asciiTheme="minorHAnsi" w:hAnsiTheme="minorHAnsi" w:cstheme="minorHAnsi"/>
          <w:b/>
          <w:bCs/>
        </w:rPr>
      </w:pPr>
      <w:r>
        <w:rPr>
          <w:rFonts w:cstheme="minorHAnsi"/>
          <w:b/>
          <w:bCs/>
        </w:rPr>
        <w:t>3) Je sais et je note qu'une utilisation des outils informatiques en dehors du projet (par exemple utilisation de photos ou vidéos des camarades) engage ma responsabilité et celle de mon enfant.</w:t>
      </w:r>
    </w:p>
    <w:p w:rsidR="005649FF" w:rsidRDefault="000225F4">
      <w:pPr>
        <w:jc w:val="both"/>
        <w:rPr>
          <w:b/>
          <w:bCs/>
          <w:i/>
          <w:iCs/>
        </w:rPr>
      </w:pPr>
      <w:r>
        <w:rPr>
          <w:b/>
          <w:bCs/>
          <w:i/>
          <w:iCs/>
        </w:rPr>
        <w:t xml:space="preserve">  </w:t>
      </w:r>
    </w:p>
    <w:p w:rsidR="00D25E2F" w:rsidRDefault="000225F4">
      <w:pPr>
        <w:jc w:val="both"/>
      </w:pPr>
      <w:r>
        <w:rPr>
          <w:b/>
          <w:bCs/>
          <w:i/>
          <w:iCs/>
        </w:rPr>
        <w:t xml:space="preserve"> Vu et pris connaissance, </w:t>
      </w:r>
      <w:r>
        <w:rPr>
          <w:b/>
          <w:bCs/>
          <w:i/>
          <w:iCs/>
        </w:rPr>
        <w:tab/>
      </w:r>
      <w:r>
        <w:rPr>
          <w:b/>
          <w:bCs/>
          <w:i/>
          <w:iCs/>
        </w:rPr>
        <w:tab/>
      </w:r>
      <w:r>
        <w:t xml:space="preserve">date :                                                          signature :   </w:t>
      </w:r>
    </w:p>
    <w:sectPr w:rsidR="00D25E2F">
      <w:pgSz w:w="11906" w:h="16838"/>
      <w:pgMar w:top="284" w:right="567" w:bottom="284"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E7B9A"/>
    <w:multiLevelType w:val="hybridMultilevel"/>
    <w:tmpl w:val="0D0CFCE0"/>
    <w:lvl w:ilvl="0" w:tplc="8394338C">
      <w:start w:val="1"/>
      <w:numFmt w:val="decimal"/>
      <w:lvlText w:val="%1)"/>
      <w:lvlJc w:val="left"/>
      <w:pPr>
        <w:ind w:left="810" w:hanging="45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2F"/>
    <w:rsid w:val="00005904"/>
    <w:rsid w:val="000225F4"/>
    <w:rsid w:val="00081C06"/>
    <w:rsid w:val="0010128B"/>
    <w:rsid w:val="00214949"/>
    <w:rsid w:val="002312F1"/>
    <w:rsid w:val="0023409F"/>
    <w:rsid w:val="003A5694"/>
    <w:rsid w:val="00513FC2"/>
    <w:rsid w:val="005649FF"/>
    <w:rsid w:val="006111A8"/>
    <w:rsid w:val="006F0F00"/>
    <w:rsid w:val="0088541C"/>
    <w:rsid w:val="00914521"/>
    <w:rsid w:val="009B13C6"/>
    <w:rsid w:val="00D25E2F"/>
    <w:rsid w:val="00D33BF8"/>
    <w:rsid w:val="00D450D5"/>
    <w:rsid w:val="00EC6A22"/>
    <w:rsid w:val="00EF65CD"/>
    <w:rsid w:val="00FC292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E5"/>
    <w:rPr>
      <w:sz w:val="22"/>
      <w:szCs w:val="22"/>
    </w:rPr>
  </w:style>
  <w:style w:type="paragraph" w:styleId="Titre1">
    <w:name w:val="heading 1"/>
    <w:basedOn w:val="Normal"/>
    <w:next w:val="Normal"/>
    <w:link w:val="Titre1Car"/>
    <w:uiPriority w:val="9"/>
    <w:qFormat/>
    <w:rsid w:val="003D2FE5"/>
    <w:pPr>
      <w:keepNext/>
      <w:keepLines/>
      <w:spacing w:before="48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3D2FE5"/>
    <w:rPr>
      <w:rFonts w:ascii="Cambria" w:eastAsia="Times New Roman" w:hAnsi="Cambria" w:cs="Times New Roman"/>
      <w:b/>
      <w:bCs/>
      <w:color w:val="365F91"/>
      <w:sz w:val="28"/>
      <w:szCs w:val="28"/>
      <w:lang w:eastAsia="fr-FR"/>
    </w:rPr>
  </w:style>
  <w:style w:type="character" w:customStyle="1" w:styleId="En-tteCar">
    <w:name w:val="En-tête Car"/>
    <w:basedOn w:val="Policepardfaut"/>
    <w:uiPriority w:val="99"/>
    <w:qFormat/>
    <w:rsid w:val="00E166B8"/>
    <w:rPr>
      <w:rFonts w:ascii="Calibri" w:hAnsi="Calibri" w:cs="Times New Roman"/>
      <w:lang w:eastAsia="fr-FR"/>
    </w:rPr>
  </w:style>
  <w:style w:type="character" w:customStyle="1" w:styleId="PieddepageCar">
    <w:name w:val="Pied de page Car"/>
    <w:basedOn w:val="Policepardfaut"/>
    <w:link w:val="Pieddepage"/>
    <w:uiPriority w:val="99"/>
    <w:qFormat/>
    <w:rsid w:val="00E166B8"/>
    <w:rPr>
      <w:rFonts w:ascii="Calibri" w:hAnsi="Calibri" w:cs="Times New Roman"/>
      <w:lang w:eastAsia="fr-FR"/>
    </w:rPr>
  </w:style>
  <w:style w:type="character" w:customStyle="1" w:styleId="TextedebullesCar">
    <w:name w:val="Texte de bulles Car"/>
    <w:basedOn w:val="Policepardfaut"/>
    <w:link w:val="Textedebulles"/>
    <w:uiPriority w:val="99"/>
    <w:semiHidden/>
    <w:qFormat/>
    <w:rsid w:val="00E166B8"/>
    <w:rPr>
      <w:rFonts w:ascii="Tahoma" w:hAnsi="Tahoma" w:cs="Tahoma"/>
      <w:sz w:val="16"/>
      <w:szCs w:val="16"/>
      <w:lang w:eastAsia="fr-FR"/>
    </w:rPr>
  </w:style>
  <w:style w:type="character" w:customStyle="1" w:styleId="LienInternet">
    <w:name w:val="Lien Internet"/>
    <w:basedOn w:val="Policepardfaut"/>
    <w:uiPriority w:val="99"/>
    <w:unhideWhenUsed/>
    <w:rsid w:val="00105D73"/>
    <w:rPr>
      <w:color w:val="0000FF"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ansinterligne">
    <w:name w:val="No Spacing"/>
    <w:uiPriority w:val="1"/>
    <w:qFormat/>
    <w:rsid w:val="003D2FE5"/>
    <w:rPr>
      <w:sz w:val="22"/>
      <w:szCs w:val="22"/>
    </w:rPr>
  </w:style>
  <w:style w:type="paragraph" w:styleId="En-tte">
    <w:name w:val="header"/>
    <w:basedOn w:val="Normal"/>
    <w:uiPriority w:val="99"/>
    <w:unhideWhenUsed/>
    <w:rsid w:val="00E166B8"/>
    <w:pPr>
      <w:tabs>
        <w:tab w:val="center" w:pos="4536"/>
        <w:tab w:val="right" w:pos="9072"/>
      </w:tabs>
    </w:pPr>
  </w:style>
  <w:style w:type="paragraph" w:styleId="Pieddepage">
    <w:name w:val="footer"/>
    <w:basedOn w:val="Normal"/>
    <w:link w:val="PieddepageCar"/>
    <w:uiPriority w:val="99"/>
    <w:unhideWhenUsed/>
    <w:rsid w:val="00E166B8"/>
    <w:pPr>
      <w:tabs>
        <w:tab w:val="center" w:pos="4536"/>
        <w:tab w:val="right" w:pos="9072"/>
      </w:tabs>
    </w:pPr>
  </w:style>
  <w:style w:type="paragraph" w:styleId="Textedebulles">
    <w:name w:val="Balloon Text"/>
    <w:basedOn w:val="Normal"/>
    <w:link w:val="TextedebullesCar"/>
    <w:uiPriority w:val="99"/>
    <w:semiHidden/>
    <w:unhideWhenUsed/>
    <w:qFormat/>
    <w:rsid w:val="00E166B8"/>
    <w:rPr>
      <w:rFonts w:ascii="Tahoma" w:hAnsi="Tahoma" w:cs="Tahoma"/>
      <w:sz w:val="16"/>
      <w:szCs w:val="16"/>
    </w:rPr>
  </w:style>
  <w:style w:type="paragraph" w:customStyle="1" w:styleId="Contenudetableau">
    <w:name w:val="Contenu de tableau"/>
    <w:basedOn w:val="Normal"/>
    <w:qFormat/>
    <w:rsid w:val="006C2FDB"/>
    <w:pPr>
      <w:suppressLineNumbers/>
      <w:suppressAutoHyphens/>
    </w:pPr>
    <w:rPr>
      <w:rFonts w:ascii="Times New Roman" w:eastAsia="SimSun" w:hAnsi="Times New Roman"/>
      <w:sz w:val="24"/>
      <w:szCs w:val="24"/>
      <w:lang w:eastAsia="ar-SA"/>
    </w:rPr>
  </w:style>
  <w:style w:type="paragraph" w:customStyle="1" w:styleId="Default">
    <w:name w:val="Default"/>
    <w:qFormat/>
    <w:rsid w:val="00B778F4"/>
    <w:rPr>
      <w:rFonts w:ascii="Arial" w:hAnsi="Arial" w:cs="Arial"/>
      <w:color w:val="000000"/>
      <w:sz w:val="24"/>
      <w:szCs w:val="24"/>
    </w:rPr>
  </w:style>
  <w:style w:type="paragraph" w:styleId="Paragraphedeliste">
    <w:name w:val="List Paragraph"/>
    <w:basedOn w:val="Normal"/>
    <w:uiPriority w:val="34"/>
    <w:qFormat/>
    <w:rsid w:val="00564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E5"/>
    <w:rPr>
      <w:sz w:val="22"/>
      <w:szCs w:val="22"/>
    </w:rPr>
  </w:style>
  <w:style w:type="paragraph" w:styleId="Titre1">
    <w:name w:val="heading 1"/>
    <w:basedOn w:val="Normal"/>
    <w:next w:val="Normal"/>
    <w:link w:val="Titre1Car"/>
    <w:uiPriority w:val="9"/>
    <w:qFormat/>
    <w:rsid w:val="003D2FE5"/>
    <w:pPr>
      <w:keepNext/>
      <w:keepLines/>
      <w:spacing w:before="48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3D2FE5"/>
    <w:rPr>
      <w:rFonts w:ascii="Cambria" w:eastAsia="Times New Roman" w:hAnsi="Cambria" w:cs="Times New Roman"/>
      <w:b/>
      <w:bCs/>
      <w:color w:val="365F91"/>
      <w:sz w:val="28"/>
      <w:szCs w:val="28"/>
      <w:lang w:eastAsia="fr-FR"/>
    </w:rPr>
  </w:style>
  <w:style w:type="character" w:customStyle="1" w:styleId="En-tteCar">
    <w:name w:val="En-tête Car"/>
    <w:basedOn w:val="Policepardfaut"/>
    <w:uiPriority w:val="99"/>
    <w:qFormat/>
    <w:rsid w:val="00E166B8"/>
    <w:rPr>
      <w:rFonts w:ascii="Calibri" w:hAnsi="Calibri" w:cs="Times New Roman"/>
      <w:lang w:eastAsia="fr-FR"/>
    </w:rPr>
  </w:style>
  <w:style w:type="character" w:customStyle="1" w:styleId="PieddepageCar">
    <w:name w:val="Pied de page Car"/>
    <w:basedOn w:val="Policepardfaut"/>
    <w:link w:val="Pieddepage"/>
    <w:uiPriority w:val="99"/>
    <w:qFormat/>
    <w:rsid w:val="00E166B8"/>
    <w:rPr>
      <w:rFonts w:ascii="Calibri" w:hAnsi="Calibri" w:cs="Times New Roman"/>
      <w:lang w:eastAsia="fr-FR"/>
    </w:rPr>
  </w:style>
  <w:style w:type="character" w:customStyle="1" w:styleId="TextedebullesCar">
    <w:name w:val="Texte de bulles Car"/>
    <w:basedOn w:val="Policepardfaut"/>
    <w:link w:val="Textedebulles"/>
    <w:uiPriority w:val="99"/>
    <w:semiHidden/>
    <w:qFormat/>
    <w:rsid w:val="00E166B8"/>
    <w:rPr>
      <w:rFonts w:ascii="Tahoma" w:hAnsi="Tahoma" w:cs="Tahoma"/>
      <w:sz w:val="16"/>
      <w:szCs w:val="16"/>
      <w:lang w:eastAsia="fr-FR"/>
    </w:rPr>
  </w:style>
  <w:style w:type="character" w:customStyle="1" w:styleId="LienInternet">
    <w:name w:val="Lien Internet"/>
    <w:basedOn w:val="Policepardfaut"/>
    <w:uiPriority w:val="99"/>
    <w:unhideWhenUsed/>
    <w:rsid w:val="00105D73"/>
    <w:rPr>
      <w:color w:val="0000FF"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ansinterligne">
    <w:name w:val="No Spacing"/>
    <w:uiPriority w:val="1"/>
    <w:qFormat/>
    <w:rsid w:val="003D2FE5"/>
    <w:rPr>
      <w:sz w:val="22"/>
      <w:szCs w:val="22"/>
    </w:rPr>
  </w:style>
  <w:style w:type="paragraph" w:styleId="En-tte">
    <w:name w:val="header"/>
    <w:basedOn w:val="Normal"/>
    <w:uiPriority w:val="99"/>
    <w:unhideWhenUsed/>
    <w:rsid w:val="00E166B8"/>
    <w:pPr>
      <w:tabs>
        <w:tab w:val="center" w:pos="4536"/>
        <w:tab w:val="right" w:pos="9072"/>
      </w:tabs>
    </w:pPr>
  </w:style>
  <w:style w:type="paragraph" w:styleId="Pieddepage">
    <w:name w:val="footer"/>
    <w:basedOn w:val="Normal"/>
    <w:link w:val="PieddepageCar"/>
    <w:uiPriority w:val="99"/>
    <w:unhideWhenUsed/>
    <w:rsid w:val="00E166B8"/>
    <w:pPr>
      <w:tabs>
        <w:tab w:val="center" w:pos="4536"/>
        <w:tab w:val="right" w:pos="9072"/>
      </w:tabs>
    </w:pPr>
  </w:style>
  <w:style w:type="paragraph" w:styleId="Textedebulles">
    <w:name w:val="Balloon Text"/>
    <w:basedOn w:val="Normal"/>
    <w:link w:val="TextedebullesCar"/>
    <w:uiPriority w:val="99"/>
    <w:semiHidden/>
    <w:unhideWhenUsed/>
    <w:qFormat/>
    <w:rsid w:val="00E166B8"/>
    <w:rPr>
      <w:rFonts w:ascii="Tahoma" w:hAnsi="Tahoma" w:cs="Tahoma"/>
      <w:sz w:val="16"/>
      <w:szCs w:val="16"/>
    </w:rPr>
  </w:style>
  <w:style w:type="paragraph" w:customStyle="1" w:styleId="Contenudetableau">
    <w:name w:val="Contenu de tableau"/>
    <w:basedOn w:val="Normal"/>
    <w:qFormat/>
    <w:rsid w:val="006C2FDB"/>
    <w:pPr>
      <w:suppressLineNumbers/>
      <w:suppressAutoHyphens/>
    </w:pPr>
    <w:rPr>
      <w:rFonts w:ascii="Times New Roman" w:eastAsia="SimSun" w:hAnsi="Times New Roman"/>
      <w:sz w:val="24"/>
      <w:szCs w:val="24"/>
      <w:lang w:eastAsia="ar-SA"/>
    </w:rPr>
  </w:style>
  <w:style w:type="paragraph" w:customStyle="1" w:styleId="Default">
    <w:name w:val="Default"/>
    <w:qFormat/>
    <w:rsid w:val="00B778F4"/>
    <w:rPr>
      <w:rFonts w:ascii="Arial" w:hAnsi="Arial" w:cs="Arial"/>
      <w:color w:val="000000"/>
      <w:sz w:val="24"/>
      <w:szCs w:val="24"/>
    </w:rPr>
  </w:style>
  <w:style w:type="paragraph" w:styleId="Paragraphedeliste">
    <w:name w:val="List Paragraph"/>
    <w:basedOn w:val="Normal"/>
    <w:uiPriority w:val="34"/>
    <w:qFormat/>
    <w:rsid w:val="0056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4581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2</cp:revision>
  <cp:lastPrinted>2020-08-28T13:13:00Z</cp:lastPrinted>
  <dcterms:created xsi:type="dcterms:W3CDTF">2020-11-11T10:40:00Z</dcterms:created>
  <dcterms:modified xsi:type="dcterms:W3CDTF">2020-11-11T10:40:00Z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