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F" w:rsidRDefault="006164AF" w:rsidP="006164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1729808" cy="1722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76" cy="17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25336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946" cy="72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AF" w:rsidRDefault="006164AF" w:rsidP="006164AF">
      <w:pPr>
        <w:rPr>
          <w:b/>
          <w:sz w:val="36"/>
          <w:szCs w:val="36"/>
        </w:rPr>
      </w:pP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D05019" w:rsidRDefault="006164AF" w:rsidP="006164AF">
      <w:pPr>
        <w:jc w:val="center"/>
        <w:rPr>
          <w:b/>
          <w:sz w:val="36"/>
          <w:szCs w:val="36"/>
        </w:rPr>
      </w:pPr>
      <w:r w:rsidRPr="006164AF">
        <w:rPr>
          <w:b/>
          <w:sz w:val="36"/>
          <w:szCs w:val="36"/>
        </w:rPr>
        <w:t>AGENDA FOR THE FIRST ONLINE MEETING 18/03/2021 7PM</w:t>
      </w: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1 Information from the Croatian National Agency (project documentation, excel charts for budget, contracts)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2 Project tasks for the next 4 months (things to do before the Bulgarian mobility related to the topic)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3 Activities to be done within next 4 months </w:t>
      </w:r>
      <w:r w:rsidRPr="006164AF">
        <w:rPr>
          <w:sz w:val="24"/>
          <w:szCs w:val="24"/>
        </w:rPr>
        <w:t>(logo, posters, videos, presentations, etc.)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4 eTwinning activities (get to know each other games...)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5 Mobility to Bulgaria</w:t>
      </w:r>
    </w:p>
    <w:p w:rsidR="006164AF" w:rsidRP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6 AOB</w:t>
      </w:r>
      <w:bookmarkStart w:id="0" w:name="_GoBack"/>
      <w:bookmarkEnd w:id="0"/>
    </w:p>
    <w:sectPr w:rsidR="006164AF" w:rsidRPr="0061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F"/>
    <w:rsid w:val="006164AF"/>
    <w:rsid w:val="00D0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5C12"/>
  <w15:chartTrackingRefBased/>
  <w15:docId w15:val="{641A3641-65DB-4DC4-8895-1B56205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2021-03-11T13:32:00Z</dcterms:created>
  <dcterms:modified xsi:type="dcterms:W3CDTF">2021-03-11T13:41:00Z</dcterms:modified>
</cp:coreProperties>
</file>