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447" w:rsidRDefault="002B4447" w:rsidP="004767B5">
      <w:pPr>
        <w:shd w:val="clear" w:color="auto" w:fill="FFF9EE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</w:p>
    <w:p w:rsidR="002B4447" w:rsidRDefault="002B4447" w:rsidP="004767B5">
      <w:pPr>
        <w:shd w:val="clear" w:color="auto" w:fill="FFF9EE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</w:p>
    <w:p w:rsidR="002B4447" w:rsidRDefault="002B4447" w:rsidP="004767B5">
      <w:pPr>
        <w:shd w:val="clear" w:color="auto" w:fill="FFF9EE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</w:p>
    <w:p w:rsidR="002B4447" w:rsidRDefault="002B4447" w:rsidP="004767B5">
      <w:pPr>
        <w:shd w:val="clear" w:color="auto" w:fill="FFF9EE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</w:p>
    <w:p w:rsidR="002B4447" w:rsidRDefault="002B4447" w:rsidP="004767B5">
      <w:pPr>
        <w:shd w:val="clear" w:color="auto" w:fill="FFF9EE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</w:p>
    <w:p w:rsidR="00282AE4" w:rsidRDefault="00282AE4" w:rsidP="00935C55">
      <w:pPr>
        <w:shd w:val="clear" w:color="auto" w:fill="FFF9EE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</w:p>
    <w:p w:rsidR="00935C55" w:rsidRPr="005F503D" w:rsidRDefault="00282AE4" w:rsidP="00935C55">
      <w:pPr>
        <w:shd w:val="clear" w:color="auto" w:fill="FFF9EE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   </w:t>
      </w:r>
      <w:r w:rsidR="00777D59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   Το </w:t>
      </w:r>
      <w:r w:rsidR="00935C55" w:rsidRPr="005F503D">
        <w:rPr>
          <w:rFonts w:eastAsia="Times New Roman" w:cstheme="minorHAnsi"/>
          <w:b/>
          <w:color w:val="222222"/>
          <w:sz w:val="24"/>
          <w:szCs w:val="24"/>
          <w:lang w:eastAsia="el-GR"/>
        </w:rPr>
        <w:t>5</w:t>
      </w:r>
      <w:r w:rsidR="00935C55" w:rsidRPr="005F503D">
        <w:rPr>
          <w:rFonts w:eastAsia="Times New Roman" w:cstheme="minorHAnsi"/>
          <w:b/>
          <w:color w:val="222222"/>
          <w:sz w:val="24"/>
          <w:szCs w:val="24"/>
          <w:vertAlign w:val="superscript"/>
          <w:lang w:eastAsia="el-GR"/>
        </w:rPr>
        <w:t>ο</w:t>
      </w:r>
      <w:r w:rsidR="00935C55" w:rsidRPr="005F503D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Δημοτικό Σχολείο σ</w:t>
      </w:r>
      <w:r w:rsidR="00777D59">
        <w:rPr>
          <w:rFonts w:eastAsia="Times New Roman" w:cstheme="minorHAnsi"/>
          <w:b/>
          <w:color w:val="222222"/>
          <w:sz w:val="24"/>
          <w:szCs w:val="24"/>
          <w:lang w:eastAsia="el-GR"/>
        </w:rPr>
        <w:t>ε εκπαιδευτικό</w:t>
      </w:r>
      <w:r w:rsidR="00935C55" w:rsidRPr="005F503D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ταξίδι στην </w:t>
      </w:r>
      <w:r w:rsidR="00777D59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</w:t>
      </w:r>
      <w:r w:rsidR="00935C55" w:rsidRPr="005F503D">
        <w:rPr>
          <w:rFonts w:eastAsia="Times New Roman" w:cstheme="minorHAnsi"/>
          <w:b/>
          <w:color w:val="222222"/>
          <w:sz w:val="24"/>
          <w:szCs w:val="24"/>
          <w:lang w:eastAsia="el-GR"/>
        </w:rPr>
        <w:t>Γερμανία</w:t>
      </w:r>
    </w:p>
    <w:p w:rsidR="00935C55" w:rsidRPr="005F503D" w:rsidRDefault="00935C55" w:rsidP="00935C55">
      <w:pPr>
        <w:shd w:val="clear" w:color="auto" w:fill="FFF9EE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</w:p>
    <w:p w:rsidR="002B4447" w:rsidRPr="002B4447" w:rsidRDefault="002B4447" w:rsidP="008B7593">
      <w:pPr>
        <w:jc w:val="both"/>
      </w:pPr>
      <w:r>
        <w:t xml:space="preserve">Στο πλαίσιο του προγράμματος </w:t>
      </w:r>
      <w:r w:rsidRPr="0099093E">
        <w:rPr>
          <w:b/>
          <w:lang w:val="en-US"/>
        </w:rPr>
        <w:t>Erasmus</w:t>
      </w:r>
      <w:r w:rsidRPr="0099093E">
        <w:rPr>
          <w:b/>
        </w:rPr>
        <w:t>+</w:t>
      </w:r>
      <w:r w:rsidRPr="002B4447">
        <w:t xml:space="preserve"> </w:t>
      </w:r>
      <w:r>
        <w:t>με τίτλο «</w:t>
      </w:r>
      <w:r>
        <w:rPr>
          <w:lang w:val="en-US"/>
        </w:rPr>
        <w:t>On</w:t>
      </w:r>
      <w:r w:rsidRPr="002B4447">
        <w:t xml:space="preserve"> </w:t>
      </w:r>
      <w:r>
        <w:rPr>
          <w:lang w:val="en-US"/>
        </w:rPr>
        <w:t>the</w:t>
      </w:r>
      <w:r w:rsidRPr="002B4447">
        <w:t xml:space="preserve"> </w:t>
      </w:r>
      <w:r>
        <w:rPr>
          <w:lang w:val="en-US"/>
        </w:rPr>
        <w:t>edge</w:t>
      </w:r>
      <w:r>
        <w:t xml:space="preserve">» πραγματοποιήθηκε η </w:t>
      </w:r>
      <w:r w:rsidR="003C4650">
        <w:t>τέταρτη</w:t>
      </w:r>
      <w:r>
        <w:t xml:space="preserve"> συνάντηση εκπαιδευτικών και μαθητών στο </w:t>
      </w:r>
      <w:proofErr w:type="spellStart"/>
      <w:r>
        <w:rPr>
          <w:lang w:val="en-US"/>
        </w:rPr>
        <w:t>Walsrode</w:t>
      </w:r>
      <w:proofErr w:type="spellEnd"/>
      <w:r w:rsidRPr="002B4447">
        <w:t xml:space="preserve"> </w:t>
      </w:r>
      <w:r>
        <w:t>της Γερμανίας α</w:t>
      </w:r>
      <w:r w:rsidRPr="002B4447">
        <w:t xml:space="preserve">πό τις 2 μέχρι </w:t>
      </w:r>
      <w:r w:rsidR="00B4365B">
        <w:t xml:space="preserve">τις </w:t>
      </w:r>
      <w:r w:rsidRPr="002B4447">
        <w:t>8 Νοεμβρίου</w:t>
      </w:r>
      <w:r>
        <w:t>.</w:t>
      </w:r>
      <w:r w:rsidR="008B7593">
        <w:t xml:space="preserve"> </w:t>
      </w:r>
      <w:r>
        <w:t>Το</w:t>
      </w:r>
      <w:r w:rsidRPr="002B4447">
        <w:t xml:space="preserve"> σχολείο υποδοχής ήταν το   </w:t>
      </w:r>
      <w:proofErr w:type="spellStart"/>
      <w:r w:rsidRPr="002B4447">
        <w:t>Walsrode</w:t>
      </w:r>
      <w:proofErr w:type="spellEnd"/>
      <w:r w:rsidRPr="002B4447">
        <w:t xml:space="preserve">  </w:t>
      </w:r>
      <w:proofErr w:type="spellStart"/>
      <w:r w:rsidRPr="002B4447">
        <w:t>Gymnasium</w:t>
      </w:r>
      <w:proofErr w:type="spellEnd"/>
      <w:r w:rsidRPr="002B4447">
        <w:t xml:space="preserve"> και </w:t>
      </w:r>
      <w:r>
        <w:t>συνεργάστηκαν</w:t>
      </w:r>
      <w:r w:rsidRPr="002B4447">
        <w:t xml:space="preserve"> </w:t>
      </w:r>
      <w:r>
        <w:t xml:space="preserve">οι μαθητές </w:t>
      </w:r>
      <w:r w:rsidR="00B4365B">
        <w:t xml:space="preserve">της Ε’ και ΣΤ’ τάξης </w:t>
      </w:r>
      <w:r>
        <w:t>του 5</w:t>
      </w:r>
      <w:r w:rsidRPr="002B4447">
        <w:rPr>
          <w:vertAlign w:val="superscript"/>
        </w:rPr>
        <w:t>ου</w:t>
      </w:r>
      <w:r>
        <w:t xml:space="preserve"> δημοτικού </w:t>
      </w:r>
      <w:r w:rsidRPr="002B4447">
        <w:t xml:space="preserve">με μαθητές των </w:t>
      </w:r>
      <w:r>
        <w:t>αντίστοιχων τάξεων του γερμανικού σχολείου.</w:t>
      </w:r>
      <w:r w:rsidR="001A7A9D">
        <w:t xml:space="preserve"> </w:t>
      </w:r>
      <w:r w:rsidRPr="002B4447">
        <w:t xml:space="preserve">Εκτός από την Ελλάδα συμμετείχαν παιδιά και εκπαιδευτικοί από την </w:t>
      </w:r>
      <w:r w:rsidRPr="002B4447">
        <w:rPr>
          <w:b/>
        </w:rPr>
        <w:t>Πορτογαλία, Φιλανδία, Ρουμανία και Πολωνία</w:t>
      </w:r>
      <w:r w:rsidRPr="002B4447">
        <w:t>.</w:t>
      </w:r>
    </w:p>
    <w:p w:rsidR="002B4447" w:rsidRPr="002B4447" w:rsidRDefault="002B4447" w:rsidP="008B7593">
      <w:pPr>
        <w:jc w:val="both"/>
      </w:pPr>
      <w:r w:rsidRPr="002B4447">
        <w:t xml:space="preserve">Η θεματική του προγράμματος ήταν </w:t>
      </w:r>
      <w:r w:rsidRPr="002B4447">
        <w:rPr>
          <w:b/>
        </w:rPr>
        <w:t>Αθλητισμός και Τεχνολογίες</w:t>
      </w:r>
      <w:r w:rsidRPr="002B4447">
        <w:t>. Στο κλειστό γυμναστήριο του σχολείου μαθητές και εκπαιδευτικοί όλων των χωρών γνώρισαν νέους τρόπους προσέγγισης των αθλημάτων, παίξανε μπόουλινγκ και έκαναν πατινάζ στο παγοδρόμιο της Ανόβερου.</w:t>
      </w:r>
      <w:r w:rsidR="001A7A9D">
        <w:t xml:space="preserve"> </w:t>
      </w:r>
      <w:r w:rsidRPr="002B4447">
        <w:t xml:space="preserve">Στο τεχνολογικό Ίδρυμα του Ανόβερου οι μαθητές έμαθαν προγραμματισμό με παιγνιώδη τρόπο στους υπολογιστές του Ιδρύματος. </w:t>
      </w:r>
      <w:r w:rsidR="001A7A9D">
        <w:t>Τ</w:t>
      </w:r>
      <w:r w:rsidRPr="002B4447">
        <w:t xml:space="preserve">έλος </w:t>
      </w:r>
      <w:r w:rsidR="001A7A9D">
        <w:t>πραγματοποιήθηκε περιήγηση</w:t>
      </w:r>
      <w:r w:rsidRPr="002B4447">
        <w:t xml:space="preserve"> στην πόλη της Βρέμης και γνωρ</w:t>
      </w:r>
      <w:r w:rsidR="00967E85">
        <w:t xml:space="preserve">ιμία με </w:t>
      </w:r>
      <w:bookmarkStart w:id="0" w:name="_GoBack"/>
      <w:bookmarkEnd w:id="0"/>
      <w:r w:rsidRPr="002B4447">
        <w:t>την ιστορία και τα μνημεία της.</w:t>
      </w:r>
    </w:p>
    <w:p w:rsidR="002B4447" w:rsidRPr="002B4447" w:rsidRDefault="008B7593" w:rsidP="002B4447">
      <w:r>
        <w:rPr>
          <w:noProof/>
        </w:rPr>
        <w:drawing>
          <wp:anchor distT="0" distB="0" distL="114300" distR="114300" simplePos="0" relativeHeight="251660288" behindDoc="0" locked="0" layoutInCell="1" allowOverlap="1" wp14:anchorId="2E93C332" wp14:editId="75B41C7E">
            <wp:simplePos x="0" y="0"/>
            <wp:positionH relativeFrom="column">
              <wp:posOffset>714375</wp:posOffset>
            </wp:positionH>
            <wp:positionV relativeFrom="paragraph">
              <wp:posOffset>648970</wp:posOffset>
            </wp:positionV>
            <wp:extent cx="3745865" cy="2809875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447" w:rsidRPr="002B4447">
        <w:t>Η εμπειρία για τους μαθητές που φιλοξενήθηκαν από οικογένειες Γερμανών ήταν εξαιρετική.</w:t>
      </w:r>
      <w:r w:rsidR="00900E30">
        <w:t xml:space="preserve"> Το α</w:t>
      </w:r>
      <w:r w:rsidR="001A7A9D">
        <w:t xml:space="preserve">ποτέλεσμα </w:t>
      </w:r>
      <w:r w:rsidR="00900E30">
        <w:t xml:space="preserve">ήταν </w:t>
      </w:r>
      <w:r w:rsidR="001A7A9D">
        <w:t>να δημιουργηθούν</w:t>
      </w:r>
      <w:r w:rsidR="002B4447" w:rsidRPr="002B4447">
        <w:t xml:space="preserve"> φιλίες που θα συνεχιστούν.</w:t>
      </w:r>
    </w:p>
    <w:p w:rsidR="002B4447" w:rsidRDefault="009A1BF9">
      <w:r>
        <w:t xml:space="preserve">Στην φωτογραφία διακρίνονται οι εκπαιδευτικοί </w:t>
      </w:r>
      <w:proofErr w:type="spellStart"/>
      <w:r>
        <w:t>Βιολιντζής</w:t>
      </w:r>
      <w:proofErr w:type="spellEnd"/>
      <w:r>
        <w:t xml:space="preserve"> </w:t>
      </w:r>
      <w:proofErr w:type="spellStart"/>
      <w:r>
        <w:t>Κων</w:t>
      </w:r>
      <w:proofErr w:type="spellEnd"/>
      <w:r>
        <w:t>/</w:t>
      </w:r>
      <w:proofErr w:type="spellStart"/>
      <w:r>
        <w:t>νος</w:t>
      </w:r>
      <w:proofErr w:type="spellEnd"/>
      <w:r>
        <w:t xml:space="preserve">, </w:t>
      </w:r>
      <w:proofErr w:type="spellStart"/>
      <w:r>
        <w:t>Σερμπέζη</w:t>
      </w:r>
      <w:proofErr w:type="spellEnd"/>
      <w:r>
        <w:t xml:space="preserve"> Παρασκευή (διευθύντρια του 5</w:t>
      </w:r>
      <w:r w:rsidRPr="009A1BF9">
        <w:rPr>
          <w:vertAlign w:val="superscript"/>
        </w:rPr>
        <w:t>ου</w:t>
      </w:r>
      <w:r>
        <w:t xml:space="preserve"> δημοτικού) και Παναγιωτάκης Φαίδων. Ακολουθούν οι μαθητές Δημητριάδη Στυλιανή, </w:t>
      </w:r>
      <w:proofErr w:type="spellStart"/>
      <w:r>
        <w:t>Τσαπάκη</w:t>
      </w:r>
      <w:proofErr w:type="spellEnd"/>
      <w:r>
        <w:t xml:space="preserve"> Ασημένια και </w:t>
      </w:r>
      <w:proofErr w:type="spellStart"/>
      <w:r>
        <w:t>Χανιωτάκη</w:t>
      </w:r>
      <w:proofErr w:type="spellEnd"/>
      <w:r>
        <w:t xml:space="preserve"> Ελβίρα.</w:t>
      </w:r>
    </w:p>
    <w:p w:rsidR="002B4447" w:rsidRDefault="002B4447"/>
    <w:p w:rsidR="002B4447" w:rsidRDefault="002B4447"/>
    <w:p w:rsidR="002B4447" w:rsidRDefault="002B4447"/>
    <w:p w:rsidR="002B4447" w:rsidRDefault="002B4447"/>
    <w:sectPr w:rsidR="002B4447" w:rsidSect="008747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7B5"/>
    <w:rsid w:val="001A7A9D"/>
    <w:rsid w:val="00282AE4"/>
    <w:rsid w:val="002B4447"/>
    <w:rsid w:val="002F4226"/>
    <w:rsid w:val="003C4650"/>
    <w:rsid w:val="004767B5"/>
    <w:rsid w:val="005B1981"/>
    <w:rsid w:val="005F503D"/>
    <w:rsid w:val="00777D59"/>
    <w:rsid w:val="00874708"/>
    <w:rsid w:val="008B7593"/>
    <w:rsid w:val="008C2DEB"/>
    <w:rsid w:val="00900E30"/>
    <w:rsid w:val="009120F3"/>
    <w:rsid w:val="00935C55"/>
    <w:rsid w:val="00967E85"/>
    <w:rsid w:val="0099093E"/>
    <w:rsid w:val="009A1BF9"/>
    <w:rsid w:val="00B4365B"/>
    <w:rsid w:val="00C90D4F"/>
    <w:rsid w:val="00F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4956"/>
  <w15:docId w15:val="{6ED7B29B-C2B3-4044-8FAE-8C16ACF9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dimotiko5o@outlook.com</dc:creator>
  <cp:lastModifiedBy>emmanouil tzirakis</cp:lastModifiedBy>
  <cp:revision>12</cp:revision>
  <dcterms:created xsi:type="dcterms:W3CDTF">2019-11-21T07:52:00Z</dcterms:created>
  <dcterms:modified xsi:type="dcterms:W3CDTF">2019-11-25T15:07:00Z</dcterms:modified>
</cp:coreProperties>
</file>