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line="259" w:lineRule="auto"/>
        <w:ind w:left="0" w:right="0" w:firstLine="0"/>
        <w:jc w:val="both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 w:color="000000"/>
          <w:rtl w:val="0"/>
          <w:lang w:val="en-US"/>
        </w:rPr>
        <w:t>NOVEMBER 2016</w:t>
      </w:r>
    </w:p>
    <w:p>
      <w:pPr>
        <w:pStyle w:val="Di default"/>
        <w:numPr>
          <w:ilvl w:val="0"/>
          <w:numId w:val="2"/>
        </w:numPr>
        <w:spacing w:line="276" w:lineRule="auto"/>
        <w:jc w:val="both"/>
        <w:rPr>
          <w:rFonts w:ascii="Calibri" w:cs="Calibri" w:hAnsi="Calibri" w:eastAsia="Calibri"/>
          <w:color w:val="00b050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 xml:space="preserve">Searching for information about Europe 2020 </w:t>
      </w:r>
    </w:p>
    <w:p>
      <w:pPr>
        <w:pStyle w:val="Di default"/>
        <w:numPr>
          <w:ilvl w:val="1"/>
          <w:numId w:val="4"/>
        </w:numPr>
        <w:spacing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Environment and renewable energy</w:t>
      </w:r>
    </w:p>
    <w:p>
      <w:pPr>
        <w:pStyle w:val="Di default"/>
        <w:numPr>
          <w:ilvl w:val="1"/>
          <w:numId w:val="4"/>
        </w:numPr>
        <w:spacing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Fighting poverty and social exclusion</w:t>
      </w:r>
    </w:p>
    <w:p>
      <w:pPr>
        <w:pStyle w:val="Di default"/>
        <w:numPr>
          <w:ilvl w:val="1"/>
          <w:numId w:val="4"/>
        </w:numPr>
        <w:spacing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Migration and integration</w:t>
      </w:r>
    </w:p>
    <w:p>
      <w:pPr>
        <w:pStyle w:val="Di default"/>
        <w:numPr>
          <w:ilvl w:val="1"/>
          <w:numId w:val="4"/>
        </w:numPr>
        <w:spacing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Youth employment</w:t>
      </w:r>
    </w:p>
    <w:p>
      <w:pPr>
        <w:pStyle w:val="Di default"/>
        <w:numPr>
          <w:ilvl w:val="0"/>
          <w:numId w:val="2"/>
        </w:numPr>
        <w:spacing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The schools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 taking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part in the project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made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sure that their students learn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about Europe 2020 strategy, with an emphasis on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Key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issues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.</w:t>
      </w:r>
    </w:p>
    <w:p>
      <w:pPr>
        <w:pStyle w:val="Di default"/>
        <w:spacing w:line="276" w:lineRule="auto"/>
        <w:jc w:val="both"/>
      </w:pPr>
    </w:p>
    <w:p>
      <w:pPr>
        <w:pStyle w:val="Di default"/>
        <w:numPr>
          <w:ilvl w:val="0"/>
          <w:numId w:val="2"/>
        </w:numPr>
        <w:spacing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 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Migration and Integration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is the key topic that was investigated by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students from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Italy:</w:t>
      </w:r>
    </w:p>
    <w:p>
      <w:pPr>
        <w:pStyle w:val="Di default"/>
        <w:numPr>
          <w:ilvl w:val="0"/>
          <w:numId w:val="6"/>
        </w:numPr>
        <w:spacing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A large group of students from our school took part to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a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lecture given by Piero Bartolo -a doctor working at Lampedusa hotspot- that was given at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Urbino University.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 Students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found out about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some true stories of migrant people the doctor met at the Italian hotspot.</w:t>
      </w:r>
    </w:p>
    <w:p>
      <w:pPr>
        <w:pStyle w:val="Di default"/>
        <w:numPr>
          <w:ilvl w:val="0"/>
          <w:numId w:val="6"/>
        </w:numPr>
        <w:spacing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Focus groups were held at school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in English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about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the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Europe 2020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 Strategy</w:t>
      </w:r>
    </w:p>
    <w:p>
      <w:pPr>
        <w:pStyle w:val="Di default"/>
        <w:numPr>
          <w:ilvl w:val="0"/>
          <w:numId w:val="6"/>
        </w:numPr>
        <w:spacing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In IT lessons our students learnt how to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 create digital posters</w:t>
      </w:r>
      <w:r>
        <w:rPr>
          <w:rFonts w:ascii="Calibri" w:cs="Calibri" w:hAnsi="Calibri" w:eastAsia="Calibri"/>
          <w:sz w:val="24"/>
          <w:szCs w:val="24"/>
          <w:u w:color="000000"/>
          <w:lang w:val="en-US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 grande"/>
  </w:abstractNum>
  <w:abstractNum w:abstractNumId="1">
    <w:multiLevelType w:val="hybridMultilevel"/>
    <w:styleLink w:val="Punto elenco grande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•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Punto elenco grande">
    <w:name w:val="Punto elenco grande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