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AA" w:rsidRDefault="00EE7FE7" w:rsidP="00724475">
      <w:pPr>
        <w:pStyle w:val="Ttulo"/>
        <w:jc w:val="center"/>
        <w:rPr>
          <w:lang w:val="en-US"/>
        </w:rPr>
      </w:pPr>
      <w:r>
        <w:rPr>
          <w:lang w:val="en-US"/>
        </w:rPr>
        <w:t>January 17</w:t>
      </w:r>
    </w:p>
    <w:p w:rsidR="00EE7FE7" w:rsidRPr="005704DF" w:rsidRDefault="00EE7FE7" w:rsidP="00EE7FE7">
      <w:pPr>
        <w:shd w:val="clear" w:color="auto" w:fill="FFFFFF"/>
        <w:spacing w:after="0" w:line="240" w:lineRule="auto"/>
        <w:jc w:val="both"/>
        <w:rPr>
          <w:rFonts w:ascii="Arial" w:eastAsia="Times New Roman" w:hAnsi="Arial" w:cs="Arial"/>
          <w:color w:val="222222"/>
          <w:sz w:val="24"/>
          <w:szCs w:val="24"/>
          <w:lang w:val="en-US" w:eastAsia="es-ES"/>
        </w:rPr>
      </w:pPr>
      <w:r w:rsidRPr="005704DF">
        <w:rPr>
          <w:rFonts w:ascii="Arial" w:eastAsia="Times New Roman" w:hAnsi="Arial" w:cs="Arial"/>
          <w:color w:val="222222"/>
          <w:sz w:val="24"/>
          <w:szCs w:val="24"/>
          <w:lang w:val="en-US" w:eastAsia="es-ES"/>
        </w:rPr>
        <w:t>The Gymkhana boards are published on social networks (</w:t>
      </w:r>
      <w:proofErr w:type="spellStart"/>
      <w:r w:rsidRPr="005704DF">
        <w:rPr>
          <w:rFonts w:ascii="Arial" w:eastAsia="Times New Roman" w:hAnsi="Arial" w:cs="Arial"/>
          <w:color w:val="222222"/>
          <w:sz w:val="24"/>
          <w:szCs w:val="24"/>
          <w:lang w:val="en-US" w:eastAsia="es-ES"/>
        </w:rPr>
        <w:t>Facebook</w:t>
      </w:r>
      <w:proofErr w:type="spellEnd"/>
      <w:r w:rsidRPr="005704DF">
        <w:rPr>
          <w:rFonts w:ascii="Arial" w:eastAsia="Times New Roman" w:hAnsi="Arial" w:cs="Arial"/>
          <w:color w:val="222222"/>
          <w:sz w:val="24"/>
          <w:szCs w:val="24"/>
          <w:lang w:val="en-US" w:eastAsia="es-ES"/>
        </w:rPr>
        <w:t xml:space="preserve">, Twitter, </w:t>
      </w:r>
      <w:proofErr w:type="spellStart"/>
      <w:r w:rsidRPr="005704DF">
        <w:rPr>
          <w:rFonts w:ascii="Arial" w:eastAsia="Times New Roman" w:hAnsi="Arial" w:cs="Arial"/>
          <w:color w:val="222222"/>
          <w:sz w:val="24"/>
          <w:szCs w:val="24"/>
          <w:lang w:val="en-US" w:eastAsia="es-ES"/>
        </w:rPr>
        <w:t>Etwinning</w:t>
      </w:r>
      <w:proofErr w:type="spellEnd"/>
      <w:r w:rsidRPr="005704DF">
        <w:rPr>
          <w:rFonts w:ascii="Arial" w:eastAsia="Times New Roman" w:hAnsi="Arial" w:cs="Arial"/>
          <w:color w:val="222222"/>
          <w:sz w:val="24"/>
          <w:szCs w:val="24"/>
          <w:lang w:val="en-US" w:eastAsia="es-ES"/>
        </w:rPr>
        <w:t xml:space="preserve"> and our school web page)</w:t>
      </w:r>
    </w:p>
    <w:p w:rsidR="00EE7FE7" w:rsidRPr="005704DF" w:rsidRDefault="00EE7FE7" w:rsidP="00EE7FE7">
      <w:pPr>
        <w:shd w:val="clear" w:color="auto" w:fill="FFFFFF"/>
        <w:spacing w:after="0" w:line="240" w:lineRule="auto"/>
        <w:jc w:val="both"/>
        <w:rPr>
          <w:rFonts w:ascii="Arial" w:eastAsia="Times New Roman" w:hAnsi="Arial" w:cs="Arial"/>
          <w:color w:val="222222"/>
          <w:sz w:val="24"/>
          <w:szCs w:val="24"/>
          <w:lang w:val="en-US" w:eastAsia="es-ES"/>
        </w:rPr>
      </w:pPr>
    </w:p>
    <w:p w:rsidR="00EE7FE7" w:rsidRPr="005704DF" w:rsidRDefault="00EE7FE7" w:rsidP="00EE7FE7">
      <w:pPr>
        <w:shd w:val="clear" w:color="auto" w:fill="FFFFFF"/>
        <w:spacing w:after="0" w:line="240" w:lineRule="auto"/>
        <w:jc w:val="both"/>
        <w:rPr>
          <w:rFonts w:ascii="Arial" w:eastAsia="Times New Roman" w:hAnsi="Arial" w:cs="Arial"/>
          <w:color w:val="222222"/>
          <w:sz w:val="24"/>
          <w:szCs w:val="24"/>
          <w:lang w:val="en-US" w:eastAsia="es-ES"/>
        </w:rPr>
      </w:pPr>
      <w:r w:rsidRPr="005704DF">
        <w:rPr>
          <w:rFonts w:ascii="Arial" w:eastAsia="Times New Roman" w:hAnsi="Arial" w:cs="Arial"/>
          <w:color w:val="222222"/>
          <w:sz w:val="24"/>
          <w:szCs w:val="24"/>
          <w:lang w:val="en-US" w:eastAsia="es-ES"/>
        </w:rPr>
        <w:t xml:space="preserve">10th January, Mr. </w:t>
      </w:r>
      <w:proofErr w:type="spellStart"/>
      <w:proofErr w:type="gramStart"/>
      <w:r w:rsidRPr="005704DF">
        <w:rPr>
          <w:rFonts w:ascii="Arial" w:eastAsia="Times New Roman" w:hAnsi="Arial" w:cs="Arial"/>
          <w:color w:val="222222"/>
          <w:sz w:val="24"/>
          <w:szCs w:val="24"/>
          <w:lang w:val="en-US" w:eastAsia="es-ES"/>
        </w:rPr>
        <w:t>Cas</w:t>
      </w:r>
      <w:proofErr w:type="spellEnd"/>
      <w:proofErr w:type="gramEnd"/>
      <w:r w:rsidRPr="005704DF">
        <w:rPr>
          <w:rFonts w:ascii="Arial" w:eastAsia="Times New Roman" w:hAnsi="Arial" w:cs="Arial"/>
          <w:color w:val="222222"/>
          <w:sz w:val="24"/>
          <w:szCs w:val="24"/>
          <w:lang w:val="en-US" w:eastAsia="es-ES"/>
        </w:rPr>
        <w:t xml:space="preserve"> explains the Gymkhana work</w:t>
      </w:r>
    </w:p>
    <w:p w:rsidR="00EE7FE7" w:rsidRPr="005704DF" w:rsidRDefault="00EE7FE7" w:rsidP="00EE7FE7">
      <w:pPr>
        <w:shd w:val="clear" w:color="auto" w:fill="FFFFFF"/>
        <w:spacing w:after="0" w:line="240" w:lineRule="auto"/>
        <w:jc w:val="both"/>
        <w:rPr>
          <w:rFonts w:ascii="Arial" w:eastAsia="Times New Roman" w:hAnsi="Arial" w:cs="Arial"/>
          <w:color w:val="222222"/>
          <w:sz w:val="24"/>
          <w:szCs w:val="24"/>
          <w:lang w:val="en-US" w:eastAsia="es-ES"/>
        </w:rPr>
      </w:pPr>
      <w:proofErr w:type="gramStart"/>
      <w:r w:rsidRPr="005704DF">
        <w:rPr>
          <w:rFonts w:ascii="Arial" w:eastAsia="Times New Roman" w:hAnsi="Arial" w:cs="Arial"/>
          <w:color w:val="222222"/>
          <w:sz w:val="24"/>
          <w:szCs w:val="24"/>
          <w:lang w:val="en-US" w:eastAsia="es-ES"/>
        </w:rPr>
        <w:t>in</w:t>
      </w:r>
      <w:proofErr w:type="gramEnd"/>
      <w:r w:rsidRPr="005704DF">
        <w:rPr>
          <w:rFonts w:ascii="Arial" w:eastAsia="Times New Roman" w:hAnsi="Arial" w:cs="Arial"/>
          <w:color w:val="222222"/>
          <w:sz w:val="24"/>
          <w:szCs w:val="24"/>
          <w:lang w:val="en-US" w:eastAsia="es-ES"/>
        </w:rPr>
        <w:t xml:space="preserve"> the Teaching Staff Center to teachers from different schools in the province of Córdoba. The work is shown as an example of good teaching- learning practice to apply for a KA219 project.</w:t>
      </w:r>
    </w:p>
    <w:p w:rsidR="00EE7FE7" w:rsidRPr="005704DF" w:rsidRDefault="00EE7FE7" w:rsidP="00EE7FE7">
      <w:pPr>
        <w:shd w:val="clear" w:color="auto" w:fill="FFFFFF"/>
        <w:spacing w:after="0" w:line="240" w:lineRule="auto"/>
        <w:jc w:val="both"/>
        <w:rPr>
          <w:rFonts w:ascii="Arial" w:eastAsia="Times New Roman" w:hAnsi="Arial" w:cs="Arial"/>
          <w:color w:val="222222"/>
          <w:sz w:val="24"/>
          <w:szCs w:val="24"/>
          <w:lang w:val="en-US" w:eastAsia="es-ES"/>
        </w:rPr>
      </w:pPr>
    </w:p>
    <w:p w:rsidR="00EE7FE7" w:rsidRPr="005704DF" w:rsidRDefault="00EE7FE7" w:rsidP="00EE7FE7">
      <w:pPr>
        <w:shd w:val="clear" w:color="auto" w:fill="FFFFFF"/>
        <w:spacing w:after="0" w:line="240" w:lineRule="auto"/>
        <w:jc w:val="both"/>
        <w:rPr>
          <w:rFonts w:ascii="Arial" w:eastAsia="Times New Roman" w:hAnsi="Arial" w:cs="Arial"/>
          <w:color w:val="222222"/>
          <w:sz w:val="24"/>
          <w:szCs w:val="24"/>
          <w:lang w:val="en-US" w:eastAsia="es-ES"/>
        </w:rPr>
      </w:pPr>
      <w:r w:rsidRPr="005704DF">
        <w:rPr>
          <w:rFonts w:ascii="Arial" w:eastAsia="Times New Roman" w:hAnsi="Arial" w:cs="Arial"/>
          <w:color w:val="222222"/>
          <w:sz w:val="24"/>
          <w:szCs w:val="24"/>
          <w:lang w:val="en-US" w:eastAsia="es-ES"/>
        </w:rPr>
        <w:t xml:space="preserve">The Coordinator </w:t>
      </w:r>
      <w:proofErr w:type="gramStart"/>
      <w:r w:rsidRPr="005704DF">
        <w:rPr>
          <w:rFonts w:ascii="Arial" w:eastAsia="Times New Roman" w:hAnsi="Arial" w:cs="Arial"/>
          <w:color w:val="222222"/>
          <w:sz w:val="24"/>
          <w:szCs w:val="24"/>
          <w:lang w:val="en-US" w:eastAsia="es-ES"/>
        </w:rPr>
        <w:t>team present</w:t>
      </w:r>
      <w:proofErr w:type="gramEnd"/>
      <w:r w:rsidRPr="005704DF">
        <w:rPr>
          <w:rFonts w:ascii="Arial" w:eastAsia="Times New Roman" w:hAnsi="Arial" w:cs="Arial"/>
          <w:color w:val="222222"/>
          <w:sz w:val="24"/>
          <w:szCs w:val="24"/>
          <w:lang w:val="en-US" w:eastAsia="es-ES"/>
        </w:rPr>
        <w:t xml:space="preserve"> the project in the office of Europe Direct to ask for collaboration in the development of the activities and in the acquisition of new material.</w:t>
      </w:r>
    </w:p>
    <w:p w:rsidR="00EE7FE7" w:rsidRPr="005704DF" w:rsidRDefault="00EE7FE7" w:rsidP="00EE7FE7">
      <w:pPr>
        <w:shd w:val="clear" w:color="auto" w:fill="FFFFFF"/>
        <w:spacing w:after="0" w:line="240" w:lineRule="auto"/>
        <w:jc w:val="both"/>
        <w:rPr>
          <w:rFonts w:ascii="Arial" w:eastAsia="Times New Roman" w:hAnsi="Arial" w:cs="Arial"/>
          <w:color w:val="222222"/>
          <w:sz w:val="24"/>
          <w:szCs w:val="24"/>
          <w:lang w:val="en-US" w:eastAsia="es-ES"/>
        </w:rPr>
      </w:pPr>
      <w:r w:rsidRPr="005704DF">
        <w:rPr>
          <w:rFonts w:ascii="Arial" w:eastAsia="Times New Roman" w:hAnsi="Arial" w:cs="Arial"/>
          <w:color w:val="222222"/>
          <w:sz w:val="24"/>
          <w:szCs w:val="24"/>
          <w:lang w:val="en-US" w:eastAsia="es-ES"/>
        </w:rPr>
        <w:t>The provincial government of Córdoba will help us to print the Gymkhana informative boards and will allow us to use free of charge the conference hall of “El Palacio de la Merced” to hold the Gymkhana the following March.</w:t>
      </w:r>
    </w:p>
    <w:p w:rsidR="00EE7FE7" w:rsidRPr="005704DF" w:rsidRDefault="00EE7FE7" w:rsidP="00EE7FE7">
      <w:pPr>
        <w:shd w:val="clear" w:color="auto" w:fill="FFFFFF"/>
        <w:spacing w:after="0" w:line="240" w:lineRule="auto"/>
        <w:jc w:val="both"/>
        <w:rPr>
          <w:rFonts w:ascii="Arial" w:eastAsia="Times New Roman" w:hAnsi="Arial" w:cs="Arial"/>
          <w:color w:val="222222"/>
          <w:sz w:val="24"/>
          <w:szCs w:val="24"/>
          <w:lang w:val="en-US" w:eastAsia="es-ES"/>
        </w:rPr>
      </w:pPr>
      <w:r w:rsidRPr="005704DF">
        <w:rPr>
          <w:rFonts w:ascii="Arial" w:eastAsia="Times New Roman" w:hAnsi="Arial" w:cs="Arial"/>
          <w:color w:val="222222"/>
          <w:sz w:val="24"/>
          <w:szCs w:val="24"/>
          <w:lang w:val="en-US" w:eastAsia="es-ES"/>
        </w:rPr>
        <w:t>The different tasks and activities of the project keep on.</w:t>
      </w:r>
    </w:p>
    <w:p w:rsidR="0036646B" w:rsidRPr="0036646B" w:rsidRDefault="0036646B" w:rsidP="0036646B">
      <w:pPr>
        <w:rPr>
          <w:lang w:val="en-US"/>
        </w:rPr>
      </w:pPr>
    </w:p>
    <w:sectPr w:rsidR="0036646B" w:rsidRPr="0036646B" w:rsidSect="009B59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724475"/>
    <w:rsid w:val="0036646B"/>
    <w:rsid w:val="00553D2E"/>
    <w:rsid w:val="006E1D7E"/>
    <w:rsid w:val="00724475"/>
    <w:rsid w:val="007D431D"/>
    <w:rsid w:val="009B59AA"/>
    <w:rsid w:val="00EE7F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AA"/>
  </w:style>
  <w:style w:type="paragraph" w:styleId="Ttulo1">
    <w:name w:val="heading 1"/>
    <w:basedOn w:val="Normal"/>
    <w:next w:val="Normal"/>
    <w:link w:val="Ttulo1Car"/>
    <w:uiPriority w:val="9"/>
    <w:qFormat/>
    <w:rsid w:val="00724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475"/>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7244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2447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691</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TRASSIERRA</dc:creator>
  <cp:lastModifiedBy>IES TRASSIERRA</cp:lastModifiedBy>
  <cp:revision>2</cp:revision>
  <dcterms:created xsi:type="dcterms:W3CDTF">2018-04-09T07:49:00Z</dcterms:created>
  <dcterms:modified xsi:type="dcterms:W3CDTF">2018-04-09T07:49:00Z</dcterms:modified>
</cp:coreProperties>
</file>