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33" w:rsidRPr="00BD74E2" w:rsidRDefault="00533433" w:rsidP="00533433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DECEMBER 2016</w:t>
      </w:r>
    </w:p>
    <w:p w:rsidR="00533433" w:rsidRPr="00BD74E2" w:rsidRDefault="00533433" w:rsidP="00533433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Students write texts for the posters</w:t>
      </w:r>
    </w:p>
    <w:p w:rsidR="00533433" w:rsidRPr="00BD74E2" w:rsidRDefault="00533433" w:rsidP="00533433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Students come up with questions for other countries which are taking part in the project</w:t>
      </w:r>
    </w:p>
    <w:p w:rsidR="00533433" w:rsidRPr="00BD74E2" w:rsidRDefault="00533433" w:rsidP="00533433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eastAsia="Times New Roman" w:cstheme="minorHAnsi"/>
          <w:color w:val="666666"/>
          <w:sz w:val="24"/>
          <w:szCs w:val="24"/>
          <w:lang w:val="en-GB" w:eastAsia="lv-LV"/>
        </w:rPr>
        <w:t>Glossary of terms and their explanations</w:t>
      </w:r>
    </w:p>
    <w:p w:rsidR="00533433" w:rsidRPr="00BD74E2" w:rsidRDefault="00533433" w:rsidP="00533433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Students must prepare three posters with news, and at least two graphics and statistics about one of the topics. Size of the boards: 60x84 cm. Young employment: students from Latvia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A2330"/>
    <w:multiLevelType w:val="hybridMultilevel"/>
    <w:tmpl w:val="B142DB9E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75C0"/>
    <w:multiLevelType w:val="hybridMultilevel"/>
    <w:tmpl w:val="11124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33"/>
    <w:rsid w:val="00326A46"/>
    <w:rsid w:val="00533433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955B5-5269-4F04-94CF-53E4388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3433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3433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2018-03-16T21:12:00Z</dcterms:created>
  <dcterms:modified xsi:type="dcterms:W3CDTF">2018-03-16T21:13:00Z</dcterms:modified>
</cp:coreProperties>
</file>