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F9" w:rsidRDefault="001606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-645795</wp:posOffset>
            </wp:positionV>
            <wp:extent cx="1229360" cy="1229360"/>
            <wp:effectExtent l="0" t="0" r="254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alenti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7B" w:rsidRDefault="001606F9">
      <w:r>
        <w:t xml:space="preserve">Online </w:t>
      </w:r>
      <w:proofErr w:type="spellStart"/>
      <w:r>
        <w:t>meeting</w:t>
      </w:r>
      <w:proofErr w:type="spellEnd"/>
      <w:r>
        <w:t xml:space="preserve"> 20th </w:t>
      </w:r>
      <w:proofErr w:type="spellStart"/>
      <w:r>
        <w:t>November</w:t>
      </w:r>
      <w:proofErr w:type="spellEnd"/>
      <w:r>
        <w:t xml:space="preserve"> 2020</w:t>
      </w:r>
    </w:p>
    <w:p w:rsidR="001606F9" w:rsidRDefault="001606F9"/>
    <w:p w:rsidR="001606F9" w:rsidRPr="001606F9" w:rsidRDefault="001606F9">
      <w:pPr>
        <w:rPr>
          <w:b/>
        </w:rPr>
      </w:pPr>
      <w:r w:rsidRPr="001606F9">
        <w:rPr>
          <w:b/>
        </w:rPr>
        <w:t>AGREEMENTS</w:t>
      </w:r>
    </w:p>
    <w:p w:rsidR="001606F9" w:rsidRDefault="001606F9"/>
    <w:p w:rsidR="001606F9" w:rsidRDefault="001606F9"/>
    <w:p w:rsidR="001606F9" w:rsidRPr="001606F9" w:rsidRDefault="001606F9" w:rsidP="001606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Renewed website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. Thank you Natasha for your great work on our project’s website .Photos how students work together, not only the results.</w:t>
      </w:r>
    </w:p>
    <w:p w:rsidR="001606F9" w:rsidRPr="001606F9" w:rsidRDefault="001606F9" w:rsidP="001606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Applying for school labels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: </w:t>
      </w:r>
    </w:p>
    <w:p w:rsidR="001606F9" w:rsidRDefault="001606F9" w:rsidP="001606F9">
      <w:pPr>
        <w:pStyle w:val="Prrafodelista"/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eTwinning school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: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France, Italy, Finland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.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Bulgaria has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already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sent the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renewal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of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eTwinning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school label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UNESCO school: France, Catalonia, Bulgaria Italy, Romania. 3. </w:t>
      </w:r>
    </w:p>
    <w:p w:rsidR="001606F9" w:rsidRDefault="001606F9" w:rsidP="001606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Climate Action Project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</w:t>
      </w: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evaluation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: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France: Causes and effects easy to look at . Communicating with other people of the word was interesting but the level of English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was quite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difficult. </w:t>
      </w:r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Green week was fun because all the school participation made it more relevant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Finland: different classes were involved, students were so eager on that. They combined different things and skills, applications, group work. Good way of talking and make research 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Bulgaria: The activities payed good attention about the Climate change. Also problems with the language, which made not possible to conversate with other countries from the </w:t>
      </w:r>
      <w:r w:rsidR="007E6628"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world. GREEN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WEEK very nice, maybe for the next activity we should cooperate a little bit more.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Example. A country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puts an issue and the other schools interact. Do it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in a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chain way. Create something together where the partners can contribute. </w:t>
      </w: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More interaction with our students: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mailing , online meetings.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Mid report from Bulgaria, very great ideas, but more collaborative work would be nice.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br/>
        <w:t>Italy: students received different discussions with experts from local area and they decided to write a manifesto for the municipalities of the area and they will interview them, and present the results of the project. Local TV and press.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Romania: online school, very nice and motivated students during the green week. Newspaper about this week. Climate change they attended the seminar with Jane Goodall.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Silvia will upload a short video about Jane G in the Climate Action pages </w:t>
      </w:r>
    </w:p>
    <w:p w:rsidR="001606F9" w:rsidRPr="001606F9" w:rsidRDefault="001606F9" w:rsidP="001606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SDGs peace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: "peace in the world please", the wall of wisdom,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went well. November task: </w:t>
      </w:r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Celebrities interactive map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and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in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January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we will do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</w:t>
      </w:r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pair countries interviews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: Italy- Catalonia , Bulgaria- France, Romania- Finland</w:t>
      </w:r>
    </w:p>
    <w:p w:rsidR="001606F9" w:rsidRDefault="001606F9" w:rsidP="001606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SDGs presentations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: be ready at the end of December.</w:t>
      </w:r>
      <w:r w:rsidRPr="001606F9">
        <w:rPr>
          <w:rFonts w:ascii="Arial" w:eastAsia="Times New Roman" w:hAnsi="Arial" w:cs="Arial"/>
          <w:color w:val="222222"/>
          <w:lang w:val="en-US" w:eastAsia="es-ES_tradnl"/>
        </w:rPr>
        <w:br/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Safety internet rules: parents permissions only for </w:t>
      </w:r>
      <w:proofErr w:type="spellStart"/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Twinspace</w:t>
      </w:r>
      <w:proofErr w:type="spellEnd"/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in Finland.</w:t>
      </w:r>
    </w:p>
    <w:p w:rsidR="001606F9" w:rsidRPr="007E6628" w:rsidRDefault="001606F9" w:rsidP="001606F9">
      <w:pPr>
        <w:pStyle w:val="Prrafodelista"/>
        <w:rPr>
          <w:rFonts w:ascii="Arial" w:eastAsia="Times New Roman" w:hAnsi="Arial" w:cs="Arial"/>
          <w:b/>
          <w:color w:val="222222"/>
          <w:lang w:val="en-US" w:eastAsia="es-ES_tradnl"/>
        </w:rPr>
      </w:pPr>
      <w:proofErr w:type="spellStart"/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Raija</w:t>
      </w:r>
      <w:proofErr w:type="spellEnd"/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 xml:space="preserve"> will revise the </w:t>
      </w:r>
      <w:proofErr w:type="spellStart"/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Twinspace</w:t>
      </w:r>
      <w:proofErr w:type="spellEnd"/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 xml:space="preserve"> pages and made them private in case there is some content with no Finnish parent’s permission.</w:t>
      </w:r>
    </w:p>
    <w:p w:rsidR="00284CA8" w:rsidRPr="00284CA8" w:rsidRDefault="001606F9" w:rsidP="00284CA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EWWR'20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: collaborative document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( Week 23</w:t>
      </w:r>
      <w:r w:rsidRPr="001606F9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val="en-US" w:eastAsia="es-ES_tradnl"/>
        </w:rPr>
        <w:t>rd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-27</w:t>
      </w:r>
      <w:r w:rsidRPr="001606F9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val="en-US" w:eastAsia="es-ES_tradnl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November)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and then fill in the </w:t>
      </w:r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board game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. Deadline: first week of December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. Remember to take photos demonstrating how students are working and then playing with the game.</w:t>
      </w:r>
    </w:p>
    <w:p w:rsidR="00284CA8" w:rsidRPr="00284CA8" w:rsidRDefault="001606F9" w:rsidP="00284CA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1606F9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lastRenderedPageBreak/>
        <w:t>Christmas time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: online workshop meeting to make something together: Xmas card, Xmas gift, as a surprise, just get the material ready for the meeting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and </w:t>
      </w:r>
      <w:r w:rsidRPr="001606F9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made with recycled material. 14th December at 9:00 CET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all countries </w:t>
      </w:r>
      <w:r w:rsid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together</w:t>
      </w:r>
      <w:r w:rsidR="00284CA8" w:rsidRPr="00284CA8">
        <w:rPr>
          <w:rFonts w:ascii="Arial" w:eastAsia="Times New Roman" w:hAnsi="Arial" w:cs="Arial"/>
          <w:color w:val="222222"/>
          <w:lang w:val="en-US" w:eastAsia="es-ES_tradnl"/>
        </w:rPr>
        <w:t>.</w:t>
      </w:r>
      <w:r w:rsidR="00284CA8">
        <w:rPr>
          <w:rFonts w:ascii="Arial" w:eastAsia="Times New Roman" w:hAnsi="Arial" w:cs="Arial"/>
          <w:color w:val="222222"/>
          <w:lang w:val="en-US" w:eastAsia="es-ES_tradnl"/>
        </w:rPr>
        <w:t xml:space="preserve"> </w:t>
      </w:r>
    </w:p>
    <w:p w:rsidR="00284CA8" w:rsidRPr="00284CA8" w:rsidRDefault="001606F9" w:rsidP="00284CA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284CA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 xml:space="preserve">Zero hunger </w:t>
      </w:r>
      <w:r w:rsidR="00284CA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advertisement</w:t>
      </w:r>
      <w:r w:rsid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: </w:t>
      </w:r>
      <w:r w:rsidRP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forum and record a </w:t>
      </w:r>
      <w:r w:rsidRPr="007E662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single video</w:t>
      </w:r>
      <w:r w:rsidRP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together joining all the actions</w:t>
      </w:r>
      <w:r w:rsidR="007E662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( each country proposes a simple action to reduce hunger in the world)</w:t>
      </w:r>
      <w:r w:rsidRP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Deadline: end December.</w:t>
      </w:r>
    </w:p>
    <w:p w:rsidR="001606F9" w:rsidRDefault="001606F9" w:rsidP="00284CA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  <w:r w:rsidRPr="00284CA8">
        <w:rPr>
          <w:rFonts w:ascii="Arial" w:eastAsia="Times New Roman" w:hAnsi="Arial" w:cs="Arial"/>
          <w:b/>
          <w:color w:val="222222"/>
          <w:shd w:val="clear" w:color="auto" w:fill="FFFFFF"/>
          <w:lang w:val="en-US" w:eastAsia="es-ES_tradnl"/>
        </w:rPr>
        <w:t>Next meeting</w:t>
      </w:r>
      <w:r w:rsidRP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 xml:space="preserve"> : Friday 15th </w:t>
      </w:r>
      <w:r w:rsidR="00284CA8" w:rsidRPr="00284CA8"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  <w:t>January</w:t>
      </w:r>
    </w:p>
    <w:p w:rsidR="000B3928" w:rsidRDefault="000B3928" w:rsidP="000B3928">
      <w:pPr>
        <w:rPr>
          <w:rFonts w:ascii="Arial" w:eastAsia="Times New Roman" w:hAnsi="Arial" w:cs="Arial"/>
          <w:color w:val="222222"/>
          <w:shd w:val="clear" w:color="auto" w:fill="FFFFFF"/>
          <w:lang w:val="en-US" w:eastAsia="es-ES_tradnl"/>
        </w:rPr>
      </w:pPr>
    </w:p>
    <w:p w:rsidR="000B3928" w:rsidRPr="000B3928" w:rsidRDefault="000B3928" w:rsidP="000B3928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es-ES_tradnl"/>
        </w:rPr>
      </w:pPr>
    </w:p>
    <w:p w:rsidR="000B3928" w:rsidRDefault="000B3928" w:rsidP="000B3928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es-ES_tradnl"/>
        </w:rPr>
      </w:pPr>
      <w:r w:rsidRPr="000B392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es-ES_tradnl"/>
        </w:rPr>
        <w:t>Many thanks for all you collaboration, patience and enthusiasm</w:t>
      </w:r>
    </w:p>
    <w:p w:rsidR="000B3928" w:rsidRDefault="000B3928" w:rsidP="000B3928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es-ES_tradnl"/>
        </w:rPr>
      </w:pPr>
    </w:p>
    <w:p w:rsidR="000B3928" w:rsidRPr="000B3928" w:rsidRDefault="000B3928" w:rsidP="000B3928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 w:eastAsia="es-ES_tradnl"/>
        </w:rPr>
      </w:pPr>
    </w:p>
    <w:p w:rsidR="001606F9" w:rsidRDefault="001606F9"/>
    <w:p w:rsidR="000B3928" w:rsidRDefault="000B3928">
      <w:r>
        <w:rPr>
          <w:rFonts w:ascii="Arial" w:eastAsia="Times New Roman" w:hAnsi="Arial" w:cs="Arial"/>
          <w:b/>
          <w:noProof/>
          <w:color w:val="222222"/>
          <w:sz w:val="32"/>
          <w:szCs w:val="32"/>
          <w:shd w:val="clear" w:color="auto" w:fill="FFFFFF"/>
          <w:lang w:val="en-US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363932</wp:posOffset>
            </wp:positionV>
            <wp:extent cx="5252720" cy="2954578"/>
            <wp:effectExtent l="0" t="0" r="508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671" cy="29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Pr="000B3928" w:rsidRDefault="000B3928" w:rsidP="000B3928"/>
    <w:p w:rsidR="000B3928" w:rsidRDefault="000B3928" w:rsidP="000B3928"/>
    <w:p w:rsidR="001606F9" w:rsidRPr="000B3928" w:rsidRDefault="000B3928" w:rsidP="000B3928">
      <w:pPr>
        <w:tabs>
          <w:tab w:val="left" w:pos="2608"/>
        </w:tabs>
        <w:rPr>
          <w:b/>
          <w:sz w:val="36"/>
          <w:szCs w:val="36"/>
        </w:rPr>
      </w:pPr>
      <w:r>
        <w:tab/>
      </w:r>
      <w:proofErr w:type="spellStart"/>
      <w:r w:rsidRPr="000B3928">
        <w:rPr>
          <w:b/>
          <w:sz w:val="36"/>
          <w:szCs w:val="36"/>
        </w:rPr>
        <w:t>Take</w:t>
      </w:r>
      <w:proofErr w:type="spellEnd"/>
      <w:r w:rsidRPr="000B3928">
        <w:rPr>
          <w:b/>
          <w:sz w:val="36"/>
          <w:szCs w:val="36"/>
        </w:rPr>
        <w:t xml:space="preserve"> </w:t>
      </w:r>
      <w:proofErr w:type="spellStart"/>
      <w:r w:rsidRPr="000B3928">
        <w:rPr>
          <w:b/>
          <w:sz w:val="36"/>
          <w:szCs w:val="36"/>
        </w:rPr>
        <w:t>care</w:t>
      </w:r>
      <w:proofErr w:type="spellEnd"/>
      <w:r w:rsidRPr="000B3928">
        <w:rPr>
          <w:b/>
          <w:sz w:val="36"/>
          <w:szCs w:val="36"/>
        </w:rPr>
        <w:t xml:space="preserve"> </w:t>
      </w:r>
      <w:proofErr w:type="spellStart"/>
      <w:r w:rsidRPr="000B3928">
        <w:rPr>
          <w:b/>
          <w:sz w:val="36"/>
          <w:szCs w:val="36"/>
        </w:rPr>
        <w:t>and</w:t>
      </w:r>
      <w:proofErr w:type="spellEnd"/>
      <w:r w:rsidRPr="000B3928">
        <w:rPr>
          <w:b/>
          <w:sz w:val="36"/>
          <w:szCs w:val="36"/>
        </w:rPr>
        <w:t xml:space="preserve"> </w:t>
      </w:r>
      <w:proofErr w:type="spellStart"/>
      <w:r w:rsidRPr="000B3928">
        <w:rPr>
          <w:b/>
          <w:sz w:val="36"/>
          <w:szCs w:val="36"/>
        </w:rPr>
        <w:t>stay</w:t>
      </w:r>
      <w:proofErr w:type="spellEnd"/>
      <w:r w:rsidRPr="000B3928">
        <w:rPr>
          <w:b/>
          <w:sz w:val="36"/>
          <w:szCs w:val="36"/>
        </w:rPr>
        <w:t xml:space="preserve"> </w:t>
      </w:r>
      <w:proofErr w:type="spellStart"/>
      <w:r w:rsidRPr="000B3928">
        <w:rPr>
          <w:b/>
          <w:sz w:val="36"/>
          <w:szCs w:val="36"/>
        </w:rPr>
        <w:t>healthy</w:t>
      </w:r>
      <w:bookmarkStart w:id="0" w:name="_GoBack"/>
      <w:bookmarkEnd w:id="0"/>
      <w:proofErr w:type="spellEnd"/>
    </w:p>
    <w:sectPr w:rsidR="001606F9" w:rsidRPr="000B3928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40BC"/>
    <w:multiLevelType w:val="hybridMultilevel"/>
    <w:tmpl w:val="A642B7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F9"/>
    <w:rsid w:val="000B3928"/>
    <w:rsid w:val="001606F9"/>
    <w:rsid w:val="00284CA8"/>
    <w:rsid w:val="003B12A6"/>
    <w:rsid w:val="007E6628"/>
    <w:rsid w:val="009D5733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BF73"/>
  <w15:chartTrackingRefBased/>
  <w15:docId w15:val="{3B21BF43-F001-6D48-9A7B-145F796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4</cp:revision>
  <dcterms:created xsi:type="dcterms:W3CDTF">2020-11-20T16:01:00Z</dcterms:created>
  <dcterms:modified xsi:type="dcterms:W3CDTF">2020-11-20T16:16:00Z</dcterms:modified>
</cp:coreProperties>
</file>