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D5" w:rsidRPr="00D94312" w:rsidRDefault="002056FD" w:rsidP="00E1510B">
      <w:pPr>
        <w:spacing w:after="0" w:line="360" w:lineRule="auto"/>
        <w:rPr>
          <w:rFonts w:ascii="Arial" w:hAnsi="Arial" w:cs="Arial"/>
        </w:rPr>
      </w:pPr>
      <w:r>
        <w:t xml:space="preserve"> </w:t>
      </w:r>
      <w:r w:rsidR="0034395F" w:rsidRPr="00D94312">
        <w:rPr>
          <w:rFonts w:ascii="Arial" w:hAnsi="Arial" w:cs="Arial"/>
        </w:rPr>
        <w:t xml:space="preserve">Caros pais e encarregados </w:t>
      </w:r>
      <w:r w:rsidR="00376B76">
        <w:rPr>
          <w:rFonts w:ascii="Arial" w:hAnsi="Arial" w:cs="Arial"/>
        </w:rPr>
        <w:t>d</w:t>
      </w:r>
      <w:r w:rsidR="0034395F" w:rsidRPr="00D94312">
        <w:rPr>
          <w:rFonts w:ascii="Arial" w:hAnsi="Arial" w:cs="Arial"/>
        </w:rPr>
        <w:t>e educação,</w:t>
      </w:r>
    </w:p>
    <w:p w:rsidR="008E3C2A" w:rsidRPr="00D94312" w:rsidRDefault="008E3C2A" w:rsidP="00E1510B">
      <w:pPr>
        <w:spacing w:after="0" w:line="360" w:lineRule="auto"/>
        <w:rPr>
          <w:rFonts w:ascii="Arial" w:hAnsi="Arial" w:cs="Arial"/>
        </w:rPr>
      </w:pPr>
    </w:p>
    <w:p w:rsidR="004D6080" w:rsidRDefault="00C47A1B" w:rsidP="00311D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alunos da</w:t>
      </w:r>
      <w:r w:rsidR="004D60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turma</w:t>
      </w:r>
      <w:r w:rsidR="004D60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8</w:t>
      </w:r>
      <w:r w:rsidR="00EE208E">
        <w:rPr>
          <w:rFonts w:ascii="Arial" w:hAnsi="Arial" w:cs="Arial"/>
        </w:rPr>
        <w:t>º</w:t>
      </w:r>
      <w:proofErr w:type="gramEnd"/>
      <w:r w:rsidR="00EE208E">
        <w:rPr>
          <w:rFonts w:ascii="Arial" w:hAnsi="Arial" w:cs="Arial"/>
        </w:rPr>
        <w:t xml:space="preserve"> </w:t>
      </w:r>
      <w:proofErr w:type="gramStart"/>
      <w:r w:rsidR="004D6080">
        <w:rPr>
          <w:rFonts w:ascii="Arial" w:hAnsi="Arial" w:cs="Arial"/>
        </w:rPr>
        <w:t>2</w:t>
      </w:r>
      <w:r w:rsidR="0034395F" w:rsidRPr="00D94312">
        <w:rPr>
          <w:rFonts w:ascii="Arial" w:hAnsi="Arial" w:cs="Arial"/>
        </w:rPr>
        <w:t>ª</w:t>
      </w:r>
      <w:proofErr w:type="gramEnd"/>
      <w:r w:rsidR="004D6080">
        <w:rPr>
          <w:rFonts w:ascii="Arial" w:hAnsi="Arial" w:cs="Arial"/>
        </w:rPr>
        <w:t xml:space="preserve"> e 8º4ª</w:t>
      </w:r>
      <w:r w:rsidR="0034395F" w:rsidRPr="00D94312">
        <w:rPr>
          <w:rFonts w:ascii="Arial" w:hAnsi="Arial" w:cs="Arial"/>
        </w:rPr>
        <w:t xml:space="preserve"> irão participar no projeto </w:t>
      </w:r>
      <w:proofErr w:type="spellStart"/>
      <w:r w:rsidR="0034395F" w:rsidRPr="00D94312">
        <w:rPr>
          <w:rFonts w:ascii="Arial" w:hAnsi="Arial" w:cs="Arial"/>
        </w:rPr>
        <w:t>eTwinning</w:t>
      </w:r>
      <w:proofErr w:type="spellEnd"/>
      <w:r w:rsidR="0034395F" w:rsidRPr="00D94312">
        <w:rPr>
          <w:rFonts w:ascii="Arial" w:hAnsi="Arial" w:cs="Arial"/>
        </w:rPr>
        <w:t xml:space="preserve"> “</w:t>
      </w:r>
      <w:proofErr w:type="spellStart"/>
      <w:r w:rsidR="004D6080" w:rsidRPr="004D6080">
        <w:rPr>
          <w:rFonts w:ascii="Arial" w:hAnsi="Arial" w:cs="Arial"/>
          <w:b/>
        </w:rPr>
        <w:t>Making</w:t>
      </w:r>
      <w:proofErr w:type="spellEnd"/>
      <w:r w:rsidR="004D6080" w:rsidRPr="004D6080">
        <w:rPr>
          <w:rFonts w:ascii="Arial" w:hAnsi="Arial" w:cs="Arial"/>
          <w:b/>
        </w:rPr>
        <w:t xml:space="preserve"> </w:t>
      </w:r>
      <w:proofErr w:type="spellStart"/>
      <w:r w:rsidR="004D6080" w:rsidRPr="004D6080">
        <w:rPr>
          <w:rFonts w:ascii="Arial" w:hAnsi="Arial" w:cs="Arial"/>
          <w:b/>
        </w:rPr>
        <w:t>sustainability</w:t>
      </w:r>
      <w:proofErr w:type="spellEnd"/>
      <w:r w:rsidR="004D6080" w:rsidRPr="004D6080">
        <w:rPr>
          <w:rFonts w:ascii="Arial" w:hAnsi="Arial" w:cs="Arial"/>
          <w:b/>
        </w:rPr>
        <w:t xml:space="preserve"> </w:t>
      </w:r>
      <w:proofErr w:type="spellStart"/>
      <w:r w:rsidR="004D6080" w:rsidRPr="004D6080">
        <w:rPr>
          <w:rFonts w:ascii="Arial" w:hAnsi="Arial" w:cs="Arial"/>
          <w:b/>
        </w:rPr>
        <w:t>goals</w:t>
      </w:r>
      <w:proofErr w:type="spellEnd"/>
      <w:r w:rsidR="004D6080" w:rsidRPr="004D6080">
        <w:rPr>
          <w:rFonts w:ascii="Arial" w:hAnsi="Arial" w:cs="Arial"/>
          <w:b/>
        </w:rPr>
        <w:t xml:space="preserve"> </w:t>
      </w:r>
      <w:proofErr w:type="spellStart"/>
      <w:r w:rsidR="004D6080" w:rsidRPr="004D6080">
        <w:rPr>
          <w:rFonts w:ascii="Arial" w:hAnsi="Arial" w:cs="Arial"/>
          <w:b/>
        </w:rPr>
        <w:t>possible</w:t>
      </w:r>
      <w:proofErr w:type="spellEnd"/>
      <w:r w:rsidR="0034395F" w:rsidRPr="00D94312">
        <w:rPr>
          <w:rFonts w:ascii="Arial" w:hAnsi="Arial" w:cs="Arial"/>
        </w:rPr>
        <w:t>”</w:t>
      </w:r>
      <w:r w:rsidR="00D94312">
        <w:rPr>
          <w:rFonts w:ascii="Arial" w:hAnsi="Arial" w:cs="Arial"/>
        </w:rPr>
        <w:t xml:space="preserve">, </w:t>
      </w:r>
      <w:r w:rsidR="00557A86">
        <w:rPr>
          <w:rFonts w:ascii="Arial" w:hAnsi="Arial" w:cs="Arial"/>
        </w:rPr>
        <w:t>no â</w:t>
      </w:r>
      <w:r w:rsidR="00B455E3">
        <w:rPr>
          <w:rFonts w:ascii="Arial" w:hAnsi="Arial" w:cs="Arial"/>
        </w:rPr>
        <w:t>mbito da</w:t>
      </w:r>
      <w:r>
        <w:rPr>
          <w:rFonts w:ascii="Arial" w:hAnsi="Arial" w:cs="Arial"/>
        </w:rPr>
        <w:t>s</w:t>
      </w:r>
      <w:r w:rsidR="00B455E3">
        <w:rPr>
          <w:rFonts w:ascii="Arial" w:hAnsi="Arial" w:cs="Arial"/>
        </w:rPr>
        <w:t xml:space="preserve"> disciplina</w:t>
      </w:r>
      <w:r>
        <w:rPr>
          <w:rFonts w:ascii="Arial" w:hAnsi="Arial" w:cs="Arial"/>
        </w:rPr>
        <w:t>s</w:t>
      </w:r>
      <w:r w:rsidR="00B455E3">
        <w:rPr>
          <w:rFonts w:ascii="Arial" w:hAnsi="Arial" w:cs="Arial"/>
        </w:rPr>
        <w:t xml:space="preserve"> de Ciências Naturais</w:t>
      </w:r>
      <w:r>
        <w:rPr>
          <w:rFonts w:ascii="Arial" w:hAnsi="Arial" w:cs="Arial"/>
        </w:rPr>
        <w:t>, Geografia, Cidadania e ainda RADT, quando oportuno</w:t>
      </w:r>
      <w:r w:rsidR="00311D47" w:rsidRPr="00D94312">
        <w:rPr>
          <w:rFonts w:ascii="Arial" w:hAnsi="Arial" w:cs="Arial"/>
        </w:rPr>
        <w:t>.</w:t>
      </w:r>
      <w:r w:rsidR="00B455E3">
        <w:rPr>
          <w:rFonts w:ascii="Arial" w:hAnsi="Arial" w:cs="Arial"/>
        </w:rPr>
        <w:t xml:space="preserve"> </w:t>
      </w:r>
    </w:p>
    <w:p w:rsidR="00311D47" w:rsidRPr="00D94312" w:rsidRDefault="00311D47" w:rsidP="00311D47">
      <w:pPr>
        <w:spacing w:after="0" w:line="360" w:lineRule="auto"/>
        <w:jc w:val="both"/>
        <w:rPr>
          <w:rFonts w:ascii="Arial" w:hAnsi="Arial" w:cs="Arial"/>
        </w:rPr>
      </w:pPr>
      <w:r w:rsidRPr="00D94312">
        <w:rPr>
          <w:rFonts w:ascii="Arial" w:hAnsi="Arial" w:cs="Arial"/>
        </w:rPr>
        <w:t>O </w:t>
      </w:r>
      <w:proofErr w:type="spellStart"/>
      <w:r w:rsidRPr="00D94312">
        <w:rPr>
          <w:rFonts w:ascii="Arial" w:hAnsi="Arial" w:cs="Arial"/>
        </w:rPr>
        <w:t>eTwinning</w:t>
      </w:r>
      <w:proofErr w:type="spellEnd"/>
      <w:r w:rsidR="008E3C2A" w:rsidRPr="00D94312">
        <w:rPr>
          <w:rFonts w:ascii="Arial" w:hAnsi="Arial" w:cs="Arial"/>
        </w:rPr>
        <w:t xml:space="preserve"> (</w:t>
      </w:r>
      <w:hyperlink r:id="rId6" w:history="1">
        <w:r w:rsidR="008E3C2A" w:rsidRPr="00D94312">
          <w:rPr>
            <w:rStyle w:val="Hiperligao"/>
            <w:rFonts w:ascii="Arial" w:hAnsi="Arial" w:cs="Arial"/>
          </w:rPr>
          <w:t>https://www.etwinning.net/pt/pub/index.htm</w:t>
        </w:r>
      </w:hyperlink>
      <w:r w:rsidR="008E3C2A" w:rsidRPr="00D94312">
        <w:rPr>
          <w:rFonts w:ascii="Arial" w:hAnsi="Arial" w:cs="Arial"/>
        </w:rPr>
        <w:t>)</w:t>
      </w:r>
      <w:r w:rsidR="00D94312">
        <w:rPr>
          <w:rFonts w:ascii="Arial" w:hAnsi="Arial" w:cs="Arial"/>
        </w:rPr>
        <w:t xml:space="preserve"> </w:t>
      </w:r>
      <w:r w:rsidRPr="00D94312">
        <w:rPr>
          <w:rFonts w:ascii="Arial" w:hAnsi="Arial" w:cs="Arial"/>
        </w:rPr>
        <w:t xml:space="preserve">é uma Ação do Programa Erasmus </w:t>
      </w:r>
      <w:proofErr w:type="spellStart"/>
      <w:r w:rsidRPr="00D94312">
        <w:rPr>
          <w:rFonts w:ascii="Arial" w:hAnsi="Arial" w:cs="Arial"/>
        </w:rPr>
        <w:t>Plus</w:t>
      </w:r>
      <w:proofErr w:type="spellEnd"/>
      <w:r w:rsidRPr="00D94312">
        <w:rPr>
          <w:rFonts w:ascii="Arial" w:hAnsi="Arial" w:cs="Arial"/>
        </w:rPr>
        <w:t xml:space="preserve"> da União Europeia, que fomenta e desenvolve a colaboração entre escolas europeias no âmbito de projetos comuns, através de um trabalho colaborativo e com recurso à Internet e às Tecnologias de Informação e Comunicação (TIC). A participação num projeto </w:t>
      </w:r>
      <w:proofErr w:type="spellStart"/>
      <w:r w:rsidRPr="00D94312">
        <w:rPr>
          <w:rFonts w:ascii="Arial" w:hAnsi="Arial" w:cs="Arial"/>
        </w:rPr>
        <w:t>eTwinning</w:t>
      </w:r>
      <w:proofErr w:type="spellEnd"/>
      <w:r w:rsidRPr="00D94312">
        <w:rPr>
          <w:rFonts w:ascii="Arial" w:hAnsi="Arial" w:cs="Arial"/>
        </w:rPr>
        <w:t xml:space="preserve"> constitui uma motivação para professores e alunos, fomenta a comunicação, desenvolve as competências em TIC, proporciona a inovação pedagógica e cria um contexto apelativo para que todos possam aprender.</w:t>
      </w:r>
    </w:p>
    <w:p w:rsidR="00FC049E" w:rsidRDefault="00FC049E" w:rsidP="00FC049E">
      <w:pPr>
        <w:spacing w:after="0" w:line="360" w:lineRule="auto"/>
        <w:jc w:val="both"/>
        <w:rPr>
          <w:rFonts w:ascii="Arial" w:hAnsi="Arial" w:cs="Arial"/>
        </w:rPr>
      </w:pPr>
      <w:r w:rsidRPr="004D6080">
        <w:rPr>
          <w:rFonts w:ascii="Arial" w:hAnsi="Arial" w:cs="Arial"/>
        </w:rPr>
        <w:t xml:space="preserve">O projeto </w:t>
      </w:r>
      <w:r w:rsidR="004D6080">
        <w:rPr>
          <w:rFonts w:ascii="Arial" w:hAnsi="Arial" w:cs="Arial"/>
        </w:rPr>
        <w:t>“</w:t>
      </w:r>
      <w:proofErr w:type="spellStart"/>
      <w:r w:rsidR="004D6080" w:rsidRPr="004D6080">
        <w:rPr>
          <w:rFonts w:ascii="Arial" w:hAnsi="Arial" w:cs="Arial"/>
          <w:b/>
        </w:rPr>
        <w:t>Making</w:t>
      </w:r>
      <w:proofErr w:type="spellEnd"/>
      <w:r w:rsidR="004D6080" w:rsidRPr="004D6080">
        <w:rPr>
          <w:rFonts w:ascii="Arial" w:hAnsi="Arial" w:cs="Arial"/>
          <w:b/>
        </w:rPr>
        <w:t xml:space="preserve"> </w:t>
      </w:r>
      <w:proofErr w:type="spellStart"/>
      <w:r w:rsidR="004D6080" w:rsidRPr="004D6080">
        <w:rPr>
          <w:rFonts w:ascii="Arial" w:hAnsi="Arial" w:cs="Arial"/>
          <w:b/>
        </w:rPr>
        <w:t>sustainability</w:t>
      </w:r>
      <w:proofErr w:type="spellEnd"/>
      <w:r w:rsidR="004D6080" w:rsidRPr="004D6080">
        <w:rPr>
          <w:rFonts w:ascii="Arial" w:hAnsi="Arial" w:cs="Arial"/>
          <w:b/>
        </w:rPr>
        <w:t xml:space="preserve"> </w:t>
      </w:r>
      <w:proofErr w:type="spellStart"/>
      <w:r w:rsidR="004D6080" w:rsidRPr="004D6080">
        <w:rPr>
          <w:rFonts w:ascii="Arial" w:hAnsi="Arial" w:cs="Arial"/>
          <w:b/>
        </w:rPr>
        <w:t>goals</w:t>
      </w:r>
      <w:proofErr w:type="spellEnd"/>
      <w:r w:rsidR="004D6080" w:rsidRPr="004D6080">
        <w:rPr>
          <w:rFonts w:ascii="Arial" w:hAnsi="Arial" w:cs="Arial"/>
          <w:b/>
        </w:rPr>
        <w:t xml:space="preserve"> </w:t>
      </w:r>
      <w:proofErr w:type="spellStart"/>
      <w:r w:rsidR="004D6080" w:rsidRPr="004D6080">
        <w:rPr>
          <w:rFonts w:ascii="Arial" w:hAnsi="Arial" w:cs="Arial"/>
          <w:b/>
        </w:rPr>
        <w:t>possible</w:t>
      </w:r>
      <w:proofErr w:type="spellEnd"/>
      <w:r w:rsidR="004D6080" w:rsidRPr="004D6080">
        <w:rPr>
          <w:rFonts w:ascii="Arial" w:hAnsi="Arial" w:cs="Arial"/>
        </w:rPr>
        <w:t>”</w:t>
      </w:r>
      <w:r w:rsidR="00C47A1B" w:rsidRPr="004D6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será dinamizado ao longo </w:t>
      </w:r>
      <w:r w:rsidR="00C47A1B">
        <w:rPr>
          <w:rFonts w:ascii="Arial" w:hAnsi="Arial" w:cs="Arial"/>
        </w:rPr>
        <w:t>do ano letivo</w:t>
      </w:r>
      <w:r>
        <w:rPr>
          <w:rFonts w:ascii="Arial" w:hAnsi="Arial" w:cs="Arial"/>
        </w:rPr>
        <w:t xml:space="preserve">, incidindo sobre </w:t>
      </w:r>
      <w:r w:rsidR="00AC73B5">
        <w:rPr>
          <w:rFonts w:ascii="Arial" w:hAnsi="Arial" w:cs="Arial"/>
        </w:rPr>
        <w:t>os objetivos de desenvolvimento sustentável, como ponto de partida para abordar desafios globais</w:t>
      </w:r>
      <w:r w:rsidR="00B53E49">
        <w:rPr>
          <w:rFonts w:ascii="Arial" w:hAnsi="Arial" w:cs="Arial"/>
        </w:rPr>
        <w:t>,</w:t>
      </w:r>
      <w:r w:rsidR="00AC73B5">
        <w:rPr>
          <w:rFonts w:ascii="Arial" w:hAnsi="Arial" w:cs="Arial"/>
        </w:rPr>
        <w:t xml:space="preserve"> que afetam o nosso planeta na atualidade</w:t>
      </w:r>
      <w:r w:rsidRPr="00D94312">
        <w:rPr>
          <w:rFonts w:ascii="Arial" w:hAnsi="Arial" w:cs="Arial"/>
        </w:rPr>
        <w:t>. Os alunos, de diferentes países europeus (</w:t>
      </w:r>
      <w:r w:rsidR="00AC73B5">
        <w:rPr>
          <w:rFonts w:ascii="Arial" w:hAnsi="Arial" w:cs="Arial"/>
        </w:rPr>
        <w:t xml:space="preserve">Alemanha, </w:t>
      </w:r>
      <w:r w:rsidR="00C47A1B">
        <w:rPr>
          <w:rFonts w:ascii="Arial" w:hAnsi="Arial" w:cs="Arial"/>
        </w:rPr>
        <w:t>Espanha</w:t>
      </w:r>
      <w:r w:rsidRPr="00D94312">
        <w:rPr>
          <w:rFonts w:ascii="Arial" w:hAnsi="Arial" w:cs="Arial"/>
        </w:rPr>
        <w:t>,</w:t>
      </w:r>
      <w:r w:rsidR="00C47A1B">
        <w:rPr>
          <w:rFonts w:ascii="Arial" w:hAnsi="Arial" w:cs="Arial"/>
        </w:rPr>
        <w:t xml:space="preserve"> </w:t>
      </w:r>
      <w:r w:rsidR="00AC73B5">
        <w:rPr>
          <w:rFonts w:ascii="Arial" w:hAnsi="Arial" w:cs="Arial"/>
        </w:rPr>
        <w:t>Itália</w:t>
      </w:r>
      <w:r w:rsidR="00C47A1B">
        <w:rPr>
          <w:rFonts w:ascii="Arial" w:hAnsi="Arial" w:cs="Arial"/>
        </w:rPr>
        <w:t>,</w:t>
      </w:r>
      <w:r w:rsidRPr="00D94312">
        <w:rPr>
          <w:rFonts w:ascii="Arial" w:hAnsi="Arial" w:cs="Arial"/>
        </w:rPr>
        <w:t xml:space="preserve"> Portugal</w:t>
      </w:r>
      <w:r w:rsidR="00C47A1B">
        <w:rPr>
          <w:rFonts w:ascii="Arial" w:hAnsi="Arial" w:cs="Arial"/>
        </w:rPr>
        <w:t xml:space="preserve"> e Turquia</w:t>
      </w:r>
      <w:r w:rsidRPr="00D94312">
        <w:rPr>
          <w:rFonts w:ascii="Arial" w:hAnsi="Arial" w:cs="Arial"/>
        </w:rPr>
        <w:t>)</w:t>
      </w:r>
      <w:r w:rsidR="00B53E49">
        <w:rPr>
          <w:rFonts w:ascii="Arial" w:hAnsi="Arial" w:cs="Arial"/>
        </w:rPr>
        <w:t>,</w:t>
      </w:r>
      <w:bookmarkStart w:id="0" w:name="_GoBack"/>
      <w:bookmarkEnd w:id="0"/>
      <w:r w:rsidRPr="00D94312">
        <w:rPr>
          <w:rFonts w:ascii="Arial" w:hAnsi="Arial" w:cs="Arial"/>
        </w:rPr>
        <w:t xml:space="preserve"> irão </w:t>
      </w:r>
      <w:r>
        <w:rPr>
          <w:rFonts w:ascii="Arial" w:hAnsi="Arial" w:cs="Arial"/>
        </w:rPr>
        <w:t xml:space="preserve">partilhar as atividades realizadas, comunicando entre si através dos fóruns, </w:t>
      </w:r>
      <w:proofErr w:type="gramStart"/>
      <w:r w:rsidRPr="002056FD">
        <w:rPr>
          <w:rFonts w:ascii="Arial" w:hAnsi="Arial" w:cs="Arial"/>
          <w:i/>
        </w:rPr>
        <w:t>chat</w:t>
      </w:r>
      <w:proofErr w:type="gramEnd"/>
      <w:r>
        <w:rPr>
          <w:rFonts w:ascii="Arial" w:hAnsi="Arial" w:cs="Arial"/>
        </w:rPr>
        <w:t xml:space="preserve"> e/ou </w:t>
      </w:r>
      <w:r w:rsidRPr="002056FD">
        <w:rPr>
          <w:rFonts w:ascii="Arial" w:hAnsi="Arial" w:cs="Arial"/>
          <w:i/>
        </w:rPr>
        <w:t>online meetings</w:t>
      </w:r>
      <w:r>
        <w:rPr>
          <w:rFonts w:ascii="Arial" w:hAnsi="Arial" w:cs="Arial"/>
        </w:rPr>
        <w:t xml:space="preserve"> – ferramentas disponibilizadas no </w:t>
      </w:r>
      <w:proofErr w:type="spellStart"/>
      <w:r>
        <w:rPr>
          <w:rFonts w:ascii="Arial" w:hAnsi="Arial" w:cs="Arial"/>
        </w:rPr>
        <w:t>TwinSpace</w:t>
      </w:r>
      <w:proofErr w:type="spellEnd"/>
      <w:r>
        <w:rPr>
          <w:rFonts w:ascii="Arial" w:hAnsi="Arial" w:cs="Arial"/>
        </w:rPr>
        <w:t xml:space="preserve"> do projeto</w:t>
      </w:r>
      <w:r w:rsidRPr="00D943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As fotografias publicadas incidirão sobre as atividades, ou seja, evitar-se-á expor os alunos (as fotos serão </w:t>
      </w:r>
      <w:proofErr w:type="spellStart"/>
      <w:r>
        <w:rPr>
          <w:rFonts w:ascii="Arial" w:hAnsi="Arial" w:cs="Arial"/>
        </w:rPr>
        <w:t>pixeladas</w:t>
      </w:r>
      <w:proofErr w:type="spellEnd"/>
      <w:r>
        <w:rPr>
          <w:rFonts w:ascii="Arial" w:hAnsi="Arial" w:cs="Arial"/>
        </w:rPr>
        <w:t xml:space="preserve">, protegendo a sua identidade). O </w:t>
      </w:r>
      <w:proofErr w:type="spellStart"/>
      <w:r>
        <w:rPr>
          <w:rFonts w:ascii="Arial" w:hAnsi="Arial" w:cs="Arial"/>
        </w:rPr>
        <w:t>TwinS</w:t>
      </w:r>
      <w:r w:rsidRPr="00D94312">
        <w:rPr>
          <w:rFonts w:ascii="Arial" w:hAnsi="Arial" w:cs="Arial"/>
        </w:rPr>
        <w:t>pace</w:t>
      </w:r>
      <w:proofErr w:type="spellEnd"/>
      <w:r w:rsidRPr="00D94312">
        <w:rPr>
          <w:rFonts w:ascii="Arial" w:hAnsi="Arial" w:cs="Arial"/>
        </w:rPr>
        <w:t xml:space="preserve"> do projeto está di</w:t>
      </w:r>
      <w:r>
        <w:rPr>
          <w:rFonts w:ascii="Arial" w:hAnsi="Arial" w:cs="Arial"/>
        </w:rPr>
        <w:t>s</w:t>
      </w:r>
      <w:r w:rsidRPr="00D94312">
        <w:rPr>
          <w:rFonts w:ascii="Arial" w:hAnsi="Arial" w:cs="Arial"/>
        </w:rPr>
        <w:t>ponível em</w:t>
      </w:r>
      <w:r>
        <w:t xml:space="preserve"> </w:t>
      </w:r>
      <w:hyperlink r:id="rId7" w:history="1">
        <w:r w:rsidR="00D84A3C" w:rsidRPr="00860EBA">
          <w:rPr>
            <w:rStyle w:val="Hiperligao"/>
            <w:rFonts w:ascii="Arial" w:hAnsi="Arial" w:cs="Arial"/>
          </w:rPr>
          <w:t>https://twinspace.etwinning.net/102817/home</w:t>
        </w:r>
      </w:hyperlink>
      <w:r w:rsidRPr="00D943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Para aceder a este espaço os </w:t>
      </w:r>
      <w:r w:rsidRPr="00D94312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s devem utilizar os dados de login </w:t>
      </w:r>
      <w:r w:rsidR="00C47A1B">
        <w:rPr>
          <w:rFonts w:ascii="Arial" w:hAnsi="Arial" w:cs="Arial"/>
        </w:rPr>
        <w:t xml:space="preserve">que </w:t>
      </w:r>
      <w:r w:rsidR="00D84A3C">
        <w:rPr>
          <w:rFonts w:ascii="Arial" w:hAnsi="Arial" w:cs="Arial"/>
        </w:rPr>
        <w:t>serão, entretanto,</w:t>
      </w:r>
      <w:r w:rsidR="00C47A1B">
        <w:rPr>
          <w:rFonts w:ascii="Arial" w:hAnsi="Arial" w:cs="Arial"/>
        </w:rPr>
        <w:t xml:space="preserve"> fornecidos</w:t>
      </w:r>
      <w:r w:rsidR="00D84A3C">
        <w:rPr>
          <w:rFonts w:ascii="Arial" w:hAnsi="Arial" w:cs="Arial"/>
        </w:rPr>
        <w:t xml:space="preserve"> pela professora</w:t>
      </w:r>
      <w:r w:rsidRPr="00D943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Os pais e encarregados de educação podem acompanhar o projeto, através do login dos seus educandos, favorecendo momentos de partilha e de diálogo sobre o contexto escolar. É, também, possível criar um login de visitante para os encarregados de educação, ficando com acesso aos conteúdos </w:t>
      </w:r>
      <w:r w:rsidR="00C47A1B">
        <w:rPr>
          <w:rFonts w:ascii="Arial" w:hAnsi="Arial" w:cs="Arial"/>
        </w:rPr>
        <w:t xml:space="preserve">privados </w:t>
      </w: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TwinSpace</w:t>
      </w:r>
      <w:proofErr w:type="spellEnd"/>
      <w:r>
        <w:rPr>
          <w:rFonts w:ascii="Arial" w:hAnsi="Arial" w:cs="Arial"/>
        </w:rPr>
        <w:t>.</w:t>
      </w:r>
    </w:p>
    <w:p w:rsidR="00FC049E" w:rsidRDefault="00FC049E" w:rsidP="00FC049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vez que o projeto se encontra numa fase inicial, há ainda a possibilidade de aderirem </w:t>
      </w:r>
      <w:r w:rsidR="003B6149">
        <w:rPr>
          <w:rFonts w:ascii="Arial" w:hAnsi="Arial" w:cs="Arial"/>
        </w:rPr>
        <w:t xml:space="preserve">outras </w:t>
      </w:r>
      <w:r>
        <w:rPr>
          <w:rFonts w:ascii="Arial" w:hAnsi="Arial" w:cs="Arial"/>
        </w:rPr>
        <w:t>escolas de países europeus</w:t>
      </w:r>
      <w:r w:rsidR="00D84A3C">
        <w:rPr>
          <w:rFonts w:ascii="Arial" w:hAnsi="Arial" w:cs="Arial"/>
        </w:rPr>
        <w:t xml:space="preserve"> e, também, de se estabelecer uma maior interdisciplinaridade ao nível do conselho de turma</w:t>
      </w:r>
      <w:r>
        <w:rPr>
          <w:rFonts w:ascii="Arial" w:hAnsi="Arial" w:cs="Arial"/>
        </w:rPr>
        <w:t>. A língua utilizada na comunicação será o Inglês.</w:t>
      </w:r>
    </w:p>
    <w:p w:rsidR="00D94312" w:rsidRDefault="00FC049E" w:rsidP="00FC049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tenham sugestões e/ou desejem colaborar no projeto partilhem as vossas ideias, que serão muito </w:t>
      </w:r>
      <w:r w:rsidR="00C47A1B">
        <w:rPr>
          <w:rFonts w:ascii="Arial" w:hAnsi="Arial" w:cs="Arial"/>
        </w:rPr>
        <w:t>bem recebidas</w:t>
      </w:r>
      <w:r>
        <w:rPr>
          <w:rFonts w:ascii="Arial" w:hAnsi="Arial" w:cs="Arial"/>
        </w:rPr>
        <w:t>.</w:t>
      </w:r>
    </w:p>
    <w:p w:rsidR="00E1510B" w:rsidRDefault="00E1510B" w:rsidP="00311D47">
      <w:pPr>
        <w:spacing w:after="0" w:line="360" w:lineRule="auto"/>
        <w:jc w:val="both"/>
        <w:rPr>
          <w:rFonts w:ascii="Arial" w:hAnsi="Arial" w:cs="Arial"/>
        </w:rPr>
      </w:pPr>
    </w:p>
    <w:p w:rsidR="00D94312" w:rsidRDefault="00D94312" w:rsidP="00311D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os melhores cumprimentos,</w:t>
      </w:r>
    </w:p>
    <w:p w:rsidR="0034395F" w:rsidRPr="008E3C2A" w:rsidRDefault="00D94312" w:rsidP="00D84A3C">
      <w:pPr>
        <w:spacing w:after="0" w:line="360" w:lineRule="auto"/>
      </w:pPr>
      <w:r>
        <w:rPr>
          <w:rFonts w:ascii="Arial" w:hAnsi="Arial" w:cs="Arial"/>
        </w:rPr>
        <w:t>Maria Goreti Alves</w:t>
      </w:r>
    </w:p>
    <w:sectPr w:rsidR="0034395F" w:rsidRPr="008E3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FD" w:rsidRDefault="002056FD" w:rsidP="002056FD">
      <w:pPr>
        <w:spacing w:after="0" w:line="240" w:lineRule="auto"/>
      </w:pPr>
      <w:r>
        <w:separator/>
      </w:r>
    </w:p>
  </w:endnote>
  <w:endnote w:type="continuationSeparator" w:id="0">
    <w:p w:rsidR="002056FD" w:rsidRDefault="002056FD" w:rsidP="0020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F0" w:rsidRDefault="005E63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F0" w:rsidRDefault="005E63F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F0" w:rsidRDefault="005E63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FD" w:rsidRDefault="002056FD" w:rsidP="002056FD">
      <w:pPr>
        <w:spacing w:after="0" w:line="240" w:lineRule="auto"/>
      </w:pPr>
      <w:r>
        <w:separator/>
      </w:r>
    </w:p>
  </w:footnote>
  <w:footnote w:type="continuationSeparator" w:id="0">
    <w:p w:rsidR="002056FD" w:rsidRDefault="002056FD" w:rsidP="0020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F0" w:rsidRDefault="005E63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FD" w:rsidRDefault="002056FD">
    <w:pPr>
      <w:pStyle w:val="Cabealho"/>
    </w:pPr>
    <w:r w:rsidRPr="002056FD"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7A177DB6" wp14:editId="723EA62D">
          <wp:simplePos x="0" y="0"/>
          <wp:positionH relativeFrom="column">
            <wp:posOffset>40033</wp:posOffset>
          </wp:positionH>
          <wp:positionV relativeFrom="paragraph">
            <wp:posOffset>-104168</wp:posOffset>
          </wp:positionV>
          <wp:extent cx="1038225" cy="511810"/>
          <wp:effectExtent l="0" t="0" r="9525" b="2540"/>
          <wp:wrapTight wrapText="bothSides">
            <wp:wrapPolygon edited="0">
              <wp:start x="0" y="0"/>
              <wp:lineTo x="0" y="20903"/>
              <wp:lineTo x="21402" y="20903"/>
              <wp:lineTo x="21402" y="0"/>
              <wp:lineTo x="0" y="0"/>
            </wp:wrapPolygon>
          </wp:wrapTight>
          <wp:docPr id="69" name="Imagem 2" descr="C:\Users\Carla\Downloads\Logo_ME_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arla\Downloads\Logo_ME_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56FD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38F05ECC" wp14:editId="78717D7D">
          <wp:simplePos x="0" y="0"/>
          <wp:positionH relativeFrom="column">
            <wp:posOffset>2806065</wp:posOffset>
          </wp:positionH>
          <wp:positionV relativeFrom="paragraph">
            <wp:posOffset>7620</wp:posOffset>
          </wp:positionV>
          <wp:extent cx="1398905" cy="419735"/>
          <wp:effectExtent l="0" t="0" r="0" b="0"/>
          <wp:wrapTight wrapText="bothSides">
            <wp:wrapPolygon edited="0">
              <wp:start x="0" y="0"/>
              <wp:lineTo x="0" y="20587"/>
              <wp:lineTo x="21178" y="20587"/>
              <wp:lineTo x="21178" y="0"/>
              <wp:lineTo x="0" y="0"/>
            </wp:wrapPolygon>
          </wp:wrapTight>
          <wp:docPr id="2" name="Imagem 2" descr="G:\2018_2019\DT_7º3ª\Cidadania e Desenvolvimento\Hearts of all colors_eTwinning project\etwinn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8_2019\DT_7º3ª\Cidadania e Desenvolvimento\Hearts of all colors_eTwinning project\etwinning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6FD">
      <w:rPr>
        <w:noProof/>
        <w:lang w:eastAsia="pt-PT"/>
      </w:rPr>
      <w:drawing>
        <wp:anchor distT="0" distB="0" distL="114300" distR="114300" simplePos="0" relativeHeight="251662336" behindDoc="1" locked="0" layoutInCell="1" allowOverlap="0" wp14:anchorId="418B988A" wp14:editId="2367C24C">
          <wp:simplePos x="0" y="0"/>
          <wp:positionH relativeFrom="column">
            <wp:posOffset>-93980</wp:posOffset>
          </wp:positionH>
          <wp:positionV relativeFrom="paragraph">
            <wp:posOffset>-248285</wp:posOffset>
          </wp:positionV>
          <wp:extent cx="1534795" cy="722630"/>
          <wp:effectExtent l="0" t="0" r="8255" b="1270"/>
          <wp:wrapTight wrapText="bothSides">
            <wp:wrapPolygon edited="0">
              <wp:start x="0" y="0"/>
              <wp:lineTo x="0" y="21069"/>
              <wp:lineTo x="21448" y="21069"/>
              <wp:lineTo x="21448" y="0"/>
              <wp:lineTo x="0" y="0"/>
            </wp:wrapPolygon>
          </wp:wrapTight>
          <wp:docPr id="70" name="Imagem 49" descr="LOGO-NUN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-NUNO 201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B76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37D7566" wp14:editId="4F0D76A3">
          <wp:simplePos x="0" y="0"/>
          <wp:positionH relativeFrom="column">
            <wp:posOffset>4463415</wp:posOffset>
          </wp:positionH>
          <wp:positionV relativeFrom="paragraph">
            <wp:posOffset>-268605</wp:posOffset>
          </wp:positionV>
          <wp:extent cx="650240" cy="711835"/>
          <wp:effectExtent l="0" t="0" r="0" b="0"/>
          <wp:wrapTight wrapText="bothSides">
            <wp:wrapPolygon edited="0">
              <wp:start x="0" y="0"/>
              <wp:lineTo x="0" y="20810"/>
              <wp:lineTo x="20883" y="20810"/>
              <wp:lineTo x="20883" y="0"/>
              <wp:lineTo x="0" y="0"/>
            </wp:wrapPolygon>
          </wp:wrapTight>
          <wp:docPr id="1" name="Imagem 1" descr="C:\Users\Francisco Alves\Downloads\awarded-etwinning-school-lab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sco Alves\Downloads\awarded-etwinning-school-label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F0" w:rsidRDefault="005E63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5F"/>
    <w:rsid w:val="001B7BD5"/>
    <w:rsid w:val="002056FD"/>
    <w:rsid w:val="00221DE7"/>
    <w:rsid w:val="00311D47"/>
    <w:rsid w:val="0034395F"/>
    <w:rsid w:val="00376B76"/>
    <w:rsid w:val="003B6149"/>
    <w:rsid w:val="004D6080"/>
    <w:rsid w:val="00557A86"/>
    <w:rsid w:val="005E63F0"/>
    <w:rsid w:val="006B4447"/>
    <w:rsid w:val="008B6FE8"/>
    <w:rsid w:val="008E3C2A"/>
    <w:rsid w:val="00AC73B5"/>
    <w:rsid w:val="00B455E3"/>
    <w:rsid w:val="00B53E49"/>
    <w:rsid w:val="00BB4B49"/>
    <w:rsid w:val="00C47A1B"/>
    <w:rsid w:val="00D84A3C"/>
    <w:rsid w:val="00D94312"/>
    <w:rsid w:val="00E1510B"/>
    <w:rsid w:val="00EE208E"/>
    <w:rsid w:val="00F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E54A552-2B07-45E4-B3F5-484EA556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11D47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76B76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05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56FD"/>
  </w:style>
  <w:style w:type="paragraph" w:styleId="Rodap">
    <w:name w:val="footer"/>
    <w:basedOn w:val="Normal"/>
    <w:link w:val="RodapCarter"/>
    <w:uiPriority w:val="99"/>
    <w:unhideWhenUsed/>
    <w:rsid w:val="00205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twinspace.etwinning.net/102817/hom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winning.net/pt/pub/index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2019-11-21T09:27:00Z</dcterms:created>
  <dcterms:modified xsi:type="dcterms:W3CDTF">2019-12-02T09:51:00Z</dcterms:modified>
</cp:coreProperties>
</file>