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6A0D" w14:textId="77777777" w:rsidR="00200439" w:rsidRPr="001640A5" w:rsidRDefault="00200439" w:rsidP="0073468D">
      <w:pPr>
        <w:pStyle w:val="Dtum"/>
        <w:numPr>
          <w:ilvl w:val="0"/>
          <w:numId w:val="4"/>
        </w:numPr>
      </w:pPr>
    </w:p>
    <w:p w14:paraId="0340407B" w14:textId="77777777" w:rsidR="00EF13F1" w:rsidRDefault="00B02607" w:rsidP="00EF13F1">
      <w:pPr>
        <w:pStyle w:val="Nzov"/>
      </w:pPr>
      <w:r>
        <w:t>The only true wisdom is in knowing you know nothing</w:t>
      </w:r>
    </w:p>
    <w:p w14:paraId="52F6544C" w14:textId="77777777" w:rsidR="00200439" w:rsidRPr="00EF13F1" w:rsidRDefault="00B02607" w:rsidP="00EF13F1">
      <w:pPr>
        <w:pStyle w:val="Nzov"/>
      </w:pPr>
      <w:r w:rsidRPr="00EF13F1">
        <w:rPr>
          <w:color w:val="BF584A" w:themeColor="accent3"/>
          <w:sz w:val="32"/>
          <w:szCs w:val="32"/>
        </w:rPr>
        <w:t>-Socrates</w:t>
      </w:r>
    </w:p>
    <w:p w14:paraId="4F0CC87E" w14:textId="77777777" w:rsidR="00200439" w:rsidRPr="001640A5" w:rsidRDefault="00200439"/>
    <w:p w14:paraId="3874754C" w14:textId="77777777" w:rsidR="00200439" w:rsidRDefault="00200439" w:rsidP="00446FFA">
      <w:pPr>
        <w:pStyle w:val="Nadpis3"/>
        <w:numPr>
          <w:ilvl w:val="0"/>
          <w:numId w:val="0"/>
        </w:numPr>
      </w:pPr>
    </w:p>
    <w:p w14:paraId="66C4B12F" w14:textId="77777777" w:rsidR="00446FFA" w:rsidRPr="004030E6" w:rsidRDefault="00CF129A" w:rsidP="00446FFA">
      <w:pPr>
        <w:pStyle w:val="Nadpis3"/>
        <w:numPr>
          <w:ilvl w:val="0"/>
          <w:numId w:val="0"/>
        </w:numPr>
        <w:rPr>
          <w:lang w:val="en-GB"/>
        </w:rPr>
      </w:pPr>
      <w:r w:rsidRPr="004030E6">
        <w:rPr>
          <w:lang w:val="en-GB"/>
        </w:rPr>
        <w:t>-When a person is educated, he knows that he knows very little about everything</w:t>
      </w:r>
    </w:p>
    <w:p w14:paraId="22CE4A58" w14:textId="77777777" w:rsidR="007F7656" w:rsidRPr="004030E6" w:rsidRDefault="007F7656" w:rsidP="00446FFA">
      <w:pPr>
        <w:pStyle w:val="Nadpis3"/>
        <w:numPr>
          <w:ilvl w:val="0"/>
          <w:numId w:val="0"/>
        </w:numPr>
        <w:rPr>
          <w:lang w:val="en-GB"/>
        </w:rPr>
      </w:pPr>
      <w:r w:rsidRPr="004030E6">
        <w:rPr>
          <w:lang w:val="en-GB"/>
        </w:rPr>
        <w:t xml:space="preserve">-If you are </w:t>
      </w:r>
      <w:r w:rsidR="005E0448" w:rsidRPr="004030E6">
        <w:rPr>
          <w:lang w:val="en-GB"/>
        </w:rPr>
        <w:t xml:space="preserve">less </w:t>
      </w:r>
      <w:r w:rsidRPr="004030E6">
        <w:rPr>
          <w:lang w:val="en-GB"/>
        </w:rPr>
        <w:t xml:space="preserve">educated </w:t>
      </w:r>
      <w:r w:rsidR="005E0448" w:rsidRPr="004030E6">
        <w:rPr>
          <w:lang w:val="en-GB"/>
        </w:rPr>
        <w:t xml:space="preserve">you know also very little...but you think </w:t>
      </w:r>
      <w:r w:rsidR="007E6997" w:rsidRPr="004030E6">
        <w:rPr>
          <w:lang w:val="en-GB"/>
        </w:rPr>
        <w:t xml:space="preserve">that you know </w:t>
      </w:r>
      <w:r w:rsidR="005477DD" w:rsidRPr="004030E6">
        <w:rPr>
          <w:lang w:val="en-GB"/>
        </w:rPr>
        <w:t>almost everything</w:t>
      </w:r>
    </w:p>
    <w:p w14:paraId="5F06C585" w14:textId="77777777" w:rsidR="00700C35" w:rsidRPr="004030E6" w:rsidRDefault="00902C00" w:rsidP="00446FFA">
      <w:pPr>
        <w:pStyle w:val="Nadpis3"/>
        <w:numPr>
          <w:ilvl w:val="0"/>
          <w:numId w:val="0"/>
        </w:numPr>
        <w:rPr>
          <w:lang w:val="en-GB"/>
        </w:rPr>
      </w:pPr>
      <w:r w:rsidRPr="004030E6">
        <w:rPr>
          <w:lang w:val="en-GB"/>
        </w:rPr>
        <w:t>-The smarter you are</w:t>
      </w:r>
      <w:r w:rsidR="00223379" w:rsidRPr="004030E6">
        <w:rPr>
          <w:lang w:val="en-GB"/>
        </w:rPr>
        <w:t xml:space="preserve">, </w:t>
      </w:r>
      <w:r w:rsidR="00155799" w:rsidRPr="004030E6">
        <w:rPr>
          <w:lang w:val="en-GB"/>
        </w:rPr>
        <w:t>more and more questions</w:t>
      </w:r>
      <w:r w:rsidR="007958C1" w:rsidRPr="004030E6">
        <w:rPr>
          <w:lang w:val="en-GB"/>
        </w:rPr>
        <w:t xml:space="preserve"> you have</w:t>
      </w:r>
    </w:p>
    <w:p w14:paraId="21D457F5" w14:textId="26A6268B" w:rsidR="008D46A9" w:rsidRPr="004030E6" w:rsidRDefault="008D46A9" w:rsidP="00446FFA">
      <w:pPr>
        <w:pStyle w:val="Nadpis3"/>
        <w:numPr>
          <w:ilvl w:val="0"/>
          <w:numId w:val="0"/>
        </w:numPr>
        <w:rPr>
          <w:lang w:val="en-GB"/>
        </w:rPr>
      </w:pPr>
      <w:r w:rsidRPr="004030E6">
        <w:rPr>
          <w:lang w:val="en-GB"/>
        </w:rPr>
        <w:t xml:space="preserve">-In this way we are like </w:t>
      </w:r>
      <w:r w:rsidR="000F0D9E" w:rsidRPr="004030E6">
        <w:rPr>
          <w:lang w:val="en-GB"/>
        </w:rPr>
        <w:t>scientists</w:t>
      </w:r>
      <w:r w:rsidRPr="004030E6">
        <w:rPr>
          <w:lang w:val="en-GB"/>
        </w:rPr>
        <w:t xml:space="preserve"> </w:t>
      </w:r>
      <w:r w:rsidR="006F32A1" w:rsidRPr="004030E6">
        <w:rPr>
          <w:lang w:val="en-GB"/>
        </w:rPr>
        <w:t>because they also</w:t>
      </w:r>
      <w:r w:rsidR="00C62255" w:rsidRPr="004030E6">
        <w:rPr>
          <w:lang w:val="en-GB"/>
        </w:rPr>
        <w:t xml:space="preserve"> often </w:t>
      </w:r>
      <w:r w:rsidR="009134A4" w:rsidRPr="004030E6">
        <w:rPr>
          <w:lang w:val="en-GB"/>
        </w:rPr>
        <w:t xml:space="preserve">ask </w:t>
      </w:r>
      <w:r w:rsidR="00C62255" w:rsidRPr="004030E6">
        <w:rPr>
          <w:lang w:val="en-GB"/>
        </w:rPr>
        <w:t xml:space="preserve">lot of </w:t>
      </w:r>
      <w:r w:rsidR="00217198" w:rsidRPr="004030E6">
        <w:rPr>
          <w:lang w:val="en-GB"/>
        </w:rPr>
        <w:t>questions</w:t>
      </w:r>
      <w:r w:rsidR="004A244E" w:rsidRPr="004030E6">
        <w:rPr>
          <w:lang w:val="en-GB"/>
        </w:rPr>
        <w:t>...</w:t>
      </w:r>
      <w:r w:rsidR="00F77AE1" w:rsidRPr="004030E6">
        <w:rPr>
          <w:lang w:val="en-GB"/>
        </w:rPr>
        <w:t xml:space="preserve"> for example</w:t>
      </w:r>
      <w:r w:rsidR="006F3A69" w:rsidRPr="004030E6">
        <w:rPr>
          <w:lang w:val="en-GB"/>
        </w:rPr>
        <w:t>,</w:t>
      </w:r>
      <w:r w:rsidR="00896C63" w:rsidRPr="004030E6">
        <w:rPr>
          <w:lang w:val="en-GB"/>
        </w:rPr>
        <w:t xml:space="preserve"> when they find out that how our galaxy was formed</w:t>
      </w:r>
      <w:r w:rsidR="004030E6">
        <w:rPr>
          <w:lang w:val="en-GB"/>
        </w:rPr>
        <w:t>,</w:t>
      </w:r>
      <w:r w:rsidR="00F85E21" w:rsidRPr="004030E6">
        <w:rPr>
          <w:lang w:val="en-GB"/>
        </w:rPr>
        <w:t xml:space="preserve"> they ask why it was</w:t>
      </w:r>
      <w:r w:rsidR="002C3B67" w:rsidRPr="004030E6">
        <w:rPr>
          <w:lang w:val="en-GB"/>
        </w:rPr>
        <w:t xml:space="preserve"> and so on</w:t>
      </w:r>
    </w:p>
    <w:p w14:paraId="6A3F2745" w14:textId="24F6AF0C" w:rsidR="003E691A" w:rsidRPr="004030E6" w:rsidRDefault="003E691A" w:rsidP="004F3864">
      <w:pPr>
        <w:pStyle w:val="Nadpis3"/>
        <w:numPr>
          <w:ilvl w:val="0"/>
          <w:numId w:val="2"/>
        </w:numPr>
        <w:rPr>
          <w:color w:val="FF901C" w:themeColor="accent5" w:themeShade="BF"/>
          <w:lang w:val="en-GB"/>
        </w:rPr>
      </w:pPr>
      <w:r w:rsidRPr="004030E6">
        <w:rPr>
          <w:lang w:val="en-GB"/>
        </w:rPr>
        <w:t>-</w:t>
      </w:r>
      <w:r w:rsidRPr="004030E6">
        <w:rPr>
          <w:color w:val="FF901C" w:themeColor="accent5" w:themeShade="BF"/>
          <w:lang w:val="en-GB"/>
        </w:rPr>
        <w:t>ONE ANSWERED QUESTION MAKE</w:t>
      </w:r>
      <w:r w:rsidR="004030E6" w:rsidRPr="004030E6">
        <w:rPr>
          <w:color w:val="FF901C" w:themeColor="accent5" w:themeShade="BF"/>
          <w:lang w:val="en-GB"/>
        </w:rPr>
        <w:t>S</w:t>
      </w:r>
      <w:r w:rsidR="00D97F94" w:rsidRPr="004030E6">
        <w:rPr>
          <w:color w:val="FF901C" w:themeColor="accent5" w:themeShade="BF"/>
          <w:lang w:val="en-GB"/>
        </w:rPr>
        <w:t xml:space="preserve"> A MILLION MORE QUESTIONS.</w:t>
      </w:r>
    </w:p>
    <w:p w14:paraId="13D27708" w14:textId="77777777" w:rsidR="009A06F4" w:rsidRPr="004030E6" w:rsidRDefault="005A0510" w:rsidP="000C264A">
      <w:pPr>
        <w:pStyle w:val="Nadpis3"/>
        <w:numPr>
          <w:ilvl w:val="0"/>
          <w:numId w:val="0"/>
        </w:numPr>
        <w:rPr>
          <w:lang w:val="en-GB"/>
        </w:rPr>
      </w:pPr>
      <w:r w:rsidRPr="004030E6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D82BA73" wp14:editId="5B37B088">
            <wp:simplePos x="0" y="0"/>
            <wp:positionH relativeFrom="column">
              <wp:posOffset>741680</wp:posOffset>
            </wp:positionH>
            <wp:positionV relativeFrom="paragraph">
              <wp:posOffset>5454650</wp:posOffset>
            </wp:positionV>
            <wp:extent cx="3425190" cy="3561715"/>
            <wp:effectExtent l="0" t="0" r="3810" b="635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D3624" w14:textId="77777777" w:rsidR="00200439" w:rsidRPr="004030E6" w:rsidRDefault="00200439">
      <w:pPr>
        <w:rPr>
          <w:lang w:val="en-GB"/>
        </w:rPr>
      </w:pPr>
    </w:p>
    <w:sectPr w:rsidR="00200439" w:rsidRPr="004030E6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C90F" w14:textId="77777777" w:rsidR="007324D7" w:rsidRDefault="007324D7">
      <w:pPr>
        <w:spacing w:after="0" w:line="240" w:lineRule="auto"/>
      </w:pPr>
      <w:r>
        <w:separator/>
      </w:r>
    </w:p>
    <w:p w14:paraId="49011D77" w14:textId="77777777" w:rsidR="007324D7" w:rsidRDefault="007324D7"/>
  </w:endnote>
  <w:endnote w:type="continuationSeparator" w:id="0">
    <w:p w14:paraId="49416A2E" w14:textId="77777777" w:rsidR="007324D7" w:rsidRDefault="007324D7">
      <w:pPr>
        <w:spacing w:after="0" w:line="240" w:lineRule="auto"/>
      </w:pPr>
      <w:r>
        <w:continuationSeparator/>
      </w:r>
    </w:p>
    <w:p w14:paraId="6D9330D0" w14:textId="77777777" w:rsidR="007324D7" w:rsidRDefault="00732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CF23" w14:textId="77777777" w:rsidR="00200439" w:rsidRDefault="001640A5">
    <w:pPr>
      <w:pStyle w:val="Pt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69BD" w14:textId="77777777" w:rsidR="007324D7" w:rsidRDefault="007324D7">
      <w:pPr>
        <w:spacing w:after="0" w:line="240" w:lineRule="auto"/>
      </w:pPr>
      <w:r>
        <w:separator/>
      </w:r>
    </w:p>
    <w:p w14:paraId="5A3741D7" w14:textId="77777777" w:rsidR="007324D7" w:rsidRDefault="007324D7"/>
  </w:footnote>
  <w:footnote w:type="continuationSeparator" w:id="0">
    <w:p w14:paraId="4972973A" w14:textId="77777777" w:rsidR="007324D7" w:rsidRDefault="007324D7">
      <w:pPr>
        <w:spacing w:after="0" w:line="240" w:lineRule="auto"/>
      </w:pPr>
      <w:r>
        <w:continuationSeparator/>
      </w:r>
    </w:p>
    <w:p w14:paraId="4C2058B9" w14:textId="77777777" w:rsidR="007324D7" w:rsidRDefault="007324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C97"/>
    <w:multiLevelType w:val="hybridMultilevel"/>
    <w:tmpl w:val="66E02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138"/>
    <w:multiLevelType w:val="hybridMultilevel"/>
    <w:tmpl w:val="7CBCB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E3A"/>
    <w:multiLevelType w:val="multilevel"/>
    <w:tmpl w:val="D6E81B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Nadpis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642D4D43"/>
    <w:multiLevelType w:val="hybridMultilevel"/>
    <w:tmpl w:val="7A36C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07"/>
    <w:rsid w:val="000F0D9E"/>
    <w:rsid w:val="00155799"/>
    <w:rsid w:val="001640A5"/>
    <w:rsid w:val="00200439"/>
    <w:rsid w:val="00217198"/>
    <w:rsid w:val="00223379"/>
    <w:rsid w:val="00286C66"/>
    <w:rsid w:val="002C3B67"/>
    <w:rsid w:val="003325CB"/>
    <w:rsid w:val="003E691A"/>
    <w:rsid w:val="004030E6"/>
    <w:rsid w:val="00446FFA"/>
    <w:rsid w:val="004A244E"/>
    <w:rsid w:val="004F3864"/>
    <w:rsid w:val="005477DD"/>
    <w:rsid w:val="0057376F"/>
    <w:rsid w:val="005A0510"/>
    <w:rsid w:val="005E0448"/>
    <w:rsid w:val="006D7FF3"/>
    <w:rsid w:val="006F32A1"/>
    <w:rsid w:val="006F3A69"/>
    <w:rsid w:val="00700C35"/>
    <w:rsid w:val="007324D7"/>
    <w:rsid w:val="0073468D"/>
    <w:rsid w:val="007958C1"/>
    <w:rsid w:val="007E6997"/>
    <w:rsid w:val="007E79EE"/>
    <w:rsid w:val="007F7656"/>
    <w:rsid w:val="00844D39"/>
    <w:rsid w:val="00896C63"/>
    <w:rsid w:val="008D46A9"/>
    <w:rsid w:val="00902C00"/>
    <w:rsid w:val="009134A4"/>
    <w:rsid w:val="00986F17"/>
    <w:rsid w:val="009A06F4"/>
    <w:rsid w:val="009D569E"/>
    <w:rsid w:val="00A51EBE"/>
    <w:rsid w:val="00B02607"/>
    <w:rsid w:val="00B3459C"/>
    <w:rsid w:val="00BC0276"/>
    <w:rsid w:val="00BC4EE3"/>
    <w:rsid w:val="00C62255"/>
    <w:rsid w:val="00CF129A"/>
    <w:rsid w:val="00D97F94"/>
    <w:rsid w:val="00E021BB"/>
    <w:rsid w:val="00EF13F1"/>
    <w:rsid w:val="00F03045"/>
    <w:rsid w:val="00F37A02"/>
    <w:rsid w:val="00F4005C"/>
    <w:rsid w:val="00F77AE1"/>
    <w:rsid w:val="00F8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2C95"/>
  <w15:chartTrackingRefBased/>
  <w15:docId w15:val="{9DB53ADB-2D7B-0C4F-B096-75FA7A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sk-SK" w:eastAsia="ja-JP" w:bidi="sk-SK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40A5"/>
  </w:style>
  <w:style w:type="paragraph" w:styleId="Nadpis1">
    <w:name w:val="heading 1"/>
    <w:basedOn w:val="Normlny"/>
    <w:link w:val="Nadpis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Nadpis2">
    <w:name w:val="heading 2"/>
    <w:basedOn w:val="Normlny"/>
    <w:link w:val="Nadpis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y"/>
    <w:link w:val="Nadpis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dpis5">
    <w:name w:val="heading 5"/>
    <w:basedOn w:val="Normlny"/>
    <w:link w:val="Nadpis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Nadpis6">
    <w:name w:val="heading 6"/>
    <w:basedOn w:val="Normlny"/>
    <w:link w:val="Nadpis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Nadpis7">
    <w:name w:val="heading 7"/>
    <w:basedOn w:val="Normlny"/>
    <w:link w:val="Nadpis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Nadpis8">
    <w:name w:val="heading 8"/>
    <w:basedOn w:val="Normlny"/>
    <w:link w:val="Nadpis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lavika">
    <w:name w:val="header"/>
    <w:basedOn w:val="Normlny"/>
    <w:link w:val="HlavikaChar"/>
    <w:uiPriority w:val="9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zov">
    <w:name w:val="Title"/>
    <w:basedOn w:val="Normlny"/>
    <w:link w:val="Nzov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tum">
    <w:name w:val="Date"/>
    <w:basedOn w:val="Normlny"/>
    <w:next w:val="Nzov"/>
    <w:link w:val="DtumChar"/>
    <w:uiPriority w:val="2"/>
    <w:qFormat/>
    <w:pPr>
      <w:spacing w:after="360"/>
      <w:ind w:left="0"/>
    </w:pPr>
    <w:rPr>
      <w:sz w:val="28"/>
    </w:rPr>
  </w:style>
  <w:style w:type="character" w:customStyle="1" w:styleId="DtumChar">
    <w:name w:val="Dátum Char"/>
    <w:basedOn w:val="Predvolenpsmoodseku"/>
    <w:link w:val="Dtum"/>
    <w:uiPriority w:val="2"/>
    <w:rPr>
      <w:sz w:val="28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Cs/>
      <w:color w:val="2E2E2E" w:themeColor="accent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b/>
      <w:i/>
      <w:iCs/>
      <w:color w:val="2E2E2E" w:themeColor="accent2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707070" w:themeColor="accent1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/>
      <w:smallCaps w:val="0"/>
      <w:color w:val="707070" w:themeColor="accent1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i/>
      <w:spacing w:val="15"/>
      <w:sz w:val="3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%7b20C932CF-73A9-564A-AA20-6488A02D82FB%7dtf50002044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{20C932CF-73A9-564A-AA20-6488A02D82FB}tf50002044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Munka</dc:creator>
  <cp:keywords/>
  <dc:description/>
  <cp:lastModifiedBy>Ivana Fazikova</cp:lastModifiedBy>
  <cp:revision>4</cp:revision>
  <dcterms:created xsi:type="dcterms:W3CDTF">2021-10-12T13:10:00Z</dcterms:created>
  <dcterms:modified xsi:type="dcterms:W3CDTF">2021-10-12T13:16:00Z</dcterms:modified>
</cp:coreProperties>
</file>