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A10" w:rsidRDefault="008B6A10" w:rsidP="00951CDE">
      <w:pPr>
        <w:rPr>
          <w:rFonts w:ascii="Calibri" w:eastAsia="Calibri" w:hAnsi="Calibri"/>
          <w:b/>
          <w:color w:val="auto"/>
          <w:sz w:val="28"/>
          <w:szCs w:val="28"/>
          <w:lang w:val="en-US" w:eastAsia="en-US"/>
        </w:rPr>
      </w:pPr>
    </w:p>
    <w:p w:rsidR="006D357F" w:rsidRDefault="00B57483" w:rsidP="00E66838">
      <w:pPr>
        <w:rPr>
          <w:rFonts w:ascii="Calibri" w:eastAsia="Calibri" w:hAnsi="Calibri"/>
          <w:b/>
          <w:color w:val="auto"/>
          <w:sz w:val="28"/>
          <w:szCs w:val="28"/>
          <w:lang w:eastAsia="en-US"/>
        </w:rPr>
      </w:pPr>
      <w:r>
        <w:rPr>
          <w:rFonts w:ascii="Calibri" w:eastAsia="Calibri" w:hAnsi="Calibri"/>
          <w:b/>
          <w:color w:val="auto"/>
          <w:sz w:val="28"/>
          <w:szCs w:val="28"/>
          <w:lang w:eastAsia="en-US"/>
        </w:rPr>
        <w:t xml:space="preserve">“Construyendo Ciudadanía Europea a través de la Educación Mediática. Impacto en el IES </w:t>
      </w:r>
      <w:proofErr w:type="spellStart"/>
      <w:r>
        <w:rPr>
          <w:rFonts w:ascii="Calibri" w:eastAsia="Calibri" w:hAnsi="Calibri"/>
          <w:b/>
          <w:color w:val="auto"/>
          <w:sz w:val="28"/>
          <w:szCs w:val="28"/>
          <w:lang w:eastAsia="en-US"/>
        </w:rPr>
        <w:t>Sácilis</w:t>
      </w:r>
      <w:proofErr w:type="spellEnd"/>
      <w:r>
        <w:rPr>
          <w:rFonts w:ascii="Calibri" w:eastAsia="Calibri" w:hAnsi="Calibri"/>
          <w:b/>
          <w:color w:val="auto"/>
          <w:sz w:val="28"/>
          <w:szCs w:val="28"/>
          <w:lang w:eastAsia="en-US"/>
        </w:rPr>
        <w:t xml:space="preserve"> de Pedro Abad (España)”</w:t>
      </w:r>
    </w:p>
    <w:p w:rsidR="00B57483" w:rsidRPr="003F7317" w:rsidRDefault="00951CDE" w:rsidP="00E66838">
      <w:pPr>
        <w:rPr>
          <w:rFonts w:asciiTheme="minorHAnsi" w:hAnsiTheme="minorHAnsi"/>
        </w:rPr>
      </w:pPr>
      <w:r w:rsidRPr="003F7317">
        <w:rPr>
          <w:rFonts w:asciiTheme="minorHAnsi" w:hAnsiTheme="minorHAnsi"/>
        </w:rPr>
        <w:t>Carmen Pavón (Coordinadora</w:t>
      </w:r>
      <w:r w:rsidR="00C77E0B" w:rsidRPr="003F7317">
        <w:rPr>
          <w:rFonts w:asciiTheme="minorHAnsi" w:hAnsiTheme="minorHAnsi"/>
        </w:rPr>
        <w:t xml:space="preserve"> del proyecto</w:t>
      </w:r>
      <w:r w:rsidRPr="003F7317">
        <w:rPr>
          <w:rFonts w:asciiTheme="minorHAnsi" w:hAnsiTheme="minorHAnsi"/>
        </w:rPr>
        <w:t>)</w:t>
      </w:r>
    </w:p>
    <w:p w:rsidR="00951CDE" w:rsidRPr="003F7317" w:rsidRDefault="00951CDE" w:rsidP="00E66838">
      <w:pPr>
        <w:rPr>
          <w:rFonts w:asciiTheme="minorHAnsi" w:hAnsiTheme="minorHAnsi"/>
        </w:rPr>
      </w:pPr>
      <w:r w:rsidRPr="003F7317">
        <w:rPr>
          <w:rFonts w:asciiTheme="minorHAnsi" w:hAnsiTheme="minorHAnsi"/>
        </w:rPr>
        <w:t>Blas Segovia (</w:t>
      </w:r>
      <w:r w:rsidR="002643EF">
        <w:rPr>
          <w:rFonts w:asciiTheme="minorHAnsi" w:hAnsiTheme="minorHAnsi"/>
        </w:rPr>
        <w:t xml:space="preserve">Asesor del proyecto. </w:t>
      </w:r>
      <w:r w:rsidR="00C77E0B" w:rsidRPr="003F7317">
        <w:rPr>
          <w:rFonts w:asciiTheme="minorHAnsi" w:hAnsiTheme="minorHAnsi"/>
        </w:rPr>
        <w:t xml:space="preserve">Profesor del </w:t>
      </w:r>
      <w:r w:rsidRPr="003F7317">
        <w:rPr>
          <w:rFonts w:asciiTheme="minorHAnsi" w:hAnsiTheme="minorHAnsi"/>
        </w:rPr>
        <w:t>Dpto. Educación UCO)</w:t>
      </w:r>
    </w:p>
    <w:p w:rsidR="006D357F" w:rsidRPr="003365DC" w:rsidRDefault="006D357F" w:rsidP="00E66838"/>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6704"/>
      </w:tblGrid>
      <w:tr w:rsidR="00AE44D1" w:rsidRPr="00AE44D1"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Centro escolar</w:t>
            </w:r>
          </w:p>
        </w:tc>
        <w:tc>
          <w:tcPr>
            <w:tcW w:w="6704" w:type="dxa"/>
            <w:shd w:val="clear" w:color="auto" w:fill="auto"/>
          </w:tcPr>
          <w:p w:rsidR="00AE44D1" w:rsidRPr="00AE44D1" w:rsidRDefault="00F11DBC" w:rsidP="002B665B">
            <w:pPr>
              <w:jc w:val="left"/>
              <w:rPr>
                <w:rFonts w:ascii="Calibri" w:eastAsia="Calibri" w:hAnsi="Calibri"/>
                <w:color w:val="auto"/>
                <w:sz w:val="22"/>
                <w:lang w:eastAsia="en-US"/>
              </w:rPr>
            </w:pPr>
            <w:r>
              <w:rPr>
                <w:rFonts w:ascii="Calibri" w:eastAsia="Calibri" w:hAnsi="Calibri"/>
                <w:color w:val="auto"/>
                <w:sz w:val="22"/>
                <w:lang w:eastAsia="en-US"/>
              </w:rPr>
              <w:t xml:space="preserve">IES </w:t>
            </w:r>
            <w:proofErr w:type="spellStart"/>
            <w:r>
              <w:rPr>
                <w:rFonts w:ascii="Calibri" w:eastAsia="Calibri" w:hAnsi="Calibri"/>
                <w:color w:val="auto"/>
                <w:sz w:val="22"/>
                <w:lang w:eastAsia="en-US"/>
              </w:rPr>
              <w:t>Sácilis</w:t>
            </w:r>
            <w:proofErr w:type="spellEnd"/>
          </w:p>
        </w:tc>
      </w:tr>
      <w:tr w:rsidR="00AE44D1" w:rsidRPr="00AE44D1" w:rsidTr="0ADC1CD2">
        <w:tc>
          <w:tcPr>
            <w:tcW w:w="2902" w:type="dxa"/>
            <w:shd w:val="clear" w:color="auto" w:fill="auto"/>
          </w:tcPr>
          <w:p w:rsidR="00905271" w:rsidRDefault="00905271" w:rsidP="002B665B">
            <w:pPr>
              <w:jc w:val="left"/>
              <w:rPr>
                <w:rFonts w:ascii="Calibri" w:eastAsia="Calibri" w:hAnsi="Calibri"/>
                <w:b/>
                <w:color w:val="auto"/>
                <w:sz w:val="22"/>
                <w:lang w:eastAsia="en-US"/>
              </w:rPr>
            </w:pPr>
          </w:p>
          <w:p w:rsidR="00AE44D1" w:rsidRDefault="006A6C3F" w:rsidP="002B665B">
            <w:pPr>
              <w:jc w:val="left"/>
              <w:rPr>
                <w:rFonts w:ascii="Calibri" w:eastAsia="Calibri" w:hAnsi="Calibri"/>
                <w:b/>
                <w:color w:val="auto"/>
                <w:sz w:val="22"/>
                <w:lang w:eastAsia="en-US"/>
              </w:rPr>
            </w:pPr>
            <w:r>
              <w:rPr>
                <w:rFonts w:ascii="Calibri" w:eastAsia="Calibri" w:hAnsi="Calibri"/>
                <w:b/>
                <w:color w:val="auto"/>
                <w:sz w:val="22"/>
                <w:lang w:eastAsia="en-US"/>
              </w:rPr>
              <w:t>Docentes</w:t>
            </w:r>
          </w:p>
          <w:p w:rsidR="00905271" w:rsidRPr="00AE44D1" w:rsidRDefault="00905271" w:rsidP="00905271">
            <w:pPr>
              <w:jc w:val="center"/>
              <w:rPr>
                <w:rFonts w:ascii="Calibri" w:eastAsia="Calibri" w:hAnsi="Calibri"/>
                <w:b/>
                <w:color w:val="auto"/>
                <w:sz w:val="22"/>
                <w:lang w:eastAsia="en-US"/>
              </w:rPr>
            </w:pPr>
          </w:p>
        </w:tc>
        <w:tc>
          <w:tcPr>
            <w:tcW w:w="6704" w:type="dxa"/>
            <w:shd w:val="clear" w:color="auto" w:fill="auto"/>
          </w:tcPr>
          <w:p w:rsidR="00191093" w:rsidRPr="00AE44D1" w:rsidRDefault="34AEB60B" w:rsidP="00F11DBC">
            <w:pPr>
              <w:jc w:val="left"/>
              <w:rPr>
                <w:rFonts w:ascii="Calibri" w:eastAsia="Calibri" w:hAnsi="Calibri"/>
                <w:color w:val="auto"/>
                <w:sz w:val="22"/>
                <w:lang w:eastAsia="en-US"/>
              </w:rPr>
            </w:pPr>
            <w:r w:rsidRPr="34AEB60B">
              <w:rPr>
                <w:rFonts w:ascii="Calibri" w:eastAsia="Calibri" w:hAnsi="Calibri" w:cs="Calibri"/>
                <w:color w:val="auto"/>
                <w:sz w:val="22"/>
                <w:lang w:eastAsia="en-US"/>
              </w:rPr>
              <w:t>Carmen Pavón Vázquez, José Ca</w:t>
            </w:r>
            <w:r w:rsidR="002726FB">
              <w:rPr>
                <w:rFonts w:ascii="Calibri" w:eastAsia="Calibri" w:hAnsi="Calibri" w:cs="Calibri"/>
                <w:color w:val="auto"/>
                <w:sz w:val="22"/>
                <w:lang w:eastAsia="en-US"/>
              </w:rPr>
              <w:t>rlos López Casado, Silvia Sirena</w:t>
            </w:r>
            <w:r w:rsidRPr="34AEB60B">
              <w:rPr>
                <w:rFonts w:ascii="Calibri" w:eastAsia="Calibri" w:hAnsi="Calibri" w:cs="Calibri"/>
                <w:color w:val="auto"/>
                <w:sz w:val="22"/>
                <w:lang w:eastAsia="en-US"/>
              </w:rPr>
              <w:t xml:space="preserve"> Camarero Martínez, Elizab</w:t>
            </w:r>
            <w:r w:rsidR="002726FB">
              <w:rPr>
                <w:rFonts w:ascii="Calibri" w:eastAsia="Calibri" w:hAnsi="Calibri" w:cs="Calibri"/>
                <w:color w:val="auto"/>
                <w:sz w:val="22"/>
                <w:lang w:eastAsia="en-US"/>
              </w:rPr>
              <w:t xml:space="preserve">eth Luna </w:t>
            </w:r>
            <w:proofErr w:type="spellStart"/>
            <w:r w:rsidR="002726FB">
              <w:rPr>
                <w:rFonts w:ascii="Calibri" w:eastAsia="Calibri" w:hAnsi="Calibri" w:cs="Calibri"/>
                <w:color w:val="auto"/>
                <w:sz w:val="22"/>
                <w:lang w:eastAsia="en-US"/>
              </w:rPr>
              <w:t>Madueño</w:t>
            </w:r>
            <w:proofErr w:type="spellEnd"/>
            <w:r w:rsidR="002726FB">
              <w:rPr>
                <w:rFonts w:ascii="Calibri" w:eastAsia="Calibri" w:hAnsi="Calibri" w:cs="Calibri"/>
                <w:color w:val="auto"/>
                <w:sz w:val="22"/>
                <w:lang w:eastAsia="en-US"/>
              </w:rPr>
              <w:t xml:space="preserve">, Sara Huertas Moreno, </w:t>
            </w:r>
            <w:r w:rsidRPr="34AEB60B">
              <w:rPr>
                <w:rFonts w:ascii="Calibri" w:eastAsia="Calibri" w:hAnsi="Calibri" w:cs="Calibri"/>
                <w:color w:val="auto"/>
                <w:sz w:val="22"/>
                <w:lang w:eastAsia="en-US"/>
              </w:rPr>
              <w:t xml:space="preserve">Pilar Ortega Moreno, Francisco Jurado Granero, Carlos Ortega Rodríguez, María Jesús Ruiz García. </w:t>
            </w:r>
          </w:p>
        </w:tc>
      </w:tr>
      <w:tr w:rsidR="00AE44D1" w:rsidRPr="00AE44D1"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Localidad</w:t>
            </w:r>
          </w:p>
        </w:tc>
        <w:tc>
          <w:tcPr>
            <w:tcW w:w="6704" w:type="dxa"/>
            <w:shd w:val="clear" w:color="auto" w:fill="auto"/>
          </w:tcPr>
          <w:p w:rsidR="00AE44D1" w:rsidRPr="00AE44D1" w:rsidRDefault="00F11DBC" w:rsidP="002B665B">
            <w:pPr>
              <w:jc w:val="left"/>
              <w:rPr>
                <w:rFonts w:ascii="Calibri" w:eastAsia="Calibri" w:hAnsi="Calibri"/>
                <w:color w:val="auto"/>
                <w:sz w:val="22"/>
                <w:lang w:eastAsia="en-US"/>
              </w:rPr>
            </w:pPr>
            <w:r>
              <w:rPr>
                <w:rFonts w:ascii="Calibri" w:eastAsia="Calibri" w:hAnsi="Calibri"/>
                <w:color w:val="auto"/>
                <w:sz w:val="22"/>
                <w:lang w:eastAsia="en-US"/>
              </w:rPr>
              <w:t>Pedro Abad (Córdoba)</w:t>
            </w:r>
          </w:p>
        </w:tc>
      </w:tr>
      <w:tr w:rsidR="00AE44D1" w:rsidRPr="00AE44D1"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Comunidad Autónoma</w:t>
            </w:r>
          </w:p>
        </w:tc>
        <w:tc>
          <w:tcPr>
            <w:tcW w:w="6704" w:type="dxa"/>
            <w:shd w:val="clear" w:color="auto" w:fill="auto"/>
          </w:tcPr>
          <w:p w:rsidR="00AE44D1" w:rsidRPr="00AE44D1" w:rsidRDefault="00F11DBC" w:rsidP="002B665B">
            <w:pPr>
              <w:jc w:val="left"/>
              <w:rPr>
                <w:rFonts w:ascii="Calibri" w:eastAsia="Calibri" w:hAnsi="Calibri"/>
                <w:color w:val="auto"/>
                <w:sz w:val="22"/>
                <w:lang w:eastAsia="en-US"/>
              </w:rPr>
            </w:pPr>
            <w:r>
              <w:rPr>
                <w:rFonts w:ascii="Calibri" w:eastAsia="Calibri" w:hAnsi="Calibri"/>
                <w:color w:val="auto"/>
                <w:sz w:val="22"/>
                <w:lang w:eastAsia="en-US"/>
              </w:rPr>
              <w:t>Andalucía</w:t>
            </w:r>
          </w:p>
        </w:tc>
      </w:tr>
      <w:tr w:rsidR="00AE44D1" w:rsidRPr="00AE44D1" w:rsidTr="0ADC1CD2">
        <w:tc>
          <w:tcPr>
            <w:tcW w:w="2902" w:type="dxa"/>
            <w:shd w:val="clear" w:color="auto" w:fill="auto"/>
          </w:tcPr>
          <w:p w:rsidR="00882D5E" w:rsidRDefault="00882D5E" w:rsidP="002B665B">
            <w:pPr>
              <w:jc w:val="left"/>
              <w:rPr>
                <w:rFonts w:ascii="Calibri" w:eastAsia="Calibri" w:hAnsi="Calibri"/>
                <w:b/>
                <w:color w:val="auto"/>
                <w:sz w:val="22"/>
                <w:lang w:eastAsia="en-US"/>
              </w:rPr>
            </w:pPr>
          </w:p>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Países socios</w:t>
            </w:r>
          </w:p>
        </w:tc>
        <w:tc>
          <w:tcPr>
            <w:tcW w:w="6704" w:type="dxa"/>
            <w:shd w:val="clear" w:color="auto" w:fill="auto"/>
          </w:tcPr>
          <w:p w:rsidR="00C5624A" w:rsidRDefault="00882D5E" w:rsidP="00AE44D1">
            <w:pPr>
              <w:rPr>
                <w:rFonts w:ascii="Calibri" w:eastAsia="Calibri" w:hAnsi="Calibri"/>
                <w:color w:val="auto"/>
                <w:sz w:val="22"/>
                <w:lang w:eastAsia="en-US"/>
              </w:rPr>
            </w:pPr>
            <w:r>
              <w:rPr>
                <w:rFonts w:ascii="Calibri" w:eastAsia="Calibri" w:hAnsi="Calibri"/>
                <w:color w:val="auto"/>
                <w:sz w:val="22"/>
                <w:lang w:eastAsia="en-US"/>
              </w:rPr>
              <w:t xml:space="preserve">  </w:t>
            </w:r>
            <w:r w:rsidR="00C5624A">
              <w:rPr>
                <w:rFonts w:ascii="Calibri" w:eastAsia="Calibri" w:hAnsi="Calibri"/>
                <w:noProof/>
                <w:color w:val="auto"/>
                <w:sz w:val="22"/>
              </w:rPr>
              <mc:AlternateContent>
                <mc:Choice Requires="wpg">
                  <w:drawing>
                    <wp:anchor distT="0" distB="0" distL="114300" distR="114300" simplePos="0" relativeHeight="251667456" behindDoc="0" locked="0" layoutInCell="1" allowOverlap="1" wp14:editId="6D5290C2">
                      <wp:simplePos x="0" y="0"/>
                      <wp:positionH relativeFrom="column">
                        <wp:posOffset>96520</wp:posOffset>
                      </wp:positionH>
                      <wp:positionV relativeFrom="paragraph">
                        <wp:posOffset>115570</wp:posOffset>
                      </wp:positionV>
                      <wp:extent cx="3439795" cy="232410"/>
                      <wp:effectExtent l="9525" t="6985" r="8255" b="8255"/>
                      <wp:wrapNone/>
                      <wp:docPr id="8" name="Grupo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39795" cy="232410"/>
                                <a:chOff x="584" y="8059"/>
                                <a:chExt cx="10742" cy="726"/>
                              </a:xfrm>
                            </wpg:grpSpPr>
                            <pic:pic xmlns:pic="http://schemas.openxmlformats.org/drawingml/2006/picture">
                              <pic:nvPicPr>
                                <pic:cNvPr id="1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392" y="8062"/>
                                  <a:ext cx="1086"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66" y="8062"/>
                                  <a:ext cx="1080" cy="7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34" y="8062"/>
                                  <a:ext cx="10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pic:cNvPicPr>
                                  <a:picLocks noChangeAspect="1" noChangeArrowheads="1"/>
                                </pic:cNvPicPr>
                              </pic:nvPicPr>
                              <pic:blipFill>
                                <a:blip r:embed="rId10" cstate="print">
                                  <a:lum bright="12000" contrast="24000"/>
                                  <a:extLst>
                                    <a:ext uri="{28A0092B-C50C-407E-A947-70E740481C1C}">
                                      <a14:useLocalDpi xmlns:a14="http://schemas.microsoft.com/office/drawing/2010/main" val="0"/>
                                    </a:ext>
                                  </a:extLst>
                                </a:blip>
                                <a:srcRect/>
                                <a:stretch>
                                  <a:fillRect/>
                                </a:stretch>
                              </pic:blipFill>
                              <pic:spPr bwMode="auto">
                                <a:xfrm>
                                  <a:off x="584" y="8059"/>
                                  <a:ext cx="10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03" y="8062"/>
                                  <a:ext cx="10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46" y="8062"/>
                                  <a:ext cx="108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602D41" id="Grupo 8" o:spid="_x0000_s1026" style="position:absolute;margin-left:7.6pt;margin-top:9.1pt;width:270.85pt;height:18.3pt;z-index:251667456" coordorigin="584,8059" coordsize="1074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">
                      <o:lock v:ext="edit" aspectratio="t"/>
                      <v:shape id="Picture 4" o:spid="_x0000_s1027" type="#_x0000_t75" style="position:absolute;left:8392;top:8062;width:1086;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MVDEAAAA2wAAAA8AAABkcnMvZG93bnJldi54bWxEj0FrwzAMhe+D/QejQW+rs0JHyeqWbbBS&#10;yKnZGOwmYiVOG8tZ7Kbpv68Og90k3tN7n9bbyXdqpCG2gQ08zTNQxFWwLTcGvj4/HlegYkK22AUm&#10;A1eKsN3c360xt+HCBxrL1CgJ4ZijAZdSn2sdK0ce4zz0xKLVYfCYZB0abQe8SLjv9CLLnrXHlqXB&#10;YU/vjqpTefYGlm3x5myhm+PvWNar73FZ1LsfY2YP0+sLqERT+jf/Xe+t4Au9/CID6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lMVDEAAAA2wAAAA8AAAAAAAAAAAAAAAAA&#10;nwIAAGRycy9kb3ducmV2LnhtbFBLBQYAAAAABAAEAPcAAACQAwAAAAA=&#10;" stroked="t">
                        <v:imagedata r:id="rId13" o:title=""/>
                      </v:shape>
                      <v:shape id="Picture 5" o:spid="_x0000_s1028" type="#_x0000_t75" style="position:absolute;left:4466;top:8062;width:1080;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6ARzDAAAA2wAAAA8AAABkcnMvZG93bnJldi54bWxET01rwkAQvQv9D8sUvBTdKCg1ukppEUs9&#10;iKngdcxOk7TZ2ZDdZuO/7woFb/N4n7Pa9KYWHbWusqxgMk5AEOdWV1woOH1uR88gnEfWWFsmBVdy&#10;sFk/DFaYahv4SF3mCxFD2KWooPS+SaV0eUkG3dg2xJH7sq1BH2FbSN1iiOGmltMkmUuDFceGEht6&#10;LSn/yX6NgsPie7Krgt6ZpxBmb5du33yc90oNH/uXJQhPvb+L/93vOs6fwu2XeI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oBHMMAAADbAAAADwAAAAAAAAAAAAAAAACf&#10;AgAAZHJzL2Rvd25yZXYueG1sUEsFBgAAAAAEAAQA9wAAAI8DAAAAAA==&#10;" stroked="t">
                        <v:imagedata r:id="rId14" o:title=""/>
                      </v:shape>
                      <v:shape id="Picture 6" o:spid="_x0000_s1029" type="#_x0000_t75" style="position:absolute;left:6434;top:8062;width:10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BPnBAAAA2wAAAA8AAABkcnMvZG93bnJldi54bWxET99rwjAQfh/4P4QTfJupEzapxiLCQBHG&#10;dANfj+ZsSptLbaKN//0yGOztPr6ftyqibcWdel87VjCbZiCIS6drrhR8f70/L0D4gKyxdUwKHuSh&#10;WI+eVphrN/CR7qdQiRTCPkcFJoQul9KXhiz6qeuIE3dxvcWQYF9J3eOQwm0rX7LsVVqsOTUY7Ghr&#10;qGxON6uAo3/rPtxidoh7c2we1ee1PA9KTcZxswQRKIZ/8Z97p9P8Ofz+kg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NBPnBAAAA2wAAAA8AAAAAAAAAAAAAAAAAnwIA&#10;AGRycy9kb3ducmV2LnhtbFBLBQYAAAAABAAEAPcAAACNAwAAAAA=&#10;" stroked="t">
                        <v:imagedata r:id="rId15" o:title=""/>
                      </v:shape>
                      <v:shape id="Picture 7" o:spid="_x0000_s1030" type="#_x0000_t75" style="position:absolute;left:584;top:8059;width:10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E/AAAAA2wAAAA8AAABkcnMvZG93bnJldi54bWxET0uLwjAQvi/4H8IIXhZNlaVINYoIgl52&#10;8XUfmzEtNpOSpNr995uFhb3Nx/ec5bq3jXiSD7VjBdNJBoK4dLpmo+By3o3nIEJE1tg4JgXfFGC9&#10;GrwtsdDuxUd6nqIRKYRDgQqqGNtCylBWZDFMXEucuLvzFmOC3kjt8ZXCbSNnWZZLizWnhgpb2lZU&#10;Pk6dVXDtjD/cTHe+feWH3N+PnznV70qNhv1mASJSH//Ff+69TvM/4PeXdIBc/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90sT8AAAADbAAAADwAAAAAAAAAAAAAAAACfAgAA&#10;ZHJzL2Rvd25yZXYueG1sUEsFBgAAAAAEAAQA9wAAAIwDAAAAAA==&#10;" stroked="t">
                        <v:imagedata r:id="rId16" o:title="" gain="86232f" blacklevel="3932f"/>
                      </v:shape>
                      <v:shape id="Picture 8" o:spid="_x0000_s1031" type="#_x0000_t75" style="position:absolute;left:2503;top:8062;width:10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247LBAAAA2wAAAA8AAABkcnMvZG93bnJldi54bWxET91qwjAUvh/4DuEIu5uphemoRpGJ4M2Y&#10;cz7AoTk2xeakJlnb+fSLIOzufHy/Z7kebCM68qF2rGA6yUAQl07XXCk4fe9e3kCEiKyxcUwKfinA&#10;ejV6WmKhXc9f1B1jJVIIhwIVmBjbQspQGrIYJq4lTtzZeYsxQV9J7bFP4baReZbNpMWaU4PBlt4N&#10;lZfjj1VwuPVT/oi4/bx1Zj6XPr9us1yp5/GwWYCINMR/8cO912n+K9x/S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247LBAAAA2wAAAA8AAAAAAAAAAAAAAAAAnwIA&#10;AGRycy9kb3ducmV2LnhtbFBLBQYAAAAABAAEAPcAAACNAwAAAAA=&#10;" stroked="t">
                        <v:imagedata r:id="rId17" o:title=""/>
                      </v:shape>
                      <v:shape id="Picture 9" o:spid="_x0000_s1032" type="#_x0000_t75" style="position:absolute;left:10246;top:8062;width:10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9NC/AAAA2wAAAA8AAABkcnMvZG93bnJldi54bWxET8uqwjAQ3Qv+QxjBjWh6XahUo4gXwYUo&#10;PhCXQzO2xWZSm6j1740guJvDec5kVptCPKhyuWUFf70IBHFidc6pguNh2R2BcB5ZY2GZFLzIwWza&#10;bEww1vbJO3rsfSpCCLsYFWTel7GULsnIoOvZkjhwF1sZ9AFWqdQVPkO4KWQ/igbSYM6hIcOSFhkl&#10;1/3dKKDTZovyfLsWdshrvOT33e2/o1S7Vc/HIDzV/if+ulc6zB/A55dw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BvTQvwAAANsAAAAPAAAAAAAAAAAAAAAAAJ8CAABk&#10;cnMvZG93bnJldi54bWxQSwUGAAAAAAQABAD3AAAAiwMAAAAA&#10;" stroked="t">
                        <v:imagedata r:id="rId18" o:title=""/>
                      </v:shape>
                    </v:group>
                  </w:pict>
                </mc:Fallback>
              </mc:AlternateContent>
            </w:r>
          </w:p>
          <w:p w:rsidR="00457CA6" w:rsidRDefault="00457CA6" w:rsidP="00AE44D1">
            <w:pPr>
              <w:rPr>
                <w:rFonts w:ascii="Calibri" w:eastAsia="Calibri" w:hAnsi="Calibri"/>
                <w:color w:val="auto"/>
                <w:sz w:val="22"/>
                <w:highlight w:val="red"/>
                <w:lang w:eastAsia="en-US"/>
              </w:rPr>
            </w:pPr>
          </w:p>
          <w:p w:rsidR="00C5624A" w:rsidRPr="00AE44D1" w:rsidRDefault="00C5624A" w:rsidP="00AE44D1">
            <w:pPr>
              <w:rPr>
                <w:rFonts w:ascii="Calibri" w:eastAsia="Calibri" w:hAnsi="Calibri"/>
                <w:color w:val="auto"/>
                <w:sz w:val="22"/>
                <w:highlight w:val="red"/>
                <w:lang w:eastAsia="en-US"/>
              </w:rPr>
            </w:pPr>
          </w:p>
        </w:tc>
      </w:tr>
      <w:tr w:rsidR="00AE44D1" w:rsidRPr="00AE44D1"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Etapa educativa</w:t>
            </w:r>
          </w:p>
        </w:tc>
        <w:tc>
          <w:tcPr>
            <w:tcW w:w="6704" w:type="dxa"/>
            <w:shd w:val="clear" w:color="auto" w:fill="auto"/>
          </w:tcPr>
          <w:p w:rsidR="00AE44D1" w:rsidRPr="00AE44D1" w:rsidRDefault="00F11DBC" w:rsidP="002B665B">
            <w:pPr>
              <w:jc w:val="left"/>
              <w:rPr>
                <w:rFonts w:ascii="Calibri" w:eastAsia="Calibri" w:hAnsi="Calibri"/>
                <w:color w:val="auto"/>
                <w:sz w:val="22"/>
                <w:lang w:eastAsia="en-US"/>
              </w:rPr>
            </w:pPr>
            <w:r>
              <w:rPr>
                <w:rFonts w:ascii="Calibri" w:eastAsia="Calibri" w:hAnsi="Calibri"/>
                <w:color w:val="auto"/>
                <w:sz w:val="22"/>
                <w:lang w:eastAsia="en-US"/>
              </w:rPr>
              <w:t>Educación Secundaria Obligatoria</w:t>
            </w:r>
          </w:p>
        </w:tc>
      </w:tr>
      <w:tr w:rsidR="00AE44D1" w:rsidRPr="00AE44D1"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Áreas/Materias</w:t>
            </w:r>
          </w:p>
        </w:tc>
        <w:tc>
          <w:tcPr>
            <w:tcW w:w="6704" w:type="dxa"/>
            <w:shd w:val="clear" w:color="auto" w:fill="auto"/>
          </w:tcPr>
          <w:p w:rsidR="00AE44D1" w:rsidRPr="00AE44D1" w:rsidRDefault="34AEB60B" w:rsidP="002B665B">
            <w:pPr>
              <w:jc w:val="left"/>
              <w:rPr>
                <w:rFonts w:ascii="Calibri" w:eastAsia="Calibri" w:hAnsi="Calibri"/>
                <w:color w:val="auto"/>
                <w:sz w:val="22"/>
                <w:lang w:eastAsia="en-US"/>
              </w:rPr>
            </w:pPr>
            <w:r w:rsidRPr="34AEB60B">
              <w:rPr>
                <w:rFonts w:ascii="Calibri" w:eastAsia="Calibri" w:hAnsi="Calibri" w:cs="Calibri"/>
                <w:color w:val="auto"/>
                <w:sz w:val="22"/>
                <w:lang w:eastAsia="en-US"/>
              </w:rPr>
              <w:t>Lengua y Literatura Española, Geografía e Historia, Inglés, Educación Física, Proyecto Integrado, Música, Educación Plástica y Visual.</w:t>
            </w:r>
          </w:p>
        </w:tc>
      </w:tr>
      <w:tr w:rsidR="00AE44D1" w:rsidRPr="00977BCB"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Idioma</w:t>
            </w:r>
          </w:p>
        </w:tc>
        <w:tc>
          <w:tcPr>
            <w:tcW w:w="6704" w:type="dxa"/>
            <w:shd w:val="clear" w:color="auto" w:fill="auto"/>
          </w:tcPr>
          <w:p w:rsidR="00AE44D1" w:rsidRPr="00AE44D1" w:rsidRDefault="00F11DBC" w:rsidP="002B665B">
            <w:pPr>
              <w:jc w:val="left"/>
              <w:rPr>
                <w:rFonts w:ascii="Calibri" w:eastAsia="Calibri" w:hAnsi="Calibri"/>
                <w:color w:val="auto"/>
                <w:sz w:val="22"/>
                <w:lang w:eastAsia="en-US"/>
              </w:rPr>
            </w:pPr>
            <w:r>
              <w:rPr>
                <w:rFonts w:ascii="Calibri" w:eastAsia="Calibri" w:hAnsi="Calibri"/>
                <w:color w:val="auto"/>
                <w:sz w:val="22"/>
                <w:lang w:eastAsia="en-US"/>
              </w:rPr>
              <w:t>Castellano y de forma puntual inglés</w:t>
            </w:r>
            <w:r w:rsidR="00666A50">
              <w:rPr>
                <w:rFonts w:ascii="Calibri" w:eastAsia="Calibri" w:hAnsi="Calibri"/>
                <w:color w:val="auto"/>
                <w:sz w:val="22"/>
                <w:lang w:eastAsia="en-US"/>
              </w:rPr>
              <w:t>.</w:t>
            </w:r>
          </w:p>
        </w:tc>
      </w:tr>
      <w:tr w:rsidR="00AE44D1" w:rsidRPr="00AE44D1" w:rsidTr="0ADC1CD2">
        <w:tc>
          <w:tcPr>
            <w:tcW w:w="2902" w:type="dxa"/>
            <w:shd w:val="clear" w:color="auto" w:fill="auto"/>
          </w:tcPr>
          <w:p w:rsidR="00AE44D1" w:rsidRPr="00AE44D1" w:rsidRDefault="00AE44D1" w:rsidP="002B665B">
            <w:pPr>
              <w:jc w:val="left"/>
              <w:rPr>
                <w:rFonts w:ascii="Calibri" w:eastAsia="Calibri" w:hAnsi="Calibri"/>
                <w:b/>
                <w:color w:val="auto"/>
                <w:sz w:val="22"/>
                <w:lang w:eastAsia="en-US"/>
              </w:rPr>
            </w:pPr>
            <w:r w:rsidRPr="00AE44D1">
              <w:rPr>
                <w:rFonts w:ascii="Calibri" w:eastAsia="Calibri" w:hAnsi="Calibri"/>
                <w:b/>
                <w:color w:val="auto"/>
                <w:sz w:val="22"/>
                <w:lang w:eastAsia="en-US"/>
              </w:rPr>
              <w:t xml:space="preserve">Reconocimiento </w:t>
            </w:r>
          </w:p>
        </w:tc>
        <w:tc>
          <w:tcPr>
            <w:tcW w:w="6704" w:type="dxa"/>
            <w:shd w:val="clear" w:color="auto" w:fill="auto"/>
          </w:tcPr>
          <w:p w:rsidR="00AE44D1" w:rsidRPr="002643EF" w:rsidRDefault="0ADC1CD2" w:rsidP="002643EF">
            <w:pPr>
              <w:jc w:val="left"/>
              <w:rPr>
                <w:rFonts w:ascii="Calibri" w:eastAsia="Calibri" w:hAnsi="Calibri"/>
                <w:color w:val="auto"/>
                <w:sz w:val="22"/>
                <w:lang w:eastAsia="en-US"/>
              </w:rPr>
            </w:pPr>
            <w:r w:rsidRPr="002643EF">
              <w:rPr>
                <w:rFonts w:ascii="Calibri" w:eastAsia="Calibri" w:hAnsi="Calibri" w:cs="Calibri"/>
                <w:bCs/>
                <w:color w:val="auto"/>
                <w:sz w:val="22"/>
                <w:lang w:eastAsia="en-US"/>
              </w:rPr>
              <w:t xml:space="preserve">Sello de Calidad </w:t>
            </w:r>
            <w:proofErr w:type="spellStart"/>
            <w:r w:rsidRPr="002643EF">
              <w:rPr>
                <w:rFonts w:ascii="Calibri" w:eastAsia="Calibri" w:hAnsi="Calibri" w:cs="Calibri"/>
                <w:bCs/>
                <w:color w:val="auto"/>
                <w:sz w:val="22"/>
                <w:lang w:eastAsia="en-US"/>
              </w:rPr>
              <w:t>eTwinning</w:t>
            </w:r>
            <w:proofErr w:type="spellEnd"/>
            <w:r w:rsidRPr="002643EF">
              <w:rPr>
                <w:rFonts w:ascii="Calibri" w:eastAsia="Calibri" w:hAnsi="Calibri" w:cs="Calibri"/>
                <w:bCs/>
                <w:color w:val="auto"/>
                <w:sz w:val="22"/>
                <w:lang w:eastAsia="en-US"/>
              </w:rPr>
              <w:t xml:space="preserve"> concedido a España y a Hungría. Premio Nacional </w:t>
            </w:r>
            <w:proofErr w:type="spellStart"/>
            <w:r w:rsidRPr="002643EF">
              <w:rPr>
                <w:rFonts w:ascii="Calibri" w:eastAsia="Calibri" w:hAnsi="Calibri" w:cs="Calibri"/>
                <w:bCs/>
                <w:color w:val="auto"/>
                <w:sz w:val="22"/>
                <w:lang w:eastAsia="en-US"/>
              </w:rPr>
              <w:t>eTwinning</w:t>
            </w:r>
            <w:proofErr w:type="spellEnd"/>
            <w:r w:rsidRPr="002643EF">
              <w:rPr>
                <w:rFonts w:ascii="Calibri" w:eastAsia="Calibri" w:hAnsi="Calibri" w:cs="Calibri"/>
                <w:bCs/>
                <w:color w:val="auto"/>
                <w:sz w:val="22"/>
                <w:lang w:eastAsia="en-US"/>
              </w:rPr>
              <w:t xml:space="preserve"> en Hungría. Pr</w:t>
            </w:r>
            <w:r w:rsidR="002643EF">
              <w:rPr>
                <w:rFonts w:ascii="Calibri" w:eastAsia="Calibri" w:hAnsi="Calibri" w:cs="Calibri"/>
                <w:bCs/>
                <w:color w:val="auto"/>
                <w:sz w:val="22"/>
                <w:lang w:eastAsia="en-US"/>
              </w:rPr>
              <w:t>imer premio en el festival FOCO 2016 (Fuente Ovejuna, Córdoba)</w:t>
            </w:r>
            <w:r w:rsidRPr="002643EF">
              <w:rPr>
                <w:rFonts w:ascii="Calibri" w:eastAsia="Calibri" w:hAnsi="Calibri" w:cs="Calibri"/>
                <w:bCs/>
                <w:color w:val="auto"/>
                <w:sz w:val="22"/>
                <w:lang w:eastAsia="en-US"/>
              </w:rPr>
              <w:t xml:space="preserve">, categoría </w:t>
            </w:r>
            <w:proofErr w:type="spellStart"/>
            <w:r w:rsidRPr="002643EF">
              <w:rPr>
                <w:rFonts w:ascii="Calibri" w:eastAsia="Calibri" w:hAnsi="Calibri" w:cs="Calibri"/>
                <w:bCs/>
                <w:color w:val="auto"/>
                <w:sz w:val="22"/>
                <w:lang w:eastAsia="en-US"/>
              </w:rPr>
              <w:t>microdocumentales</w:t>
            </w:r>
            <w:proofErr w:type="spellEnd"/>
            <w:r w:rsidRPr="002643EF">
              <w:rPr>
                <w:rFonts w:ascii="Calibri" w:eastAsia="Calibri" w:hAnsi="Calibri" w:cs="Calibri"/>
                <w:bCs/>
                <w:color w:val="auto"/>
                <w:sz w:val="22"/>
                <w:lang w:eastAsia="en-US"/>
              </w:rPr>
              <w:t>, al cortometraje e</w:t>
            </w:r>
            <w:r w:rsidR="002643EF">
              <w:rPr>
                <w:rFonts w:ascii="Calibri" w:eastAsia="Calibri" w:hAnsi="Calibri" w:cs="Calibri"/>
                <w:bCs/>
                <w:color w:val="auto"/>
                <w:sz w:val="22"/>
                <w:lang w:eastAsia="en-US"/>
              </w:rPr>
              <w:t xml:space="preserve">spañol "El Guernica por la paz" y mención de honor </w:t>
            </w:r>
            <w:r w:rsidRPr="002643EF">
              <w:rPr>
                <w:rFonts w:ascii="Calibri" w:eastAsia="Calibri" w:hAnsi="Calibri" w:cs="Calibri"/>
                <w:bCs/>
                <w:color w:val="auto"/>
                <w:sz w:val="22"/>
                <w:lang w:eastAsia="en-US"/>
              </w:rPr>
              <w:t>al cortometraje "</w:t>
            </w:r>
            <w:proofErr w:type="spellStart"/>
            <w:r w:rsidRPr="002643EF">
              <w:rPr>
                <w:rFonts w:ascii="Calibri" w:eastAsia="Calibri" w:hAnsi="Calibri" w:cs="Calibri"/>
                <w:bCs/>
                <w:color w:val="auto"/>
                <w:sz w:val="22"/>
                <w:lang w:eastAsia="en-US"/>
              </w:rPr>
              <w:t>Qualifica</w:t>
            </w:r>
            <w:proofErr w:type="spellEnd"/>
            <w:r w:rsidRPr="002643EF">
              <w:rPr>
                <w:rFonts w:ascii="Calibri" w:eastAsia="Calibri" w:hAnsi="Calibri" w:cs="Calibri"/>
                <w:bCs/>
                <w:color w:val="auto"/>
                <w:sz w:val="22"/>
                <w:lang w:eastAsia="en-US"/>
              </w:rPr>
              <w:t>" del equipo  español. Preselección en el Festival Internacional Plural +</w:t>
            </w:r>
            <w:r w:rsidR="002643EF">
              <w:rPr>
                <w:rFonts w:ascii="Calibri" w:eastAsia="Calibri" w:hAnsi="Calibri" w:cs="Calibri"/>
                <w:bCs/>
                <w:color w:val="auto"/>
                <w:sz w:val="22"/>
                <w:lang w:eastAsia="en-US"/>
              </w:rPr>
              <w:t>, de Alianza de Civilizaciones</w:t>
            </w:r>
            <w:r w:rsidRPr="002643EF">
              <w:rPr>
                <w:rFonts w:ascii="Calibri" w:eastAsia="Calibri" w:hAnsi="Calibri" w:cs="Calibri"/>
                <w:bCs/>
                <w:color w:val="auto"/>
                <w:sz w:val="22"/>
                <w:lang w:eastAsia="en-US"/>
              </w:rPr>
              <w:t xml:space="preserve">  por el cortometraje "Deja de mirar</w:t>
            </w:r>
            <w:r w:rsidR="002643EF">
              <w:rPr>
                <w:rFonts w:ascii="Calibri" w:eastAsia="Calibri" w:hAnsi="Calibri" w:cs="Calibri"/>
                <w:bCs/>
                <w:color w:val="auto"/>
                <w:sz w:val="22"/>
                <w:lang w:eastAsia="en-US"/>
              </w:rPr>
              <w:t>,.</w:t>
            </w:r>
            <w:r w:rsidRPr="002643EF">
              <w:rPr>
                <w:rFonts w:ascii="Calibri" w:eastAsia="Calibri" w:hAnsi="Calibri" w:cs="Calibri"/>
                <w:bCs/>
                <w:color w:val="auto"/>
                <w:sz w:val="22"/>
                <w:lang w:eastAsia="en-US"/>
              </w:rPr>
              <w:t>..emp</w:t>
            </w:r>
            <w:r w:rsidR="002643EF" w:rsidRPr="002643EF">
              <w:rPr>
                <w:rFonts w:ascii="Calibri" w:eastAsia="Calibri" w:hAnsi="Calibri" w:cs="Calibri"/>
                <w:bCs/>
                <w:color w:val="auto"/>
                <w:sz w:val="22"/>
                <w:lang w:eastAsia="en-US"/>
              </w:rPr>
              <w:t>ieza a ver" sobre el tema inmigración.</w:t>
            </w:r>
          </w:p>
        </w:tc>
      </w:tr>
      <w:tr w:rsidR="00AE44D1" w:rsidRPr="00AE44D1" w:rsidTr="0ADC1CD2">
        <w:tc>
          <w:tcPr>
            <w:tcW w:w="9606" w:type="dxa"/>
            <w:gridSpan w:val="2"/>
            <w:shd w:val="clear" w:color="auto" w:fill="auto"/>
          </w:tcPr>
          <w:p w:rsidR="00AE44D1" w:rsidRPr="00AE44D1" w:rsidRDefault="00AE44D1" w:rsidP="002B665B">
            <w:pPr>
              <w:jc w:val="left"/>
              <w:rPr>
                <w:rFonts w:ascii="Calibri" w:eastAsia="Calibri" w:hAnsi="Calibri"/>
                <w:color w:val="auto"/>
                <w:sz w:val="22"/>
                <w:lang w:eastAsia="en-US"/>
              </w:rPr>
            </w:pPr>
            <w:r w:rsidRPr="00AE44D1">
              <w:rPr>
                <w:rFonts w:ascii="Calibri" w:eastAsia="Calibri" w:hAnsi="Calibri"/>
                <w:b/>
                <w:color w:val="auto"/>
                <w:sz w:val="22"/>
                <w:lang w:eastAsia="en-US"/>
              </w:rPr>
              <w:t>Descripción</w:t>
            </w:r>
            <w:r w:rsidR="00B57483">
              <w:rPr>
                <w:rFonts w:ascii="Calibri" w:eastAsia="Calibri" w:hAnsi="Calibri"/>
                <w:b/>
                <w:color w:val="auto"/>
                <w:sz w:val="22"/>
                <w:lang w:eastAsia="en-US"/>
              </w:rPr>
              <w:t xml:space="preserve"> </w:t>
            </w:r>
          </w:p>
        </w:tc>
      </w:tr>
      <w:tr w:rsidR="00AE44D1" w:rsidRPr="00AE44D1" w:rsidTr="0ADC1CD2">
        <w:tc>
          <w:tcPr>
            <w:tcW w:w="9606" w:type="dxa"/>
            <w:gridSpan w:val="2"/>
            <w:shd w:val="clear" w:color="auto" w:fill="auto"/>
          </w:tcPr>
          <w:p w:rsidR="00F713F0" w:rsidRPr="00C6316D" w:rsidRDefault="00F713F0" w:rsidP="00F713F0">
            <w:pPr>
              <w:shd w:val="clear" w:color="auto" w:fill="FFFFFF"/>
              <w:spacing w:line="288" w:lineRule="atLeast"/>
              <w:textAlignment w:val="baseline"/>
              <w:rPr>
                <w:rFonts w:ascii="Calibri" w:eastAsia="Calibri" w:hAnsi="Calibri"/>
                <w:color w:val="auto"/>
                <w:sz w:val="22"/>
                <w:lang w:eastAsia="en-US"/>
              </w:rPr>
            </w:pPr>
            <w:r>
              <w:rPr>
                <w:rFonts w:ascii="Calibri" w:eastAsia="Calibri" w:hAnsi="Calibri"/>
                <w:color w:val="auto"/>
                <w:sz w:val="22"/>
                <w:lang w:eastAsia="en-US"/>
              </w:rPr>
              <w:t>El proyecto que describimos se ha</w:t>
            </w:r>
            <w:r w:rsidRPr="00C6316D">
              <w:rPr>
                <w:rFonts w:ascii="Calibri" w:eastAsia="Calibri" w:hAnsi="Calibri"/>
                <w:color w:val="auto"/>
                <w:sz w:val="22"/>
                <w:lang w:eastAsia="en-US"/>
              </w:rPr>
              <w:t xml:space="preserve"> desarrollado durante los cursos </w:t>
            </w:r>
            <w:r>
              <w:rPr>
                <w:rFonts w:ascii="Calibri" w:eastAsia="Calibri" w:hAnsi="Calibri"/>
                <w:color w:val="auto"/>
                <w:sz w:val="22"/>
                <w:lang w:eastAsia="en-US"/>
              </w:rPr>
              <w:t>2014 a 2016</w:t>
            </w:r>
            <w:r w:rsidR="00F235CF">
              <w:rPr>
                <w:rFonts w:ascii="Calibri" w:eastAsia="Calibri" w:hAnsi="Calibri"/>
                <w:color w:val="auto"/>
                <w:sz w:val="22"/>
                <w:lang w:eastAsia="en-US"/>
              </w:rPr>
              <w:t>, dentro del Programa Erasmus+ KA2. E</w:t>
            </w:r>
            <w:r>
              <w:rPr>
                <w:rFonts w:ascii="Calibri" w:eastAsia="Calibri" w:hAnsi="Calibri"/>
                <w:color w:val="auto"/>
                <w:sz w:val="22"/>
                <w:lang w:eastAsia="en-US"/>
              </w:rPr>
              <w:t xml:space="preserve">n él </w:t>
            </w:r>
            <w:r w:rsidR="00ED4E6B">
              <w:rPr>
                <w:rFonts w:ascii="Calibri" w:eastAsia="Calibri" w:hAnsi="Calibri"/>
                <w:color w:val="auto"/>
                <w:sz w:val="22"/>
                <w:lang w:eastAsia="en-US"/>
              </w:rPr>
              <w:t xml:space="preserve"> han estado involucrados</w:t>
            </w:r>
            <w:r w:rsidRPr="00C6316D">
              <w:rPr>
                <w:rFonts w:ascii="Calibri" w:eastAsia="Calibri" w:hAnsi="Calibri"/>
                <w:color w:val="auto"/>
                <w:sz w:val="22"/>
                <w:lang w:eastAsia="en-US"/>
              </w:rPr>
              <w:t xml:space="preserve"> centros educativos </w:t>
            </w:r>
            <w:r w:rsidR="00ED4E6B">
              <w:rPr>
                <w:rFonts w:ascii="Calibri" w:eastAsia="Calibri" w:hAnsi="Calibri"/>
                <w:color w:val="auto"/>
                <w:sz w:val="22"/>
                <w:lang w:eastAsia="en-US"/>
              </w:rPr>
              <w:t xml:space="preserve">de seis países </w:t>
            </w:r>
            <w:r w:rsidRPr="00C6316D">
              <w:rPr>
                <w:rFonts w:ascii="Calibri" w:eastAsia="Calibri" w:hAnsi="Calibri"/>
                <w:color w:val="auto"/>
                <w:sz w:val="22"/>
                <w:lang w:eastAsia="en-US"/>
              </w:rPr>
              <w:t xml:space="preserve">europeos: el </w:t>
            </w:r>
            <w:proofErr w:type="spellStart"/>
            <w:r w:rsidRPr="00C6316D">
              <w:rPr>
                <w:rFonts w:ascii="Calibri" w:eastAsia="Calibri" w:hAnsi="Calibri"/>
                <w:color w:val="auto"/>
                <w:sz w:val="22"/>
                <w:lang w:eastAsia="en-US"/>
              </w:rPr>
              <w:t>Colegiul</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National</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Iosif</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Vulcan</w:t>
            </w:r>
            <w:proofErr w:type="spellEnd"/>
            <w:r w:rsidRPr="00C6316D">
              <w:rPr>
                <w:rFonts w:ascii="Calibri" w:eastAsia="Calibri" w:hAnsi="Calibri"/>
                <w:color w:val="auto"/>
                <w:sz w:val="22"/>
                <w:lang w:eastAsia="en-US"/>
              </w:rPr>
              <w:t xml:space="preserve">” de Oradea (Rumanía), el  IV </w:t>
            </w:r>
            <w:proofErr w:type="spellStart"/>
            <w:r w:rsidRPr="00C6316D">
              <w:rPr>
                <w:rFonts w:ascii="Calibri" w:eastAsia="Calibri" w:hAnsi="Calibri"/>
                <w:color w:val="auto"/>
                <w:sz w:val="22"/>
                <w:lang w:eastAsia="en-US"/>
              </w:rPr>
              <w:t>Liceum</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Ogolnoksztalcace</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im</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Dra</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Tytusa</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Chalubinskiego</w:t>
            </w:r>
            <w:proofErr w:type="spellEnd"/>
            <w:r w:rsidRPr="00C6316D">
              <w:rPr>
                <w:rFonts w:ascii="Calibri" w:eastAsia="Calibri" w:hAnsi="Calibri"/>
                <w:color w:val="auto"/>
                <w:sz w:val="22"/>
                <w:lang w:eastAsia="en-US"/>
              </w:rPr>
              <w:t xml:space="preserve"> w </w:t>
            </w:r>
            <w:proofErr w:type="spellStart"/>
            <w:r w:rsidRPr="00C6316D">
              <w:rPr>
                <w:rFonts w:ascii="Calibri" w:eastAsia="Calibri" w:hAnsi="Calibri"/>
                <w:color w:val="auto"/>
                <w:sz w:val="22"/>
                <w:lang w:eastAsia="en-US"/>
              </w:rPr>
              <w:t>Radomeu</w:t>
            </w:r>
            <w:proofErr w:type="spellEnd"/>
            <w:r w:rsidRPr="00C6316D">
              <w:rPr>
                <w:rFonts w:ascii="Calibri" w:eastAsia="Calibri" w:hAnsi="Calibri"/>
                <w:color w:val="auto"/>
                <w:sz w:val="22"/>
                <w:lang w:eastAsia="en-US"/>
              </w:rPr>
              <w:t xml:space="preserve"> de </w:t>
            </w:r>
            <w:proofErr w:type="spellStart"/>
            <w:r w:rsidRPr="00C6316D">
              <w:rPr>
                <w:rFonts w:ascii="Calibri" w:eastAsia="Calibri" w:hAnsi="Calibri"/>
                <w:color w:val="auto"/>
                <w:sz w:val="22"/>
                <w:lang w:eastAsia="en-US"/>
              </w:rPr>
              <w:t>Radom</w:t>
            </w:r>
            <w:proofErr w:type="spellEnd"/>
            <w:r w:rsidRPr="00C6316D">
              <w:rPr>
                <w:rFonts w:ascii="Calibri" w:eastAsia="Calibri" w:hAnsi="Calibri"/>
                <w:color w:val="auto"/>
                <w:sz w:val="22"/>
                <w:lang w:eastAsia="en-US"/>
              </w:rPr>
              <w:t xml:space="preserve"> (Polonia), el </w:t>
            </w:r>
            <w:proofErr w:type="spellStart"/>
            <w:r w:rsidRPr="00C6316D">
              <w:rPr>
                <w:rFonts w:ascii="Calibri" w:eastAsia="Calibri" w:hAnsi="Calibri"/>
                <w:color w:val="auto"/>
                <w:sz w:val="22"/>
                <w:lang w:eastAsia="en-US"/>
              </w:rPr>
              <w:t>Pécsi</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Kodály</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Zoltán</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Gimnázium</w:t>
            </w:r>
            <w:proofErr w:type="spellEnd"/>
            <w:r w:rsidRPr="00C6316D">
              <w:rPr>
                <w:rFonts w:ascii="Calibri" w:eastAsia="Calibri" w:hAnsi="Calibri"/>
                <w:color w:val="auto"/>
                <w:sz w:val="22"/>
                <w:lang w:eastAsia="en-US"/>
              </w:rPr>
              <w:t xml:space="preserve"> de Pécs (Hungría), el SOUEE “</w:t>
            </w:r>
            <w:proofErr w:type="spellStart"/>
            <w:r w:rsidRPr="00C6316D">
              <w:rPr>
                <w:rFonts w:ascii="Calibri" w:eastAsia="Calibri" w:hAnsi="Calibri"/>
                <w:color w:val="auto"/>
                <w:sz w:val="22"/>
                <w:lang w:eastAsia="en-US"/>
              </w:rPr>
              <w:t>Konstantin-Kiril</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Filosof</w:t>
            </w:r>
            <w:proofErr w:type="spellEnd"/>
            <w:r w:rsidRPr="00C6316D">
              <w:rPr>
                <w:rFonts w:ascii="Calibri" w:eastAsia="Calibri" w:hAnsi="Calibri"/>
                <w:color w:val="auto"/>
                <w:sz w:val="22"/>
                <w:lang w:eastAsia="en-US"/>
              </w:rPr>
              <w:t xml:space="preserve">” de </w:t>
            </w:r>
            <w:proofErr w:type="spellStart"/>
            <w:r w:rsidRPr="00C6316D">
              <w:rPr>
                <w:rFonts w:ascii="Calibri" w:eastAsia="Calibri" w:hAnsi="Calibri"/>
                <w:color w:val="auto"/>
                <w:sz w:val="22"/>
                <w:lang w:eastAsia="en-US"/>
              </w:rPr>
              <w:t>Ruse</w:t>
            </w:r>
            <w:proofErr w:type="spellEnd"/>
            <w:r w:rsidRPr="00C6316D">
              <w:rPr>
                <w:rFonts w:ascii="Calibri" w:eastAsia="Calibri" w:hAnsi="Calibri"/>
                <w:color w:val="auto"/>
                <w:sz w:val="22"/>
                <w:lang w:eastAsia="en-US"/>
              </w:rPr>
              <w:t xml:space="preserve"> (Bulgaria), el </w:t>
            </w:r>
            <w:proofErr w:type="spellStart"/>
            <w:r w:rsidRPr="00C6316D">
              <w:rPr>
                <w:rFonts w:ascii="Calibri" w:eastAsia="Calibri" w:hAnsi="Calibri"/>
                <w:color w:val="auto"/>
                <w:sz w:val="22"/>
                <w:lang w:eastAsia="en-US"/>
              </w:rPr>
              <w:t>Lillesand</w:t>
            </w:r>
            <w:proofErr w:type="spellEnd"/>
            <w:r w:rsidRPr="00C6316D">
              <w:rPr>
                <w:rFonts w:ascii="Calibri" w:eastAsia="Calibri" w:hAnsi="Calibri"/>
                <w:color w:val="auto"/>
                <w:sz w:val="22"/>
                <w:lang w:eastAsia="en-US"/>
              </w:rPr>
              <w:t xml:space="preserve"> </w:t>
            </w:r>
            <w:proofErr w:type="spellStart"/>
            <w:r w:rsidRPr="00C6316D">
              <w:rPr>
                <w:rFonts w:ascii="Calibri" w:eastAsia="Calibri" w:hAnsi="Calibri"/>
                <w:color w:val="auto"/>
                <w:sz w:val="22"/>
                <w:lang w:eastAsia="en-US"/>
              </w:rPr>
              <w:t>Ungdomsskole</w:t>
            </w:r>
            <w:proofErr w:type="spellEnd"/>
            <w:r w:rsidRPr="00C6316D">
              <w:rPr>
                <w:rFonts w:ascii="Calibri" w:eastAsia="Calibri" w:hAnsi="Calibri"/>
                <w:color w:val="auto"/>
                <w:sz w:val="22"/>
                <w:lang w:eastAsia="en-US"/>
              </w:rPr>
              <w:t xml:space="preserve">” de </w:t>
            </w:r>
            <w:proofErr w:type="spellStart"/>
            <w:r w:rsidRPr="00C6316D">
              <w:rPr>
                <w:rFonts w:ascii="Calibri" w:eastAsia="Calibri" w:hAnsi="Calibri"/>
                <w:color w:val="auto"/>
                <w:sz w:val="22"/>
                <w:lang w:eastAsia="en-US"/>
              </w:rPr>
              <w:t>Lillesand</w:t>
            </w:r>
            <w:proofErr w:type="spellEnd"/>
            <w:r w:rsidRPr="00C6316D">
              <w:rPr>
                <w:rFonts w:ascii="Calibri" w:eastAsia="Calibri" w:hAnsi="Calibri"/>
                <w:color w:val="auto"/>
                <w:sz w:val="22"/>
                <w:lang w:eastAsia="en-US"/>
              </w:rPr>
              <w:t xml:space="preserve"> (Noruega) y el IES “</w:t>
            </w:r>
            <w:proofErr w:type="spellStart"/>
            <w:r w:rsidRPr="00C6316D">
              <w:rPr>
                <w:rFonts w:ascii="Calibri" w:eastAsia="Calibri" w:hAnsi="Calibri"/>
                <w:color w:val="auto"/>
                <w:sz w:val="22"/>
                <w:lang w:eastAsia="en-US"/>
              </w:rPr>
              <w:t>Sácilis</w:t>
            </w:r>
            <w:proofErr w:type="spellEnd"/>
            <w:r w:rsidRPr="00C6316D">
              <w:rPr>
                <w:rFonts w:ascii="Calibri" w:eastAsia="Calibri" w:hAnsi="Calibri"/>
                <w:color w:val="auto"/>
                <w:sz w:val="22"/>
                <w:lang w:eastAsia="en-US"/>
              </w:rPr>
              <w:t xml:space="preserve">” de Pedro Abad (Córdoba/España). </w:t>
            </w:r>
          </w:p>
          <w:p w:rsidR="0ADC1CD2" w:rsidRDefault="0ADC1CD2">
            <w:r w:rsidRPr="0ADC1CD2">
              <w:rPr>
                <w:rFonts w:ascii="Calibri" w:eastAsia="Calibri" w:hAnsi="Calibri" w:cs="Calibri"/>
                <w:color w:val="auto"/>
                <w:sz w:val="22"/>
                <w:lang w:eastAsia="en-US"/>
              </w:rPr>
              <w:t xml:space="preserve"> La lengua de trabajo ha sido el español, aunque también se ha trabajado el inglés y, de forma puntual,  las lenguas de cada país socio. Cuatro de los centros son secciones bilingües en los que se estudia la lengua española como primera lengua extranjera. El alumnado participante se encuentra en la franja de edad ente los 14 y 17 años.</w:t>
            </w:r>
          </w:p>
          <w:p w:rsidR="00ED4E6B" w:rsidRPr="005A60F7" w:rsidRDefault="34AEB60B" w:rsidP="00ED4E6B">
            <w:pPr>
              <w:rPr>
                <w:rFonts w:ascii="Calibri" w:eastAsia="Calibri" w:hAnsi="Calibri"/>
                <w:color w:val="auto"/>
                <w:sz w:val="22"/>
                <w:lang w:eastAsia="en-US"/>
              </w:rPr>
            </w:pPr>
            <w:r w:rsidRPr="34AEB60B">
              <w:rPr>
                <w:rFonts w:ascii="Calibri" w:eastAsia="Calibri" w:hAnsi="Calibri" w:cs="Calibri"/>
                <w:color w:val="auto"/>
                <w:sz w:val="22"/>
                <w:lang w:eastAsia="en-US"/>
              </w:rPr>
              <w:t>Basándonos en  los objetivos de la  “Estrategia Europa 2020” el proyecto ha desarrollado líneas de trabajo en torno a tres dinámicas interconectadas que se nos antojan fundamentales para abordar los retos de la escuela europea actual: la alfabetización mediática e informacional (UNESCO, 2011), la educación para la convivencia democrática y el aprendizaje de las lenguas.</w:t>
            </w:r>
          </w:p>
          <w:p w:rsidR="00ED4E6B" w:rsidRDefault="00ED4E6B" w:rsidP="00ED4E6B">
            <w:pPr>
              <w:rPr>
                <w:rFonts w:ascii="Calibri" w:eastAsia="Calibri" w:hAnsi="Calibri"/>
                <w:color w:val="auto"/>
                <w:sz w:val="22"/>
                <w:highlight w:val="yellow"/>
                <w:lang w:eastAsia="en-US"/>
              </w:rPr>
            </w:pPr>
            <w:r>
              <w:rPr>
                <w:rFonts w:ascii="Calibri" w:eastAsia="Calibri" w:hAnsi="Calibri"/>
                <w:color w:val="auto"/>
                <w:sz w:val="22"/>
                <w:lang w:eastAsia="en-US"/>
              </w:rPr>
              <w:t>Durante los dos cursos del proyecto, e</w:t>
            </w:r>
            <w:r w:rsidRPr="005A60F7">
              <w:rPr>
                <w:rFonts w:ascii="Calibri" w:eastAsia="Calibri" w:hAnsi="Calibri"/>
                <w:color w:val="auto"/>
                <w:sz w:val="22"/>
                <w:lang w:eastAsia="en-US"/>
              </w:rPr>
              <w:t xml:space="preserve">l alumnado </w:t>
            </w:r>
            <w:r>
              <w:rPr>
                <w:rFonts w:ascii="Calibri" w:eastAsia="Calibri" w:hAnsi="Calibri"/>
                <w:color w:val="auto"/>
                <w:sz w:val="22"/>
                <w:lang w:eastAsia="en-US"/>
              </w:rPr>
              <w:t xml:space="preserve">ha realizado </w:t>
            </w:r>
            <w:r w:rsidRPr="005A60F7">
              <w:rPr>
                <w:rFonts w:ascii="Calibri" w:eastAsia="Calibri" w:hAnsi="Calibri"/>
                <w:color w:val="auto"/>
                <w:sz w:val="22"/>
                <w:lang w:eastAsia="en-US"/>
              </w:rPr>
              <w:t xml:space="preserve">cortometrajes en los que </w:t>
            </w:r>
            <w:r>
              <w:rPr>
                <w:rFonts w:ascii="Calibri" w:eastAsia="Calibri" w:hAnsi="Calibri"/>
                <w:color w:val="auto"/>
                <w:sz w:val="22"/>
                <w:lang w:eastAsia="en-US"/>
              </w:rPr>
              <w:t xml:space="preserve">ha expresado </w:t>
            </w:r>
            <w:r w:rsidRPr="005A60F7">
              <w:rPr>
                <w:rFonts w:ascii="Calibri" w:eastAsia="Calibri" w:hAnsi="Calibri"/>
                <w:color w:val="auto"/>
                <w:sz w:val="22"/>
                <w:lang w:eastAsia="en-US"/>
              </w:rPr>
              <w:t xml:space="preserve"> sus opiniones  y </w:t>
            </w:r>
            <w:r>
              <w:rPr>
                <w:rFonts w:ascii="Calibri" w:eastAsia="Calibri" w:hAnsi="Calibri"/>
                <w:color w:val="auto"/>
                <w:sz w:val="22"/>
                <w:lang w:eastAsia="en-US"/>
              </w:rPr>
              <w:t xml:space="preserve">ha conocido </w:t>
            </w:r>
            <w:r w:rsidRPr="005A60F7">
              <w:rPr>
                <w:rFonts w:ascii="Calibri" w:eastAsia="Calibri" w:hAnsi="Calibri"/>
                <w:color w:val="auto"/>
                <w:sz w:val="22"/>
                <w:lang w:eastAsia="en-US"/>
              </w:rPr>
              <w:t xml:space="preserve">las opiniones de otros </w:t>
            </w:r>
            <w:r w:rsidR="00977BCB">
              <w:rPr>
                <w:rFonts w:ascii="Calibri" w:eastAsia="Calibri" w:hAnsi="Calibri"/>
                <w:color w:val="auto"/>
                <w:sz w:val="22"/>
                <w:lang w:eastAsia="en-US"/>
              </w:rPr>
              <w:t>jóvenes europeos</w:t>
            </w:r>
            <w:r w:rsidRPr="005A60F7">
              <w:rPr>
                <w:rFonts w:ascii="Calibri" w:eastAsia="Calibri" w:hAnsi="Calibri"/>
                <w:color w:val="auto"/>
                <w:sz w:val="22"/>
                <w:lang w:eastAsia="en-US"/>
              </w:rPr>
              <w:t xml:space="preserve"> respecto a los temas que les preocupan</w:t>
            </w:r>
            <w:r>
              <w:rPr>
                <w:rFonts w:ascii="Calibri" w:eastAsia="Calibri" w:hAnsi="Calibri"/>
                <w:color w:val="auto"/>
                <w:sz w:val="22"/>
                <w:lang w:eastAsia="en-US"/>
              </w:rPr>
              <w:t>, difundiendo las producciones entre los seis socios participantes.  Estos intercambios ha</w:t>
            </w:r>
            <w:r w:rsidR="002E4C10">
              <w:rPr>
                <w:rFonts w:ascii="Calibri" w:eastAsia="Calibri" w:hAnsi="Calibri"/>
                <w:color w:val="auto"/>
                <w:sz w:val="22"/>
                <w:lang w:eastAsia="en-US"/>
              </w:rPr>
              <w:t>n facilitado la construcción de</w:t>
            </w:r>
            <w:r w:rsidRPr="005A60F7">
              <w:rPr>
                <w:rFonts w:ascii="Calibri" w:eastAsia="Calibri" w:hAnsi="Calibri"/>
                <w:color w:val="auto"/>
                <w:sz w:val="22"/>
                <w:lang w:eastAsia="en-US"/>
              </w:rPr>
              <w:t xml:space="preserve"> conocimiento relevante </w:t>
            </w:r>
            <w:r>
              <w:rPr>
                <w:rFonts w:ascii="Calibri" w:eastAsia="Calibri" w:hAnsi="Calibri"/>
                <w:color w:val="auto"/>
                <w:sz w:val="22"/>
                <w:lang w:eastAsia="en-US"/>
              </w:rPr>
              <w:t xml:space="preserve">para </w:t>
            </w:r>
            <w:r w:rsidRPr="005A60F7">
              <w:rPr>
                <w:rFonts w:ascii="Calibri" w:eastAsia="Calibri" w:hAnsi="Calibri"/>
                <w:color w:val="auto"/>
                <w:sz w:val="22"/>
                <w:lang w:eastAsia="en-US"/>
              </w:rPr>
              <w:t>comprender e intervenir</w:t>
            </w:r>
            <w:r>
              <w:rPr>
                <w:rFonts w:ascii="Calibri" w:eastAsia="Calibri" w:hAnsi="Calibri"/>
                <w:color w:val="auto"/>
                <w:sz w:val="22"/>
                <w:lang w:eastAsia="en-US"/>
              </w:rPr>
              <w:t xml:space="preserve"> en las sociedades democráticas, pues el visionado y discusión de los trabajos de los otros estudiantes </w:t>
            </w:r>
            <w:r w:rsidRPr="00E87938">
              <w:rPr>
                <w:rFonts w:ascii="Calibri" w:eastAsia="Calibri" w:hAnsi="Calibri"/>
                <w:color w:val="auto"/>
                <w:sz w:val="22"/>
                <w:lang w:eastAsia="en-US"/>
              </w:rPr>
              <w:t>les ha permitido conocer otras miradas y otras problemáticas de jóvenes europeos en situaciones personales,</w:t>
            </w:r>
            <w:r w:rsidR="002E4C10">
              <w:rPr>
                <w:rFonts w:ascii="Calibri" w:eastAsia="Calibri" w:hAnsi="Calibri"/>
                <w:color w:val="auto"/>
                <w:sz w:val="22"/>
                <w:lang w:eastAsia="en-US"/>
              </w:rPr>
              <w:t xml:space="preserve"> profesionales, </w:t>
            </w:r>
            <w:r w:rsidRPr="00E87938">
              <w:rPr>
                <w:rFonts w:ascii="Calibri" w:eastAsia="Calibri" w:hAnsi="Calibri"/>
                <w:color w:val="auto"/>
                <w:sz w:val="22"/>
                <w:lang w:eastAsia="en-US"/>
              </w:rPr>
              <w:t xml:space="preserve">culturales y educativas diferentes  a las propias. Esto ha ayudado a desarrollar actitudes de respeto y a superar </w:t>
            </w:r>
            <w:r w:rsidRPr="00E87938">
              <w:rPr>
                <w:rFonts w:ascii="Calibri" w:eastAsia="Calibri" w:hAnsi="Calibri"/>
                <w:color w:val="auto"/>
                <w:sz w:val="22"/>
                <w:lang w:eastAsia="en-US"/>
              </w:rPr>
              <w:lastRenderedPageBreak/>
              <w:t xml:space="preserve">prejuicios  respecto a personas y a culturas de otros países, recolocando la tendencia etnocentrista con la perspectiva de las culturas europeas diferentes. </w:t>
            </w:r>
          </w:p>
          <w:p w:rsidR="00ED4E6B" w:rsidRDefault="0ADC1CD2" w:rsidP="00ED4E6B">
            <w:pPr>
              <w:rPr>
                <w:rFonts w:ascii="Calibri" w:eastAsia="Calibri" w:hAnsi="Calibri"/>
                <w:color w:val="auto"/>
                <w:sz w:val="22"/>
                <w:lang w:eastAsia="en-US"/>
              </w:rPr>
            </w:pPr>
            <w:r w:rsidRPr="0ADC1CD2">
              <w:rPr>
                <w:rFonts w:ascii="Calibri" w:eastAsia="Calibri" w:hAnsi="Calibri" w:cs="Calibri"/>
                <w:color w:val="auto"/>
                <w:sz w:val="22"/>
                <w:lang w:eastAsia="en-US"/>
              </w:rPr>
              <w:t xml:space="preserve">Especial importancia han adquirido las actividades presenciales de cooperación internacional desarrolladas en seis encuentros internacionales en los que se han realizado cortometrajes por equipos en los que se integraban estudiantes y profesores de los seis países. </w:t>
            </w:r>
          </w:p>
          <w:p w:rsidR="00F713F0" w:rsidRDefault="002879E1" w:rsidP="00F713F0">
            <w:pPr>
              <w:rPr>
                <w:rFonts w:ascii="Calibri" w:eastAsia="Calibri" w:hAnsi="Calibri"/>
                <w:color w:val="auto"/>
                <w:sz w:val="22"/>
                <w:lang w:eastAsia="en-US"/>
              </w:rPr>
            </w:pPr>
            <w:r>
              <w:rPr>
                <w:rFonts w:ascii="Calibri" w:eastAsia="Calibri" w:hAnsi="Calibri"/>
                <w:color w:val="auto"/>
                <w:sz w:val="22"/>
                <w:lang w:eastAsia="en-US"/>
              </w:rPr>
              <w:t>Para garantizar y favorecer el trabajo colaborativo hemos utilizado la p</w:t>
            </w:r>
            <w:r w:rsidR="00977BCB">
              <w:rPr>
                <w:rFonts w:ascii="Calibri" w:eastAsia="Calibri" w:hAnsi="Calibri"/>
                <w:color w:val="auto"/>
                <w:sz w:val="22"/>
                <w:lang w:eastAsia="en-US"/>
              </w:rPr>
              <w:t xml:space="preserve">lataforma </w:t>
            </w:r>
            <w:proofErr w:type="spellStart"/>
            <w:r w:rsidR="00977BCB">
              <w:rPr>
                <w:rFonts w:ascii="Calibri" w:eastAsia="Calibri" w:hAnsi="Calibri"/>
                <w:color w:val="auto"/>
                <w:sz w:val="22"/>
                <w:lang w:eastAsia="en-US"/>
              </w:rPr>
              <w:t>eTwinning</w:t>
            </w:r>
            <w:proofErr w:type="spellEnd"/>
            <w:r w:rsidR="00977BCB">
              <w:rPr>
                <w:rFonts w:ascii="Calibri" w:eastAsia="Calibri" w:hAnsi="Calibri"/>
                <w:color w:val="auto"/>
                <w:sz w:val="22"/>
                <w:lang w:eastAsia="en-US"/>
              </w:rPr>
              <w:t xml:space="preserve"> y el espacio</w:t>
            </w:r>
            <w:r>
              <w:rPr>
                <w:rFonts w:ascii="Calibri" w:eastAsia="Calibri" w:hAnsi="Calibri"/>
                <w:color w:val="auto"/>
                <w:sz w:val="22"/>
                <w:lang w:eastAsia="en-US"/>
              </w:rPr>
              <w:t xml:space="preserve"> de trabajo </w:t>
            </w:r>
            <w:proofErr w:type="spellStart"/>
            <w:r>
              <w:rPr>
                <w:rFonts w:ascii="Calibri" w:eastAsia="Calibri" w:hAnsi="Calibri"/>
                <w:color w:val="auto"/>
                <w:sz w:val="22"/>
                <w:lang w:eastAsia="en-US"/>
              </w:rPr>
              <w:t>twinSpace</w:t>
            </w:r>
            <w:proofErr w:type="spellEnd"/>
            <w:r>
              <w:rPr>
                <w:rFonts w:ascii="Calibri" w:eastAsia="Calibri" w:hAnsi="Calibri"/>
                <w:color w:val="auto"/>
                <w:sz w:val="22"/>
                <w:lang w:eastAsia="en-US"/>
              </w:rPr>
              <w:t xml:space="preserve"> como herramienta de coordinación, trabajo </w:t>
            </w:r>
            <w:r w:rsidR="00977BCB">
              <w:rPr>
                <w:rFonts w:ascii="Calibri" w:eastAsia="Calibri" w:hAnsi="Calibri"/>
                <w:color w:val="auto"/>
                <w:sz w:val="22"/>
                <w:lang w:eastAsia="en-US"/>
              </w:rPr>
              <w:t>y</w:t>
            </w:r>
            <w:r>
              <w:rPr>
                <w:rFonts w:ascii="Calibri" w:eastAsia="Calibri" w:hAnsi="Calibri"/>
                <w:color w:val="auto"/>
                <w:sz w:val="22"/>
                <w:lang w:eastAsia="en-US"/>
              </w:rPr>
              <w:t xml:space="preserve"> distribución de contenidos. El uso de la plataforma ha permitido mejorar significativamente</w:t>
            </w:r>
            <w:r w:rsidR="00D9559D">
              <w:rPr>
                <w:rFonts w:ascii="Calibri" w:eastAsia="Calibri" w:hAnsi="Calibri"/>
                <w:color w:val="auto"/>
                <w:sz w:val="22"/>
                <w:lang w:eastAsia="en-US"/>
              </w:rPr>
              <w:t xml:space="preserve"> en el alumnado </w:t>
            </w:r>
            <w:r>
              <w:rPr>
                <w:rFonts w:ascii="Calibri" w:eastAsia="Calibri" w:hAnsi="Calibri"/>
                <w:color w:val="auto"/>
                <w:sz w:val="22"/>
                <w:lang w:eastAsia="en-US"/>
              </w:rPr>
              <w:t>las destrezas relaciona</w:t>
            </w:r>
            <w:r w:rsidR="00977BCB">
              <w:rPr>
                <w:rFonts w:ascii="Calibri" w:eastAsia="Calibri" w:hAnsi="Calibri"/>
                <w:color w:val="auto"/>
                <w:sz w:val="22"/>
                <w:lang w:eastAsia="en-US"/>
              </w:rPr>
              <w:t>das con las TIC y ha facilita</w:t>
            </w:r>
            <w:r>
              <w:rPr>
                <w:rFonts w:ascii="Calibri" w:eastAsia="Calibri" w:hAnsi="Calibri"/>
                <w:color w:val="auto"/>
                <w:sz w:val="22"/>
                <w:lang w:eastAsia="en-US"/>
              </w:rPr>
              <w:t>do el acercamiento entre distintos  países y distintas culturas. Con el uso de la plataforma han mejorado su motivación y han sido partícipes de un proyecto innovador</w:t>
            </w:r>
            <w:r w:rsidR="00D9559D">
              <w:rPr>
                <w:rFonts w:ascii="Calibri" w:eastAsia="Calibri" w:hAnsi="Calibri"/>
                <w:color w:val="auto"/>
                <w:sz w:val="22"/>
                <w:lang w:eastAsia="en-US"/>
              </w:rPr>
              <w:t>.</w:t>
            </w:r>
            <w:r>
              <w:rPr>
                <w:rFonts w:ascii="Calibri" w:eastAsia="Calibri" w:hAnsi="Calibri"/>
                <w:color w:val="auto"/>
                <w:sz w:val="22"/>
                <w:lang w:eastAsia="en-US"/>
              </w:rPr>
              <w:t xml:space="preserve"> A nivel general ha </w:t>
            </w:r>
            <w:r w:rsidR="00977BCB">
              <w:rPr>
                <w:rFonts w:ascii="Calibri" w:eastAsia="Calibri" w:hAnsi="Calibri"/>
                <w:color w:val="auto"/>
                <w:sz w:val="22"/>
                <w:lang w:eastAsia="en-US"/>
              </w:rPr>
              <w:t>p</w:t>
            </w:r>
            <w:r>
              <w:rPr>
                <w:rFonts w:ascii="Calibri" w:eastAsia="Calibri" w:hAnsi="Calibri"/>
                <w:color w:val="auto"/>
                <w:sz w:val="22"/>
                <w:lang w:eastAsia="en-US"/>
              </w:rPr>
              <w:t xml:space="preserve">ermitido establecer relaciones de cooperación de gran valor pedagógico. </w:t>
            </w:r>
            <w:r w:rsidR="002607BD">
              <w:rPr>
                <w:rFonts w:ascii="Calibri" w:eastAsia="Calibri" w:hAnsi="Calibri"/>
                <w:color w:val="auto"/>
                <w:sz w:val="22"/>
                <w:lang w:eastAsia="en-US"/>
              </w:rPr>
              <w:t xml:space="preserve">El trabajo realizado en la plataforma </w:t>
            </w:r>
            <w:proofErr w:type="spellStart"/>
            <w:r w:rsidR="002607BD">
              <w:rPr>
                <w:rFonts w:ascii="Calibri" w:eastAsia="Calibri" w:hAnsi="Calibri"/>
                <w:color w:val="auto"/>
                <w:sz w:val="22"/>
                <w:lang w:eastAsia="en-US"/>
              </w:rPr>
              <w:t>eTwinning</w:t>
            </w:r>
            <w:proofErr w:type="spellEnd"/>
            <w:r w:rsidR="002607BD">
              <w:rPr>
                <w:rFonts w:ascii="Calibri" w:eastAsia="Calibri" w:hAnsi="Calibri"/>
                <w:color w:val="auto"/>
                <w:sz w:val="22"/>
                <w:lang w:eastAsia="en-US"/>
              </w:rPr>
              <w:t xml:space="preserve"> ha sido premiado con el Sello de Calidad </w:t>
            </w:r>
            <w:proofErr w:type="spellStart"/>
            <w:r w:rsidR="002607BD">
              <w:rPr>
                <w:rFonts w:ascii="Calibri" w:eastAsia="Calibri" w:hAnsi="Calibri"/>
                <w:color w:val="auto"/>
                <w:sz w:val="22"/>
                <w:lang w:eastAsia="en-US"/>
              </w:rPr>
              <w:t>eTwinning</w:t>
            </w:r>
            <w:proofErr w:type="spellEnd"/>
            <w:r w:rsidR="002607BD">
              <w:rPr>
                <w:rFonts w:ascii="Calibri" w:eastAsia="Calibri" w:hAnsi="Calibri"/>
                <w:color w:val="auto"/>
                <w:sz w:val="22"/>
                <w:lang w:eastAsia="en-US"/>
              </w:rPr>
              <w:t xml:space="preserve"> en España y en Hungría. En este país, además, ha sido reconocido con el Premio Nacional </w:t>
            </w:r>
            <w:proofErr w:type="spellStart"/>
            <w:r w:rsidR="002607BD">
              <w:rPr>
                <w:rFonts w:ascii="Calibri" w:eastAsia="Calibri" w:hAnsi="Calibri"/>
                <w:color w:val="auto"/>
                <w:sz w:val="22"/>
                <w:lang w:eastAsia="en-US"/>
              </w:rPr>
              <w:t>eTwinning</w:t>
            </w:r>
            <w:proofErr w:type="spellEnd"/>
            <w:r w:rsidR="002607BD">
              <w:rPr>
                <w:rFonts w:ascii="Calibri" w:eastAsia="Calibri" w:hAnsi="Calibri"/>
                <w:color w:val="auto"/>
                <w:sz w:val="22"/>
                <w:lang w:eastAsia="en-US"/>
              </w:rPr>
              <w:t>.</w:t>
            </w:r>
          </w:p>
          <w:p w:rsidR="002E4C10" w:rsidRDefault="002E4C10" w:rsidP="00F713F0">
            <w:pPr>
              <w:rPr>
                <w:rFonts w:ascii="Calibri" w:eastAsia="Calibri" w:hAnsi="Calibri"/>
                <w:color w:val="auto"/>
                <w:sz w:val="22"/>
                <w:lang w:eastAsia="en-US"/>
              </w:rPr>
            </w:pPr>
          </w:p>
          <w:p w:rsidR="008D0DA7" w:rsidRPr="00AE44D1" w:rsidRDefault="00E31065" w:rsidP="00E31065">
            <w:pPr>
              <w:rPr>
                <w:rFonts w:ascii="Calibri" w:eastAsia="Calibri" w:hAnsi="Calibri"/>
                <w:color w:val="auto"/>
                <w:sz w:val="22"/>
                <w:lang w:eastAsia="en-US"/>
              </w:rPr>
            </w:pPr>
            <w:r>
              <w:rPr>
                <w:rFonts w:ascii="Calibri" w:eastAsia="Calibri" w:hAnsi="Calibri"/>
                <w:noProof/>
                <w:color w:val="auto"/>
                <w:sz w:val="22"/>
              </w:rPr>
              <w:drawing>
                <wp:inline distT="0" distB="0" distL="0" distR="0" wp14:anchorId="0447FED3" wp14:editId="015FE16C">
                  <wp:extent cx="5121063" cy="3408420"/>
                  <wp:effectExtent l="0" t="0" r="101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07026_779232645528131_7020171559558902708_n.jpg"/>
                          <pic:cNvPicPr/>
                        </pic:nvPicPr>
                        <pic:blipFill>
                          <a:blip r:embed="rId19">
                            <a:extLst>
                              <a:ext uri="{28A0092B-C50C-407E-A947-70E740481C1C}">
                                <a14:useLocalDpi xmlns:a14="http://schemas.microsoft.com/office/drawing/2010/main" val="0"/>
                              </a:ext>
                            </a:extLst>
                          </a:blip>
                          <a:stretch>
                            <a:fillRect/>
                          </a:stretch>
                        </pic:blipFill>
                        <pic:spPr>
                          <a:xfrm>
                            <a:off x="0" y="0"/>
                            <a:ext cx="5135637" cy="3418120"/>
                          </a:xfrm>
                          <a:prstGeom prst="rect">
                            <a:avLst/>
                          </a:prstGeom>
                        </pic:spPr>
                      </pic:pic>
                    </a:graphicData>
                  </a:graphic>
                </wp:inline>
              </w:drawing>
            </w:r>
          </w:p>
        </w:tc>
      </w:tr>
      <w:tr w:rsidR="00AE44D1" w:rsidRPr="00D73ADA" w:rsidTr="0ADC1CD2">
        <w:tc>
          <w:tcPr>
            <w:tcW w:w="9606" w:type="dxa"/>
            <w:gridSpan w:val="2"/>
            <w:shd w:val="clear" w:color="auto" w:fill="auto"/>
          </w:tcPr>
          <w:p w:rsidR="003365DC" w:rsidRPr="00D73ADA" w:rsidRDefault="003365DC" w:rsidP="003365DC">
            <w:pPr>
              <w:rPr>
                <w:rFonts w:ascii="Calibri" w:hAnsi="Calibri" w:cs="Calibri"/>
                <w:b/>
                <w:color w:val="auto"/>
                <w:szCs w:val="24"/>
              </w:rPr>
            </w:pPr>
            <w:r w:rsidRPr="00D73ADA">
              <w:rPr>
                <w:rFonts w:ascii="Calibri" w:hAnsi="Calibri" w:cs="Calibri"/>
                <w:b/>
                <w:color w:val="auto"/>
              </w:rPr>
              <w:lastRenderedPageBreak/>
              <w:t>Objetivos</w:t>
            </w:r>
            <w:r w:rsidR="00D9559D" w:rsidRPr="00D73ADA">
              <w:rPr>
                <w:rFonts w:ascii="Calibri" w:hAnsi="Calibri" w:cs="Calibri"/>
                <w:b/>
                <w:color w:val="auto"/>
              </w:rPr>
              <w:t xml:space="preserve"> y metodología</w:t>
            </w:r>
          </w:p>
          <w:p w:rsidR="00AE44D1" w:rsidRPr="00D73ADA" w:rsidRDefault="00AE44D1" w:rsidP="003365DC">
            <w:pPr>
              <w:contextualSpacing/>
              <w:jc w:val="left"/>
              <w:rPr>
                <w:rFonts w:ascii="Calibri" w:eastAsia="Calibri" w:hAnsi="Calibri" w:cs="Calibri"/>
                <w:b/>
                <w:color w:val="auto"/>
                <w:sz w:val="22"/>
                <w:lang w:eastAsia="en-US"/>
              </w:rPr>
            </w:pPr>
          </w:p>
        </w:tc>
      </w:tr>
      <w:tr w:rsidR="003365DC" w:rsidRPr="00AE44D1" w:rsidTr="0ADC1CD2">
        <w:tc>
          <w:tcPr>
            <w:tcW w:w="9606" w:type="dxa"/>
            <w:gridSpan w:val="2"/>
            <w:shd w:val="clear" w:color="auto" w:fill="auto"/>
          </w:tcPr>
          <w:p w:rsidR="002D63AC" w:rsidRPr="00733B0B" w:rsidRDefault="00D9559D" w:rsidP="00DA4B37">
            <w:pPr>
              <w:shd w:val="clear" w:color="auto" w:fill="FFFFFF"/>
              <w:spacing w:line="288" w:lineRule="atLeast"/>
              <w:textAlignment w:val="baseline"/>
              <w:rPr>
                <w:rFonts w:ascii="Calibri" w:hAnsi="Calibri" w:cs="Arial"/>
                <w:color w:val="000000"/>
                <w:sz w:val="22"/>
                <w:szCs w:val="24"/>
              </w:rPr>
            </w:pPr>
            <w:r>
              <w:rPr>
                <w:rFonts w:ascii="Calibri" w:hAnsi="Calibri" w:cs="Arial"/>
                <w:color w:val="000000"/>
                <w:sz w:val="22"/>
                <w:szCs w:val="24"/>
              </w:rPr>
              <w:t>Los</w:t>
            </w:r>
            <w:r w:rsidR="002D63AC" w:rsidRPr="00733B0B">
              <w:rPr>
                <w:rFonts w:ascii="Calibri" w:hAnsi="Calibri" w:cs="Arial"/>
                <w:color w:val="000000"/>
                <w:sz w:val="22"/>
                <w:szCs w:val="24"/>
              </w:rPr>
              <w:t xml:space="preserve"> objetivos</w:t>
            </w:r>
            <w:r>
              <w:rPr>
                <w:rFonts w:ascii="Calibri" w:hAnsi="Calibri" w:cs="Arial"/>
                <w:color w:val="000000"/>
                <w:sz w:val="22"/>
                <w:szCs w:val="24"/>
              </w:rPr>
              <w:t xml:space="preserve"> del proyecto</w:t>
            </w:r>
            <w:r w:rsidR="002D63AC" w:rsidRPr="00733B0B">
              <w:rPr>
                <w:rFonts w:ascii="Calibri" w:hAnsi="Calibri" w:cs="Arial"/>
                <w:color w:val="000000"/>
                <w:sz w:val="22"/>
                <w:szCs w:val="24"/>
              </w:rPr>
              <w:t xml:space="preserve"> se pueden sintetizar en:</w:t>
            </w:r>
          </w:p>
          <w:p w:rsidR="002D63AC" w:rsidRPr="00733B0B" w:rsidRDefault="002D63AC" w:rsidP="00F713F0">
            <w:pPr>
              <w:shd w:val="clear" w:color="auto" w:fill="FFFFFF"/>
              <w:spacing w:line="288" w:lineRule="atLeast"/>
              <w:ind w:left="720"/>
              <w:textAlignment w:val="baseline"/>
              <w:rPr>
                <w:rFonts w:ascii="Calibri" w:hAnsi="Calibri" w:cs="Arial"/>
                <w:color w:val="000000"/>
                <w:sz w:val="22"/>
                <w:szCs w:val="24"/>
              </w:rPr>
            </w:pPr>
            <w:r w:rsidRPr="00733B0B">
              <w:rPr>
                <w:rFonts w:ascii="Calibri" w:hAnsi="Calibri" w:cs="Arial"/>
                <w:color w:val="000000"/>
                <w:sz w:val="22"/>
                <w:szCs w:val="24"/>
              </w:rPr>
              <w:t xml:space="preserve">a) Integrar la educación mediática </w:t>
            </w:r>
            <w:r w:rsidR="00C56F5B" w:rsidRPr="00733B0B">
              <w:rPr>
                <w:rFonts w:ascii="Calibri" w:hAnsi="Calibri" w:cs="Arial"/>
                <w:color w:val="000000"/>
                <w:sz w:val="22"/>
                <w:szCs w:val="24"/>
              </w:rPr>
              <w:t xml:space="preserve">e informacional </w:t>
            </w:r>
            <w:r w:rsidRPr="00733B0B">
              <w:rPr>
                <w:rFonts w:ascii="Calibri" w:hAnsi="Calibri" w:cs="Arial"/>
                <w:color w:val="000000"/>
                <w:sz w:val="22"/>
                <w:szCs w:val="24"/>
              </w:rPr>
              <w:t xml:space="preserve">en el currículum de la enseñanza secundaria para </w:t>
            </w:r>
            <w:r w:rsidR="00C56F5B" w:rsidRPr="00733B0B">
              <w:rPr>
                <w:rFonts w:ascii="Calibri" w:hAnsi="Calibri" w:cs="Arial"/>
                <w:color w:val="000000"/>
                <w:sz w:val="22"/>
                <w:szCs w:val="24"/>
              </w:rPr>
              <w:t>generar información y difundirla adecuadamente.</w:t>
            </w:r>
          </w:p>
          <w:p w:rsidR="00C56F5B" w:rsidRPr="00733B0B" w:rsidRDefault="00C56F5B" w:rsidP="00F713F0">
            <w:pPr>
              <w:shd w:val="clear" w:color="auto" w:fill="FFFFFF"/>
              <w:spacing w:line="288" w:lineRule="atLeast"/>
              <w:ind w:left="720"/>
              <w:textAlignment w:val="baseline"/>
              <w:rPr>
                <w:rFonts w:ascii="Calibri" w:hAnsi="Calibri" w:cs="Arial"/>
                <w:color w:val="000000"/>
                <w:sz w:val="22"/>
                <w:szCs w:val="24"/>
              </w:rPr>
            </w:pPr>
            <w:r w:rsidRPr="00733B0B">
              <w:rPr>
                <w:rFonts w:ascii="Calibri" w:hAnsi="Calibri" w:cs="Arial"/>
                <w:color w:val="000000"/>
                <w:sz w:val="22"/>
                <w:szCs w:val="24"/>
              </w:rPr>
              <w:t>b) Reflexionar y expresarse sobre los problemas que afectan a la juventud confrontando las opiniones con las de otros estudiantes europeos.</w:t>
            </w:r>
          </w:p>
          <w:p w:rsidR="00C56F5B" w:rsidRPr="00733B0B" w:rsidRDefault="00C56F5B" w:rsidP="00F713F0">
            <w:pPr>
              <w:shd w:val="clear" w:color="auto" w:fill="FFFFFF"/>
              <w:spacing w:line="288" w:lineRule="atLeast"/>
              <w:ind w:left="720"/>
              <w:textAlignment w:val="baseline"/>
              <w:rPr>
                <w:rFonts w:ascii="Calibri" w:hAnsi="Calibri" w:cs="Arial"/>
                <w:color w:val="000000"/>
                <w:sz w:val="22"/>
                <w:szCs w:val="24"/>
              </w:rPr>
            </w:pPr>
            <w:r w:rsidRPr="00733B0B">
              <w:rPr>
                <w:rFonts w:ascii="Calibri" w:hAnsi="Calibri" w:cs="Arial"/>
                <w:color w:val="000000"/>
                <w:sz w:val="22"/>
                <w:szCs w:val="24"/>
              </w:rPr>
              <w:t>c) Conocer la diversidad cultural de Europa para reducir los estereotipos imperantes.</w:t>
            </w:r>
          </w:p>
          <w:p w:rsidR="00C56F5B" w:rsidRPr="00733B0B" w:rsidRDefault="00C56F5B" w:rsidP="00F713F0">
            <w:pPr>
              <w:shd w:val="clear" w:color="auto" w:fill="FFFFFF"/>
              <w:spacing w:line="288" w:lineRule="atLeast"/>
              <w:ind w:left="720"/>
              <w:textAlignment w:val="baseline"/>
              <w:rPr>
                <w:rFonts w:ascii="Calibri" w:hAnsi="Calibri" w:cs="Arial"/>
                <w:color w:val="000000"/>
                <w:sz w:val="22"/>
                <w:szCs w:val="24"/>
              </w:rPr>
            </w:pPr>
            <w:r w:rsidRPr="00733B0B">
              <w:rPr>
                <w:rFonts w:ascii="Calibri" w:hAnsi="Calibri" w:cs="Arial"/>
                <w:color w:val="000000"/>
                <w:sz w:val="22"/>
                <w:szCs w:val="24"/>
              </w:rPr>
              <w:t>d) Utilizar y valorar el idioma español y otras lenguas europeas como vehículos necesarios para la comunicación interpersonal y desarrollo de proyectos internacionales.</w:t>
            </w:r>
          </w:p>
          <w:p w:rsidR="00F713F0" w:rsidRPr="00733B0B" w:rsidRDefault="00F713F0" w:rsidP="00F713F0">
            <w:pPr>
              <w:shd w:val="clear" w:color="auto" w:fill="FFFFFF"/>
              <w:spacing w:line="288" w:lineRule="atLeast"/>
              <w:ind w:left="720"/>
              <w:textAlignment w:val="baseline"/>
              <w:rPr>
                <w:rFonts w:ascii="Calibri" w:hAnsi="Calibri" w:cs="Arial"/>
                <w:color w:val="000000"/>
                <w:sz w:val="22"/>
                <w:szCs w:val="24"/>
              </w:rPr>
            </w:pPr>
            <w:r w:rsidRPr="00733B0B">
              <w:rPr>
                <w:rFonts w:ascii="Calibri" w:hAnsi="Calibri" w:cs="Arial"/>
                <w:color w:val="000000"/>
                <w:sz w:val="22"/>
                <w:szCs w:val="24"/>
              </w:rPr>
              <w:t xml:space="preserve">Con estos objetivos y esta metodología hemos desarrollado de forma colaborativa unas actividades que han generado multitud de productos de los que nos sentimos muy orgullosos y que han sido muy bien valorados por las distintas comunidades educativas de los centros participantes. </w:t>
            </w:r>
          </w:p>
          <w:p w:rsidR="00D9559D" w:rsidRDefault="00D9559D" w:rsidP="00D9559D">
            <w:pPr>
              <w:rPr>
                <w:rFonts w:ascii="Calibri" w:eastAsia="Calibri" w:hAnsi="Calibri"/>
                <w:color w:val="auto"/>
                <w:sz w:val="22"/>
                <w:lang w:eastAsia="en-US"/>
              </w:rPr>
            </w:pPr>
          </w:p>
          <w:p w:rsidR="00D9559D" w:rsidRDefault="00D9559D" w:rsidP="00D9559D">
            <w:pPr>
              <w:rPr>
                <w:rFonts w:ascii="Calibri" w:eastAsia="Calibri" w:hAnsi="Calibri"/>
                <w:color w:val="auto"/>
                <w:sz w:val="22"/>
                <w:lang w:eastAsia="en-US"/>
              </w:rPr>
            </w:pPr>
            <w:r>
              <w:rPr>
                <w:rFonts w:ascii="Calibri" w:eastAsia="Calibri" w:hAnsi="Calibri"/>
                <w:color w:val="auto"/>
                <w:sz w:val="22"/>
                <w:lang w:eastAsia="en-US"/>
              </w:rPr>
              <w:lastRenderedPageBreak/>
              <w:t xml:space="preserve">La </w:t>
            </w:r>
            <w:r w:rsidRPr="005A60F7">
              <w:rPr>
                <w:rFonts w:ascii="Calibri" w:eastAsia="Calibri" w:hAnsi="Calibri"/>
                <w:color w:val="auto"/>
                <w:sz w:val="22"/>
                <w:lang w:eastAsia="en-US"/>
              </w:rPr>
              <w:t>metodología</w:t>
            </w:r>
            <w:r>
              <w:rPr>
                <w:rFonts w:ascii="Calibri" w:eastAsia="Calibri" w:hAnsi="Calibri"/>
                <w:color w:val="auto"/>
                <w:sz w:val="22"/>
                <w:lang w:eastAsia="en-US"/>
              </w:rPr>
              <w:t xml:space="preserve"> </w:t>
            </w:r>
            <w:r w:rsidR="007B5097">
              <w:rPr>
                <w:rFonts w:ascii="Calibri" w:eastAsia="Calibri" w:hAnsi="Calibri"/>
                <w:color w:val="auto"/>
                <w:sz w:val="22"/>
                <w:lang w:eastAsia="en-US"/>
              </w:rPr>
              <w:t>aplicada ha</w:t>
            </w:r>
            <w:r>
              <w:rPr>
                <w:rFonts w:ascii="Calibri" w:eastAsia="Calibri" w:hAnsi="Calibri"/>
                <w:color w:val="auto"/>
                <w:sz w:val="22"/>
                <w:lang w:eastAsia="en-US"/>
              </w:rPr>
              <w:t xml:space="preserve"> integrado en el currículo los presupuestos que establece la UNESCO (2011) sobre la alfabetización mediática e informacional (AMI), incluyendo el desarrollo de la competencia digital junto a otras competencias como la lingüística y la social y cívica. </w:t>
            </w:r>
          </w:p>
          <w:p w:rsidR="00D9559D" w:rsidRPr="005A60F7" w:rsidRDefault="00D9559D" w:rsidP="00D9559D">
            <w:pPr>
              <w:rPr>
                <w:rFonts w:ascii="Calibri" w:eastAsia="Calibri" w:hAnsi="Calibri"/>
                <w:color w:val="auto"/>
                <w:sz w:val="22"/>
                <w:lang w:eastAsia="en-US"/>
              </w:rPr>
            </w:pPr>
            <w:r>
              <w:rPr>
                <w:rFonts w:ascii="Calibri" w:eastAsia="Calibri" w:hAnsi="Calibri"/>
                <w:color w:val="auto"/>
                <w:sz w:val="22"/>
                <w:lang w:eastAsia="en-US"/>
              </w:rPr>
              <w:t xml:space="preserve">Mediante la creación de los videos </w:t>
            </w:r>
            <w:r w:rsidRPr="005A60F7">
              <w:rPr>
                <w:rFonts w:ascii="Calibri" w:eastAsia="Calibri" w:hAnsi="Calibri"/>
                <w:color w:val="auto"/>
                <w:sz w:val="22"/>
                <w:lang w:eastAsia="en-US"/>
              </w:rPr>
              <w:t xml:space="preserve">se </w:t>
            </w:r>
            <w:r>
              <w:rPr>
                <w:rFonts w:ascii="Calibri" w:eastAsia="Calibri" w:hAnsi="Calibri"/>
                <w:color w:val="auto"/>
                <w:sz w:val="22"/>
                <w:lang w:eastAsia="en-US"/>
              </w:rPr>
              <w:t xml:space="preserve">ha </w:t>
            </w:r>
            <w:r w:rsidR="007B5097">
              <w:rPr>
                <w:rFonts w:ascii="Calibri" w:eastAsia="Calibri" w:hAnsi="Calibri"/>
                <w:color w:val="auto"/>
                <w:sz w:val="22"/>
                <w:lang w:eastAsia="en-US"/>
              </w:rPr>
              <w:t xml:space="preserve">potenciado </w:t>
            </w:r>
            <w:r w:rsidR="007B5097" w:rsidRPr="005A60F7">
              <w:rPr>
                <w:rFonts w:ascii="Calibri" w:eastAsia="Calibri" w:hAnsi="Calibri"/>
                <w:color w:val="auto"/>
                <w:sz w:val="22"/>
                <w:lang w:eastAsia="en-US"/>
              </w:rPr>
              <w:t>la</w:t>
            </w:r>
            <w:r w:rsidRPr="005A60F7">
              <w:rPr>
                <w:rFonts w:ascii="Calibri" w:eastAsia="Calibri" w:hAnsi="Calibri"/>
                <w:color w:val="auto"/>
                <w:sz w:val="22"/>
                <w:lang w:eastAsia="en-US"/>
              </w:rPr>
              <w:t xml:space="preserve"> expresión de los propios puntos de vista del alumnado, su implicación activa en la búsqueda de información significativa y </w:t>
            </w:r>
            <w:r>
              <w:rPr>
                <w:rFonts w:ascii="Calibri" w:eastAsia="Calibri" w:hAnsi="Calibri"/>
                <w:color w:val="auto"/>
                <w:sz w:val="22"/>
                <w:lang w:eastAsia="en-US"/>
              </w:rPr>
              <w:t xml:space="preserve">el trabajo colaborativo, pues las producciones se han enfocado siguiendo el modelo de </w:t>
            </w:r>
            <w:r w:rsidRPr="005A60F7">
              <w:rPr>
                <w:rFonts w:ascii="Calibri" w:eastAsia="Calibri" w:hAnsi="Calibri"/>
                <w:color w:val="auto"/>
                <w:sz w:val="22"/>
                <w:lang w:eastAsia="en-US"/>
              </w:rPr>
              <w:t xml:space="preserve">trabajo por proyectos. </w:t>
            </w:r>
          </w:p>
          <w:p w:rsidR="00A44BA2" w:rsidRPr="00733B0B" w:rsidRDefault="00A44BA2" w:rsidP="003365DC">
            <w:pPr>
              <w:rPr>
                <w:rFonts w:ascii="Calibri" w:hAnsi="Calibri"/>
                <w:color w:val="auto"/>
                <w:sz w:val="22"/>
              </w:rPr>
            </w:pPr>
          </w:p>
        </w:tc>
      </w:tr>
      <w:tr w:rsidR="003365DC" w:rsidRPr="00D73ADA" w:rsidTr="0ADC1CD2">
        <w:tc>
          <w:tcPr>
            <w:tcW w:w="9606" w:type="dxa"/>
            <w:gridSpan w:val="2"/>
            <w:shd w:val="clear" w:color="auto" w:fill="auto"/>
          </w:tcPr>
          <w:p w:rsidR="003365DC" w:rsidRPr="00D73ADA" w:rsidRDefault="00352231" w:rsidP="00352231">
            <w:pPr>
              <w:rPr>
                <w:rFonts w:ascii="Calibri" w:hAnsi="Calibri" w:cs="Calibri"/>
                <w:b/>
                <w:color w:val="auto"/>
              </w:rPr>
            </w:pPr>
            <w:r w:rsidRPr="00D73ADA">
              <w:rPr>
                <w:rFonts w:ascii="Calibri" w:hAnsi="Calibri" w:cs="Calibri"/>
                <w:b/>
                <w:color w:val="auto"/>
              </w:rPr>
              <w:lastRenderedPageBreak/>
              <w:t xml:space="preserve">Punto de partida </w:t>
            </w:r>
          </w:p>
        </w:tc>
      </w:tr>
      <w:tr w:rsidR="003365DC" w:rsidRPr="00AE44D1" w:rsidTr="0ADC1CD2">
        <w:tc>
          <w:tcPr>
            <w:tcW w:w="9606" w:type="dxa"/>
            <w:gridSpan w:val="2"/>
            <w:shd w:val="clear" w:color="auto" w:fill="auto"/>
          </w:tcPr>
          <w:p w:rsidR="00CD4C11" w:rsidRPr="00733B0B" w:rsidRDefault="00482344" w:rsidP="00482344">
            <w:pPr>
              <w:rPr>
                <w:rFonts w:ascii="Calibri" w:hAnsi="Calibri"/>
                <w:color w:val="auto"/>
                <w:sz w:val="22"/>
              </w:rPr>
            </w:pPr>
            <w:r w:rsidRPr="00733B0B">
              <w:rPr>
                <w:rFonts w:ascii="Calibri" w:hAnsi="Calibri"/>
                <w:color w:val="auto"/>
                <w:sz w:val="22"/>
              </w:rPr>
              <w:t xml:space="preserve">El IES </w:t>
            </w:r>
            <w:proofErr w:type="spellStart"/>
            <w:r w:rsidRPr="00733B0B">
              <w:rPr>
                <w:rFonts w:ascii="Calibri" w:hAnsi="Calibri"/>
                <w:color w:val="auto"/>
                <w:sz w:val="22"/>
              </w:rPr>
              <w:t>Sácilis</w:t>
            </w:r>
            <w:proofErr w:type="spellEnd"/>
            <w:r w:rsidRPr="00733B0B">
              <w:rPr>
                <w:rFonts w:ascii="Calibri" w:hAnsi="Calibri"/>
                <w:color w:val="auto"/>
                <w:sz w:val="22"/>
              </w:rPr>
              <w:t xml:space="preserve"> </w:t>
            </w:r>
            <w:r w:rsidR="00CD4C11" w:rsidRPr="00733B0B">
              <w:rPr>
                <w:rFonts w:ascii="Calibri" w:hAnsi="Calibri"/>
                <w:color w:val="auto"/>
                <w:sz w:val="22"/>
              </w:rPr>
              <w:t xml:space="preserve">de Pedro Abad, </w:t>
            </w:r>
            <w:r w:rsidRPr="00733B0B">
              <w:rPr>
                <w:rFonts w:ascii="Calibri" w:hAnsi="Calibri"/>
                <w:color w:val="auto"/>
                <w:sz w:val="22"/>
              </w:rPr>
              <w:t xml:space="preserve">es un centro </w:t>
            </w:r>
            <w:r w:rsidR="008E62F7" w:rsidRPr="00733B0B">
              <w:rPr>
                <w:rFonts w:ascii="Calibri" w:hAnsi="Calibri"/>
                <w:color w:val="auto"/>
                <w:sz w:val="22"/>
              </w:rPr>
              <w:t xml:space="preserve">muy pequeño ubicado  en una localidad con menos de 3000 habitantes y con dos centros educativos (uno público y otro concertado). La necesidad de visibilizar el trabajo desarrollado y conseguir un aumento de alumnado, nos ha llevado desde hace tiempo a tomar determinadas opciones pedagógicas novedosas. Una de ellas ha sido la de implicarnos en el desarrollo de proyectos europeos, que han sido muy </w:t>
            </w:r>
            <w:r w:rsidRPr="00733B0B">
              <w:rPr>
                <w:rFonts w:ascii="Calibri" w:hAnsi="Calibri"/>
                <w:color w:val="auto"/>
                <w:sz w:val="22"/>
              </w:rPr>
              <w:t xml:space="preserve">bien valorados por la Comunidad Educativa del centro (profesorado, alumnado y familias) y </w:t>
            </w:r>
            <w:r w:rsidR="008E62F7" w:rsidRPr="00733B0B">
              <w:rPr>
                <w:rFonts w:ascii="Calibri" w:hAnsi="Calibri"/>
                <w:color w:val="auto"/>
                <w:sz w:val="22"/>
              </w:rPr>
              <w:t xml:space="preserve">que han tenido </w:t>
            </w:r>
            <w:r w:rsidRPr="00733B0B">
              <w:rPr>
                <w:rFonts w:ascii="Calibri" w:hAnsi="Calibri"/>
                <w:color w:val="auto"/>
                <w:sz w:val="22"/>
              </w:rPr>
              <w:t xml:space="preserve">una importante repercusión tanto a nivel interno como local. </w:t>
            </w:r>
            <w:r w:rsidR="00CD4C11" w:rsidRPr="00733B0B">
              <w:rPr>
                <w:rFonts w:ascii="Calibri" w:hAnsi="Calibri"/>
                <w:color w:val="auto"/>
                <w:sz w:val="22"/>
              </w:rPr>
              <w:t xml:space="preserve">Durante los cursos 2011-2013 coordinamos un proyecto </w:t>
            </w:r>
            <w:proofErr w:type="spellStart"/>
            <w:r w:rsidR="00CD4C11" w:rsidRPr="00733B0B">
              <w:rPr>
                <w:rFonts w:ascii="Calibri" w:hAnsi="Calibri"/>
                <w:color w:val="auto"/>
                <w:sz w:val="22"/>
              </w:rPr>
              <w:t>Comenius</w:t>
            </w:r>
            <w:proofErr w:type="spellEnd"/>
            <w:r w:rsidR="00CD4C11" w:rsidRPr="00733B0B">
              <w:rPr>
                <w:rFonts w:ascii="Calibri" w:hAnsi="Calibri"/>
                <w:color w:val="auto"/>
                <w:sz w:val="22"/>
              </w:rPr>
              <w:t xml:space="preserve"> titulado </w:t>
            </w:r>
            <w:r w:rsidR="00CD4C11" w:rsidRPr="00733B0B">
              <w:rPr>
                <w:rFonts w:ascii="Calibri" w:hAnsi="Calibri"/>
                <w:i/>
                <w:color w:val="auto"/>
                <w:sz w:val="22"/>
              </w:rPr>
              <w:t xml:space="preserve">Human </w:t>
            </w:r>
            <w:proofErr w:type="spellStart"/>
            <w:r w:rsidR="00CD4C11" w:rsidRPr="00733B0B">
              <w:rPr>
                <w:rFonts w:ascii="Calibri" w:hAnsi="Calibri"/>
                <w:i/>
                <w:color w:val="auto"/>
                <w:sz w:val="22"/>
              </w:rPr>
              <w:t>Rights</w:t>
            </w:r>
            <w:proofErr w:type="spellEnd"/>
            <w:r w:rsidR="00CD4C11" w:rsidRPr="00733B0B">
              <w:rPr>
                <w:rFonts w:ascii="Calibri" w:hAnsi="Calibri"/>
                <w:i/>
                <w:color w:val="auto"/>
                <w:sz w:val="22"/>
              </w:rPr>
              <w:t xml:space="preserve"> and Digital </w:t>
            </w:r>
            <w:proofErr w:type="spellStart"/>
            <w:r w:rsidR="00CD4C11" w:rsidRPr="00733B0B">
              <w:rPr>
                <w:rFonts w:ascii="Calibri" w:hAnsi="Calibri"/>
                <w:i/>
                <w:color w:val="auto"/>
                <w:sz w:val="22"/>
              </w:rPr>
              <w:t>Literacy</w:t>
            </w:r>
            <w:proofErr w:type="spellEnd"/>
            <w:r w:rsidR="00CD4C11" w:rsidRPr="00733B0B">
              <w:rPr>
                <w:rFonts w:ascii="Calibri" w:hAnsi="Calibri"/>
                <w:i/>
                <w:color w:val="auto"/>
                <w:sz w:val="22"/>
              </w:rPr>
              <w:t xml:space="preserve"> </w:t>
            </w:r>
            <w:proofErr w:type="spellStart"/>
            <w:r w:rsidR="00CD4C11" w:rsidRPr="00733B0B">
              <w:rPr>
                <w:rFonts w:ascii="Calibri" w:hAnsi="Calibri"/>
                <w:i/>
                <w:color w:val="auto"/>
                <w:sz w:val="22"/>
              </w:rPr>
              <w:t>for</w:t>
            </w:r>
            <w:proofErr w:type="spellEnd"/>
            <w:r w:rsidR="00CD4C11" w:rsidRPr="00733B0B">
              <w:rPr>
                <w:rFonts w:ascii="Calibri" w:hAnsi="Calibri"/>
                <w:i/>
                <w:color w:val="auto"/>
                <w:sz w:val="22"/>
              </w:rPr>
              <w:t xml:space="preserve"> Young </w:t>
            </w:r>
            <w:proofErr w:type="spellStart"/>
            <w:r w:rsidR="00CD4C11" w:rsidRPr="00733B0B">
              <w:rPr>
                <w:rFonts w:ascii="Calibri" w:hAnsi="Calibri"/>
                <w:i/>
                <w:color w:val="auto"/>
                <w:sz w:val="22"/>
              </w:rPr>
              <w:t>Europeans</w:t>
            </w:r>
            <w:proofErr w:type="spellEnd"/>
            <w:r w:rsidR="00352231">
              <w:rPr>
                <w:rFonts w:ascii="Calibri" w:hAnsi="Calibri"/>
                <w:color w:val="auto"/>
                <w:sz w:val="22"/>
              </w:rPr>
              <w:t>.</w:t>
            </w:r>
          </w:p>
          <w:p w:rsidR="00167204" w:rsidRDefault="008E62F7" w:rsidP="003365DC">
            <w:pPr>
              <w:rPr>
                <w:rFonts w:ascii="Calibri" w:hAnsi="Calibri"/>
                <w:color w:val="auto"/>
                <w:sz w:val="22"/>
              </w:rPr>
            </w:pPr>
            <w:r w:rsidRPr="00733B0B">
              <w:rPr>
                <w:rFonts w:ascii="Calibri" w:hAnsi="Calibri"/>
                <w:color w:val="auto"/>
                <w:sz w:val="22"/>
              </w:rPr>
              <w:t xml:space="preserve">Esta situación de partida </w:t>
            </w:r>
            <w:r w:rsidR="00E35F27" w:rsidRPr="00733B0B">
              <w:rPr>
                <w:rFonts w:ascii="Calibri" w:hAnsi="Calibri"/>
                <w:color w:val="auto"/>
                <w:sz w:val="22"/>
              </w:rPr>
              <w:t xml:space="preserve"> nos hizo plantearnos la idoneidad de </w:t>
            </w:r>
            <w:r w:rsidR="00352231">
              <w:rPr>
                <w:rFonts w:ascii="Calibri" w:hAnsi="Calibri"/>
                <w:color w:val="auto"/>
                <w:sz w:val="22"/>
              </w:rPr>
              <w:t>presentar un proyecto Erasmus+</w:t>
            </w:r>
            <w:r w:rsidR="00E35F27" w:rsidRPr="00733B0B">
              <w:rPr>
                <w:rFonts w:ascii="Calibri" w:hAnsi="Calibri"/>
                <w:color w:val="auto"/>
                <w:sz w:val="22"/>
              </w:rPr>
              <w:t xml:space="preserve"> con centros con secciones bilingües de e</w:t>
            </w:r>
            <w:r w:rsidR="00352231">
              <w:rPr>
                <w:rFonts w:ascii="Calibri" w:hAnsi="Calibri"/>
                <w:color w:val="auto"/>
                <w:sz w:val="22"/>
              </w:rPr>
              <w:t>spañol pues ésta sería la lengua del proyecto</w:t>
            </w:r>
            <w:r w:rsidR="00CD4C11" w:rsidRPr="00733B0B">
              <w:rPr>
                <w:rFonts w:ascii="Calibri" w:hAnsi="Calibri"/>
                <w:color w:val="auto"/>
                <w:sz w:val="22"/>
              </w:rPr>
              <w:t xml:space="preserve">. El </w:t>
            </w:r>
            <w:r w:rsidR="00790445" w:rsidRPr="00733B0B">
              <w:rPr>
                <w:rFonts w:ascii="Calibri" w:hAnsi="Calibri"/>
                <w:color w:val="auto"/>
                <w:sz w:val="22"/>
              </w:rPr>
              <w:t>proyecto</w:t>
            </w:r>
            <w:r w:rsidR="00CD4C11" w:rsidRPr="00733B0B">
              <w:rPr>
                <w:rFonts w:ascii="Calibri" w:hAnsi="Calibri"/>
                <w:color w:val="auto"/>
                <w:sz w:val="22"/>
              </w:rPr>
              <w:t xml:space="preserve"> fue elaborado con cinco socios</w:t>
            </w:r>
            <w:r w:rsidR="00790445" w:rsidRPr="00733B0B">
              <w:rPr>
                <w:rFonts w:ascii="Calibri" w:hAnsi="Calibri"/>
                <w:color w:val="auto"/>
                <w:sz w:val="22"/>
              </w:rPr>
              <w:t xml:space="preserve"> de </w:t>
            </w:r>
            <w:r w:rsidR="00CD4C11" w:rsidRPr="00733B0B">
              <w:rPr>
                <w:rFonts w:ascii="Calibri" w:hAnsi="Calibri"/>
                <w:color w:val="auto"/>
                <w:sz w:val="22"/>
              </w:rPr>
              <w:t>cuatro países del e</w:t>
            </w:r>
            <w:r w:rsidR="00790445" w:rsidRPr="00733B0B">
              <w:rPr>
                <w:rFonts w:ascii="Calibri" w:hAnsi="Calibri"/>
                <w:color w:val="auto"/>
                <w:sz w:val="22"/>
              </w:rPr>
              <w:t>ste</w:t>
            </w:r>
            <w:r w:rsidR="00CD4C11" w:rsidRPr="00733B0B">
              <w:rPr>
                <w:rFonts w:ascii="Calibri" w:hAnsi="Calibri"/>
                <w:color w:val="auto"/>
                <w:sz w:val="22"/>
              </w:rPr>
              <w:t xml:space="preserve"> de Europa</w:t>
            </w:r>
            <w:r w:rsidR="00790445" w:rsidRPr="00733B0B">
              <w:rPr>
                <w:rFonts w:ascii="Calibri" w:hAnsi="Calibri"/>
                <w:color w:val="auto"/>
                <w:sz w:val="22"/>
              </w:rPr>
              <w:t xml:space="preserve"> </w:t>
            </w:r>
            <w:r w:rsidR="00352231">
              <w:rPr>
                <w:rFonts w:ascii="Calibri" w:hAnsi="Calibri"/>
                <w:color w:val="auto"/>
                <w:sz w:val="22"/>
              </w:rPr>
              <w:t xml:space="preserve">y </w:t>
            </w:r>
            <w:r w:rsidR="00790445" w:rsidRPr="00733B0B">
              <w:rPr>
                <w:rFonts w:ascii="Calibri" w:hAnsi="Calibri"/>
                <w:color w:val="auto"/>
                <w:sz w:val="22"/>
              </w:rPr>
              <w:t>uno</w:t>
            </w:r>
            <w:r w:rsidR="00B23FFA" w:rsidRPr="00733B0B">
              <w:rPr>
                <w:rFonts w:ascii="Calibri" w:hAnsi="Calibri"/>
                <w:color w:val="auto"/>
                <w:sz w:val="22"/>
              </w:rPr>
              <w:t xml:space="preserve"> del norte,</w:t>
            </w:r>
            <w:r w:rsidR="00790445" w:rsidRPr="00733B0B">
              <w:rPr>
                <w:rFonts w:ascii="Calibri" w:hAnsi="Calibri"/>
                <w:color w:val="auto"/>
                <w:sz w:val="22"/>
              </w:rPr>
              <w:t xml:space="preserve"> Noruega</w:t>
            </w:r>
            <w:r w:rsidR="00B23FFA" w:rsidRPr="00733B0B">
              <w:rPr>
                <w:rFonts w:ascii="Calibri" w:hAnsi="Calibri"/>
                <w:color w:val="auto"/>
                <w:sz w:val="22"/>
              </w:rPr>
              <w:t>,</w:t>
            </w:r>
            <w:r w:rsidR="00790445" w:rsidRPr="00733B0B">
              <w:rPr>
                <w:rFonts w:ascii="Calibri" w:hAnsi="Calibri"/>
                <w:color w:val="auto"/>
                <w:sz w:val="22"/>
              </w:rPr>
              <w:t xml:space="preserve"> que tenía</w:t>
            </w:r>
            <w:r w:rsidR="00352231">
              <w:rPr>
                <w:rFonts w:ascii="Calibri" w:hAnsi="Calibri"/>
                <w:color w:val="auto"/>
                <w:sz w:val="22"/>
              </w:rPr>
              <w:t>n</w:t>
            </w:r>
            <w:r w:rsidR="00790445" w:rsidRPr="00733B0B">
              <w:rPr>
                <w:rFonts w:ascii="Calibri" w:hAnsi="Calibri"/>
                <w:color w:val="auto"/>
                <w:sz w:val="22"/>
              </w:rPr>
              <w:t xml:space="preserve"> español como segunda lengua de trabajo. </w:t>
            </w:r>
            <w:r w:rsidR="00C117BA">
              <w:rPr>
                <w:rFonts w:ascii="Calibri" w:hAnsi="Calibri"/>
                <w:color w:val="auto"/>
                <w:sz w:val="22"/>
              </w:rPr>
              <w:t xml:space="preserve">Son centros muy diversos pues unos se encuentran en grandes ciudades como </w:t>
            </w:r>
            <w:proofErr w:type="spellStart"/>
            <w:r w:rsidR="00C117BA">
              <w:rPr>
                <w:rFonts w:ascii="Calibri" w:hAnsi="Calibri"/>
                <w:color w:val="auto"/>
                <w:sz w:val="22"/>
              </w:rPr>
              <w:t>Ruse</w:t>
            </w:r>
            <w:proofErr w:type="spellEnd"/>
            <w:r w:rsidR="00C117BA">
              <w:rPr>
                <w:rFonts w:ascii="Calibri" w:hAnsi="Calibri"/>
                <w:color w:val="auto"/>
                <w:sz w:val="22"/>
              </w:rPr>
              <w:t xml:space="preserve"> (Bulgaria), Pécs (Hungría) y Radom (Polonia) o medianas como </w:t>
            </w:r>
            <w:proofErr w:type="spellStart"/>
            <w:r w:rsidR="00C117BA">
              <w:rPr>
                <w:rFonts w:ascii="Calibri" w:hAnsi="Calibri"/>
                <w:color w:val="auto"/>
                <w:sz w:val="22"/>
              </w:rPr>
              <w:t>Lillesand</w:t>
            </w:r>
            <w:proofErr w:type="spellEnd"/>
            <w:r w:rsidR="00C117BA">
              <w:rPr>
                <w:rFonts w:ascii="Calibri" w:hAnsi="Calibri"/>
                <w:color w:val="auto"/>
                <w:sz w:val="22"/>
              </w:rPr>
              <w:t xml:space="preserve"> (Noruega); también había importantes diferencias económi</w:t>
            </w:r>
            <w:r w:rsidR="00343C56">
              <w:rPr>
                <w:rFonts w:ascii="Calibri" w:hAnsi="Calibri"/>
                <w:color w:val="auto"/>
                <w:sz w:val="22"/>
              </w:rPr>
              <w:t xml:space="preserve">cas de las familias en función del país. </w:t>
            </w:r>
          </w:p>
          <w:p w:rsidR="00343C56" w:rsidRPr="00C117BA" w:rsidRDefault="00343C56" w:rsidP="003365DC">
            <w:pPr>
              <w:rPr>
                <w:rFonts w:ascii="Calibri" w:hAnsi="Calibri"/>
                <w:color w:val="auto"/>
                <w:sz w:val="22"/>
              </w:rPr>
            </w:pPr>
            <w:r>
              <w:rPr>
                <w:rFonts w:ascii="Calibri" w:hAnsi="Calibri"/>
                <w:color w:val="auto"/>
                <w:sz w:val="22"/>
              </w:rPr>
              <w:t>En nuestro instituto todo el profesorado ha estado implicado en el proyecto.</w:t>
            </w:r>
          </w:p>
          <w:p w:rsidR="00167204" w:rsidRPr="00167204" w:rsidRDefault="00167204" w:rsidP="003365DC">
            <w:pPr>
              <w:rPr>
                <w:color w:val="auto"/>
              </w:rPr>
            </w:pPr>
          </w:p>
        </w:tc>
      </w:tr>
      <w:tr w:rsidR="003365DC" w:rsidRPr="00343C56" w:rsidTr="002643EF">
        <w:trPr>
          <w:trHeight w:val="389"/>
        </w:trPr>
        <w:tc>
          <w:tcPr>
            <w:tcW w:w="9606" w:type="dxa"/>
            <w:gridSpan w:val="2"/>
            <w:shd w:val="clear" w:color="auto" w:fill="auto"/>
          </w:tcPr>
          <w:p w:rsidR="003365DC" w:rsidRPr="00D73ADA" w:rsidRDefault="00C1577A" w:rsidP="002643EF">
            <w:pPr>
              <w:rPr>
                <w:rFonts w:ascii="Calibri" w:eastAsia="Calibri" w:hAnsi="Calibri" w:cs="Calibri"/>
                <w:b/>
                <w:color w:val="auto"/>
                <w:sz w:val="22"/>
                <w:lang w:eastAsia="en-US"/>
              </w:rPr>
            </w:pPr>
            <w:r w:rsidRPr="00D73ADA">
              <w:rPr>
                <w:rFonts w:ascii="Calibri" w:hAnsi="Calibri" w:cs="Calibri"/>
                <w:b/>
                <w:color w:val="auto"/>
              </w:rPr>
              <w:t xml:space="preserve">Actividades </w:t>
            </w:r>
            <w:r w:rsidR="00343C56" w:rsidRPr="00D73ADA">
              <w:rPr>
                <w:rFonts w:ascii="Calibri" w:hAnsi="Calibri" w:cs="Calibri"/>
                <w:b/>
                <w:color w:val="auto"/>
              </w:rPr>
              <w:t xml:space="preserve"> realizadas</w:t>
            </w:r>
            <w:r w:rsidR="003365DC" w:rsidRPr="00D73ADA">
              <w:rPr>
                <w:rFonts w:ascii="Calibri" w:hAnsi="Calibri" w:cs="Calibri"/>
                <w:b/>
                <w:color w:val="auto"/>
              </w:rPr>
              <w:t> </w:t>
            </w:r>
          </w:p>
        </w:tc>
      </w:tr>
      <w:tr w:rsidR="003365DC" w:rsidRPr="00AE44D1" w:rsidTr="0ADC1CD2">
        <w:tc>
          <w:tcPr>
            <w:tcW w:w="9606" w:type="dxa"/>
            <w:gridSpan w:val="2"/>
            <w:shd w:val="clear" w:color="auto" w:fill="auto"/>
          </w:tcPr>
          <w:p w:rsidR="34AEB60B" w:rsidRPr="002643EF" w:rsidRDefault="34AEB60B" w:rsidP="002643EF">
            <w:pPr>
              <w:shd w:val="clear" w:color="auto" w:fill="FFFFFF" w:themeFill="background1"/>
              <w:rPr>
                <w:rFonts w:asciiTheme="minorHAnsi" w:hAnsiTheme="minorHAnsi"/>
              </w:rPr>
            </w:pPr>
            <w:r w:rsidRPr="002643EF">
              <w:rPr>
                <w:rFonts w:asciiTheme="minorHAnsi" w:eastAsia="Calibri,Arial" w:hAnsiTheme="minorHAnsi" w:cs="Calibri,Arial"/>
                <w:bCs/>
                <w:color w:val="222222"/>
                <w:sz w:val="22"/>
                <w:lang w:val="es"/>
              </w:rPr>
              <w:t>A lo largo de estos dos años se han realizado multitud de actividades en función de los objetivos plantea</w:t>
            </w:r>
            <w:r w:rsidR="002643EF">
              <w:rPr>
                <w:rFonts w:asciiTheme="minorHAnsi" w:eastAsia="Calibri,Arial" w:hAnsiTheme="minorHAnsi" w:cs="Calibri,Arial"/>
                <w:bCs/>
                <w:color w:val="222222"/>
                <w:sz w:val="22"/>
                <w:lang w:val="es"/>
              </w:rPr>
              <w:t>dos en el proyecto. Dos de los objetivos</w:t>
            </w:r>
            <w:r w:rsidRPr="002643EF">
              <w:rPr>
                <w:rFonts w:asciiTheme="minorHAnsi" w:eastAsia="Calibri,Arial" w:hAnsiTheme="minorHAnsi" w:cs="Calibri,Arial"/>
                <w:bCs/>
                <w:color w:val="222222"/>
                <w:sz w:val="22"/>
                <w:lang w:val="es"/>
              </w:rPr>
              <w:t xml:space="preserve"> han sido el de la educación para la convivencia democrática y la alfabetización digital. Es por ello que la mayoría de las a</w:t>
            </w:r>
            <w:r w:rsidRPr="002643EF">
              <w:rPr>
                <w:rFonts w:asciiTheme="minorHAnsi" w:eastAsia="Calibri" w:hAnsiTheme="minorHAnsi" w:cs="Calibri"/>
                <w:bCs/>
                <w:sz w:val="22"/>
                <w:lang w:val="es"/>
              </w:rPr>
              <w:t xml:space="preserve">ctividades han estado dirigidas a difundir los valores y principios fundamentales que rigen nuestra sociedad (libertad, igualdad…) utilizando para ello diversas herramientas TIC. </w:t>
            </w:r>
            <w:r w:rsidR="002643EF">
              <w:rPr>
                <w:rFonts w:asciiTheme="minorHAnsi" w:hAnsiTheme="minorHAnsi"/>
              </w:rPr>
              <w:t xml:space="preserve">Describimos a continuación las referidas a la creación </w:t>
            </w:r>
            <w:proofErr w:type="spellStart"/>
            <w:r w:rsidR="002643EF">
              <w:rPr>
                <w:rFonts w:asciiTheme="minorHAnsi" w:hAnsiTheme="minorHAnsi"/>
              </w:rPr>
              <w:t>videográfica</w:t>
            </w:r>
            <w:proofErr w:type="spellEnd"/>
            <w:r w:rsidR="002643EF">
              <w:rPr>
                <w:rFonts w:asciiTheme="minorHAnsi" w:hAnsiTheme="minorHAnsi"/>
              </w:rPr>
              <w:t xml:space="preserve"> y otras en las que destaca la cooperación internacional utilizando las TIC.</w:t>
            </w:r>
          </w:p>
          <w:p w:rsidR="00DA4B37" w:rsidRDefault="00DA4B37" w:rsidP="00702B5D">
            <w:pPr>
              <w:shd w:val="clear" w:color="auto" w:fill="FFFFFF"/>
              <w:jc w:val="left"/>
              <w:rPr>
                <w:rFonts w:ascii="Calibri" w:hAnsi="Calibri" w:cs="Arial"/>
                <w:color w:val="222222"/>
                <w:sz w:val="22"/>
                <w:szCs w:val="19"/>
              </w:rPr>
            </w:pPr>
          </w:p>
          <w:p w:rsidR="00343C56" w:rsidRDefault="00D26F77" w:rsidP="00702B5D">
            <w:pPr>
              <w:shd w:val="clear" w:color="auto" w:fill="FFFFFF"/>
              <w:jc w:val="left"/>
              <w:rPr>
                <w:rFonts w:ascii="Calibri" w:hAnsi="Calibri" w:cs="Arial"/>
                <w:color w:val="222222"/>
                <w:sz w:val="22"/>
                <w:szCs w:val="19"/>
              </w:rPr>
            </w:pPr>
            <w:r>
              <w:rPr>
                <w:rFonts w:ascii="Calibri" w:hAnsi="Calibri" w:cs="Arial"/>
                <w:color w:val="222222"/>
                <w:sz w:val="22"/>
                <w:szCs w:val="19"/>
              </w:rPr>
              <w:t>1.-</w:t>
            </w:r>
            <w:r w:rsidRPr="00977BCB">
              <w:rPr>
                <w:rFonts w:ascii="Calibri" w:hAnsi="Calibri" w:cs="Arial"/>
                <w:b/>
                <w:color w:val="222222"/>
                <w:sz w:val="22"/>
                <w:szCs w:val="19"/>
              </w:rPr>
              <w:t xml:space="preserve"> </w:t>
            </w:r>
            <w:r w:rsidR="00343C56">
              <w:rPr>
                <w:rFonts w:ascii="Calibri" w:hAnsi="Calibri" w:cs="Arial"/>
                <w:color w:val="222222"/>
                <w:sz w:val="22"/>
                <w:szCs w:val="19"/>
              </w:rPr>
              <w:t>CORTOMETRAJES.</w:t>
            </w:r>
          </w:p>
          <w:p w:rsidR="0017629A" w:rsidRPr="00733B0B" w:rsidRDefault="00D26F77" w:rsidP="002643EF">
            <w:pPr>
              <w:shd w:val="clear" w:color="auto" w:fill="FFFFFF"/>
              <w:rPr>
                <w:rFonts w:ascii="Calibri" w:hAnsi="Calibri" w:cs="Arial"/>
                <w:color w:val="222222"/>
                <w:sz w:val="22"/>
                <w:szCs w:val="19"/>
              </w:rPr>
            </w:pPr>
            <w:r>
              <w:rPr>
                <w:rFonts w:ascii="Calibri" w:hAnsi="Calibri" w:cs="Arial"/>
                <w:color w:val="222222"/>
                <w:sz w:val="22"/>
                <w:szCs w:val="19"/>
              </w:rPr>
              <w:t>L</w:t>
            </w:r>
            <w:r w:rsidR="0017629A" w:rsidRPr="00733B0B">
              <w:rPr>
                <w:rFonts w:ascii="Calibri" w:hAnsi="Calibri" w:cs="Arial"/>
                <w:color w:val="222222"/>
                <w:sz w:val="22"/>
                <w:szCs w:val="19"/>
              </w:rPr>
              <w:t>a actividad fundamental desa</w:t>
            </w:r>
            <w:r w:rsidR="00C66B27" w:rsidRPr="00733B0B">
              <w:rPr>
                <w:rFonts w:ascii="Calibri" w:hAnsi="Calibri" w:cs="Arial"/>
                <w:color w:val="222222"/>
                <w:sz w:val="22"/>
                <w:szCs w:val="19"/>
              </w:rPr>
              <w:t>rrollada durante el proyecto ha estado relacionada</w:t>
            </w:r>
            <w:r w:rsidR="0017629A" w:rsidRPr="00733B0B">
              <w:rPr>
                <w:rFonts w:ascii="Calibri" w:hAnsi="Calibri" w:cs="Arial"/>
                <w:color w:val="222222"/>
                <w:sz w:val="22"/>
                <w:szCs w:val="19"/>
              </w:rPr>
              <w:t xml:space="preserve"> con la creación</w:t>
            </w:r>
            <w:r w:rsidR="00C66B27" w:rsidRPr="00733B0B">
              <w:rPr>
                <w:rFonts w:ascii="Calibri" w:hAnsi="Calibri" w:cs="Arial"/>
                <w:color w:val="222222"/>
                <w:sz w:val="22"/>
                <w:szCs w:val="19"/>
              </w:rPr>
              <w:t>,</w:t>
            </w:r>
            <w:r w:rsidR="0017629A" w:rsidRPr="00733B0B">
              <w:rPr>
                <w:rFonts w:ascii="Calibri" w:hAnsi="Calibri" w:cs="Arial"/>
                <w:color w:val="222222"/>
                <w:sz w:val="22"/>
                <w:szCs w:val="19"/>
              </w:rPr>
              <w:t xml:space="preserve"> por parte del alumnado</w:t>
            </w:r>
            <w:r w:rsidR="00C66B27" w:rsidRPr="00733B0B">
              <w:rPr>
                <w:rFonts w:ascii="Calibri" w:hAnsi="Calibri" w:cs="Arial"/>
                <w:color w:val="222222"/>
                <w:sz w:val="22"/>
                <w:szCs w:val="19"/>
              </w:rPr>
              <w:t>,</w:t>
            </w:r>
            <w:r w:rsidR="0017629A" w:rsidRPr="00733B0B">
              <w:rPr>
                <w:rFonts w:ascii="Calibri" w:hAnsi="Calibri" w:cs="Arial"/>
                <w:color w:val="222222"/>
                <w:sz w:val="22"/>
                <w:szCs w:val="19"/>
              </w:rPr>
              <w:t xml:space="preserve"> de</w:t>
            </w:r>
            <w:r w:rsidR="0017629A" w:rsidRPr="00733B0B">
              <w:rPr>
                <w:rFonts w:ascii="Calibri" w:hAnsi="Calibri" w:cs="Arial"/>
                <w:b/>
                <w:color w:val="222222"/>
                <w:sz w:val="22"/>
                <w:szCs w:val="19"/>
              </w:rPr>
              <w:t xml:space="preserve"> cortometrajes</w:t>
            </w:r>
            <w:r w:rsidR="0017629A" w:rsidRPr="00733B0B">
              <w:rPr>
                <w:rFonts w:ascii="Calibri" w:hAnsi="Calibri" w:cs="Arial"/>
                <w:color w:val="222222"/>
                <w:sz w:val="22"/>
                <w:szCs w:val="19"/>
              </w:rPr>
              <w:t xml:space="preserve"> en los que expresaban sus opiniones y preocupaciones con respecto al mundo que les rodea. </w:t>
            </w:r>
          </w:p>
          <w:p w:rsidR="0017629A" w:rsidRPr="00733B0B" w:rsidRDefault="00DA4B37" w:rsidP="00DA4B37">
            <w:pPr>
              <w:shd w:val="clear" w:color="auto" w:fill="FFFFFF"/>
              <w:rPr>
                <w:rFonts w:ascii="Calibri" w:hAnsi="Calibri" w:cs="Arial"/>
                <w:color w:val="222222"/>
                <w:sz w:val="22"/>
                <w:szCs w:val="19"/>
              </w:rPr>
            </w:pPr>
            <w:r>
              <w:rPr>
                <w:rFonts w:ascii="Calibri" w:hAnsi="Calibri" w:cs="Arial"/>
                <w:noProof/>
                <w:color w:val="222222"/>
                <w:sz w:val="22"/>
                <w:szCs w:val="19"/>
              </w:rPr>
              <w:drawing>
                <wp:anchor distT="0" distB="0" distL="114300" distR="114300" simplePos="0" relativeHeight="251659264" behindDoc="0" locked="0" layoutInCell="1" allowOverlap="1" wp14:anchorId="5710A182" wp14:editId="42B25B9E">
                  <wp:simplePos x="0" y="0"/>
                  <wp:positionH relativeFrom="margin">
                    <wp:posOffset>-64982</wp:posOffset>
                  </wp:positionH>
                  <wp:positionV relativeFrom="margin">
                    <wp:posOffset>1314873</wp:posOffset>
                  </wp:positionV>
                  <wp:extent cx="3457575" cy="25933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10624_955335874584473_56958891132654036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7575" cy="2593340"/>
                          </a:xfrm>
                          <a:prstGeom prst="rect">
                            <a:avLst/>
                          </a:prstGeom>
                        </pic:spPr>
                      </pic:pic>
                    </a:graphicData>
                  </a:graphic>
                  <wp14:sizeRelH relativeFrom="margin">
                    <wp14:pctWidth>0</wp14:pctWidth>
                  </wp14:sizeRelH>
                  <wp14:sizeRelV relativeFrom="margin">
                    <wp14:pctHeight>0</wp14:pctHeight>
                  </wp14:sizeRelV>
                </wp:anchor>
              </w:drawing>
            </w:r>
            <w:r w:rsidR="0017629A" w:rsidRPr="00733B0B">
              <w:rPr>
                <w:rFonts w:ascii="Calibri" w:hAnsi="Calibri" w:cs="Arial"/>
                <w:color w:val="222222"/>
                <w:sz w:val="22"/>
                <w:szCs w:val="19"/>
              </w:rPr>
              <w:t xml:space="preserve">Los cortometrajes se han realizado en torno a dos dinámicas diferentes: </w:t>
            </w:r>
          </w:p>
          <w:p w:rsidR="00B3024D" w:rsidRPr="00733B0B" w:rsidRDefault="00B3024D" w:rsidP="00702B5D">
            <w:pPr>
              <w:shd w:val="clear" w:color="auto" w:fill="FFFFFF"/>
              <w:jc w:val="left"/>
              <w:rPr>
                <w:rFonts w:ascii="Calibri" w:hAnsi="Calibri" w:cs="Arial"/>
                <w:color w:val="222222"/>
                <w:sz w:val="22"/>
                <w:szCs w:val="19"/>
              </w:rPr>
            </w:pPr>
            <w:r w:rsidRPr="00733B0B">
              <w:rPr>
                <w:rFonts w:ascii="Calibri" w:hAnsi="Calibri" w:cs="Arial"/>
                <w:color w:val="222222"/>
                <w:sz w:val="22"/>
                <w:szCs w:val="19"/>
              </w:rPr>
              <w:t>a) Producciones n</w:t>
            </w:r>
            <w:r w:rsidR="0017629A" w:rsidRPr="00733B0B">
              <w:rPr>
                <w:rFonts w:ascii="Calibri" w:hAnsi="Calibri" w:cs="Arial"/>
                <w:color w:val="222222"/>
                <w:sz w:val="22"/>
                <w:szCs w:val="19"/>
              </w:rPr>
              <w:t xml:space="preserve">acionales: </w:t>
            </w:r>
          </w:p>
          <w:p w:rsidR="0017629A" w:rsidRPr="00651F1E" w:rsidRDefault="0ADC1CD2" w:rsidP="00651F1E">
            <w:pPr>
              <w:shd w:val="clear" w:color="auto" w:fill="FFFFFF" w:themeFill="background1"/>
              <w:rPr>
                <w:rFonts w:asciiTheme="minorHAnsi" w:hAnsiTheme="minorHAnsi" w:cs="Arial"/>
                <w:color w:val="222222"/>
                <w:sz w:val="22"/>
                <w:szCs w:val="19"/>
              </w:rPr>
            </w:pPr>
            <w:r w:rsidRPr="00651F1E">
              <w:rPr>
                <w:rFonts w:asciiTheme="minorHAnsi" w:eastAsia="Calibri,Arial" w:hAnsiTheme="minorHAnsi" w:cs="Calibri,Arial"/>
                <w:color w:val="222222"/>
                <w:sz w:val="22"/>
              </w:rPr>
              <w:t xml:space="preserve">Todo el alumnado de 3ª y 4ª de la ESO se organizaba en equipos, dentro de su aula,  decidía un tema que les interesara, se informaban sobre el mismo y escribían un guion y su correspondiente </w:t>
            </w:r>
            <w:proofErr w:type="spellStart"/>
            <w:r w:rsidRPr="00651F1E">
              <w:rPr>
                <w:rFonts w:asciiTheme="minorHAnsi" w:eastAsia="Calibri,Arial" w:hAnsiTheme="minorHAnsi" w:cs="Calibri,Arial"/>
                <w:i/>
                <w:iCs/>
                <w:color w:val="222222"/>
                <w:sz w:val="22"/>
              </w:rPr>
              <w:t>storyboard</w:t>
            </w:r>
            <w:proofErr w:type="spellEnd"/>
            <w:r w:rsidRPr="00651F1E">
              <w:rPr>
                <w:rFonts w:asciiTheme="minorHAnsi" w:eastAsia="Calibri,Arial" w:hAnsiTheme="minorHAnsi" w:cs="Calibri,Arial"/>
                <w:color w:val="222222"/>
                <w:sz w:val="22"/>
              </w:rPr>
              <w:t>. Posteriormente filmaban esos guiones y los editaban.</w:t>
            </w:r>
          </w:p>
          <w:p w:rsidR="00C66B27" w:rsidRPr="00733B0B" w:rsidRDefault="00C66B27" w:rsidP="00C66B27">
            <w:pPr>
              <w:shd w:val="clear" w:color="auto" w:fill="FFFFFF"/>
              <w:jc w:val="left"/>
              <w:rPr>
                <w:rFonts w:ascii="Calibri" w:hAnsi="Calibri" w:cs="Arial"/>
                <w:color w:val="222222"/>
                <w:sz w:val="22"/>
                <w:szCs w:val="19"/>
              </w:rPr>
            </w:pPr>
            <w:r w:rsidRPr="00733B0B">
              <w:rPr>
                <w:rFonts w:ascii="Calibri" w:hAnsi="Calibri" w:cs="Arial"/>
                <w:color w:val="222222"/>
                <w:sz w:val="22"/>
                <w:szCs w:val="19"/>
              </w:rPr>
              <w:t>Las temáticas abordadas</w:t>
            </w:r>
            <w:r w:rsidR="00651F1E">
              <w:rPr>
                <w:rFonts w:ascii="Calibri" w:hAnsi="Calibri" w:cs="Arial"/>
                <w:color w:val="222222"/>
                <w:sz w:val="22"/>
                <w:szCs w:val="19"/>
              </w:rPr>
              <w:t xml:space="preserve"> en los cortometrajes</w:t>
            </w:r>
            <w:r w:rsidRPr="00733B0B">
              <w:rPr>
                <w:rFonts w:ascii="Calibri" w:hAnsi="Calibri" w:cs="Arial"/>
                <w:color w:val="222222"/>
                <w:sz w:val="22"/>
                <w:szCs w:val="19"/>
              </w:rPr>
              <w:t xml:space="preserve"> realizados</w:t>
            </w:r>
            <w:r w:rsidR="00651F1E">
              <w:rPr>
                <w:rFonts w:ascii="Calibri" w:hAnsi="Calibri" w:cs="Arial"/>
                <w:color w:val="222222"/>
                <w:sz w:val="22"/>
                <w:szCs w:val="19"/>
              </w:rPr>
              <w:t xml:space="preserve"> en cada país</w:t>
            </w:r>
            <w:r w:rsidRPr="00733B0B">
              <w:rPr>
                <w:rFonts w:ascii="Calibri" w:hAnsi="Calibri" w:cs="Arial"/>
                <w:color w:val="222222"/>
                <w:sz w:val="22"/>
                <w:szCs w:val="19"/>
              </w:rPr>
              <w:t xml:space="preserve"> han sido: </w:t>
            </w:r>
          </w:p>
          <w:p w:rsidR="00C66B27" w:rsidRPr="00733B0B" w:rsidRDefault="00C66B27" w:rsidP="00651F1E">
            <w:pPr>
              <w:numPr>
                <w:ilvl w:val="0"/>
                <w:numId w:val="18"/>
              </w:numPr>
              <w:shd w:val="clear" w:color="auto" w:fill="FFFFFF"/>
              <w:spacing w:before="100" w:beforeAutospacing="1" w:after="100" w:afterAutospacing="1"/>
              <w:ind w:left="945"/>
              <w:rPr>
                <w:rFonts w:ascii="Calibri" w:hAnsi="Calibri" w:cs="Arial"/>
                <w:color w:val="222222"/>
                <w:sz w:val="22"/>
                <w:szCs w:val="19"/>
              </w:rPr>
            </w:pPr>
            <w:r w:rsidRPr="00733B0B">
              <w:rPr>
                <w:rFonts w:ascii="Calibri" w:hAnsi="Calibri" w:cs="Arial"/>
                <w:color w:val="222222"/>
                <w:sz w:val="22"/>
                <w:szCs w:val="19"/>
              </w:rPr>
              <w:lastRenderedPageBreak/>
              <w:t>España: el</w:t>
            </w:r>
            <w:r w:rsidR="00C53A0E" w:rsidRPr="00733B0B">
              <w:rPr>
                <w:rFonts w:ascii="Calibri" w:hAnsi="Calibri" w:cs="Arial"/>
                <w:color w:val="222222"/>
                <w:sz w:val="22"/>
                <w:szCs w:val="19"/>
              </w:rPr>
              <w:t xml:space="preserve"> acoso escolar,</w:t>
            </w:r>
            <w:r w:rsidRPr="00733B0B">
              <w:rPr>
                <w:rFonts w:ascii="Calibri" w:hAnsi="Calibri" w:cs="Arial"/>
                <w:color w:val="222222"/>
                <w:sz w:val="22"/>
                <w:szCs w:val="19"/>
              </w:rPr>
              <w:t xml:space="preserve"> el </w:t>
            </w:r>
            <w:r w:rsidR="007C596C" w:rsidRPr="00733B0B">
              <w:rPr>
                <w:rFonts w:ascii="Calibri" w:hAnsi="Calibri" w:cs="Arial"/>
                <w:color w:val="222222"/>
                <w:sz w:val="22"/>
                <w:szCs w:val="19"/>
              </w:rPr>
              <w:t xml:space="preserve">incierto </w:t>
            </w:r>
            <w:r w:rsidRPr="00733B0B">
              <w:rPr>
                <w:rFonts w:ascii="Calibri" w:hAnsi="Calibri" w:cs="Arial"/>
                <w:color w:val="222222"/>
                <w:sz w:val="22"/>
                <w:szCs w:val="19"/>
              </w:rPr>
              <w:t>futuro laboral de jóvenes preparados, el maltrato animal y la toma de decisiones ante un embarazo no</w:t>
            </w:r>
            <w:r w:rsidR="00A92398" w:rsidRPr="00733B0B">
              <w:rPr>
                <w:rFonts w:ascii="Calibri" w:hAnsi="Calibri" w:cs="Arial"/>
                <w:color w:val="222222"/>
                <w:sz w:val="22"/>
                <w:szCs w:val="19"/>
              </w:rPr>
              <w:t xml:space="preserve"> deseado.</w:t>
            </w:r>
          </w:p>
          <w:p w:rsidR="00C66B27" w:rsidRPr="00733B0B" w:rsidRDefault="00C66B27" w:rsidP="00651F1E">
            <w:pPr>
              <w:numPr>
                <w:ilvl w:val="0"/>
                <w:numId w:val="18"/>
              </w:numPr>
              <w:shd w:val="clear" w:color="auto" w:fill="FFFFFF"/>
              <w:spacing w:before="100" w:beforeAutospacing="1" w:after="100" w:afterAutospacing="1"/>
              <w:ind w:left="945"/>
              <w:rPr>
                <w:rFonts w:ascii="Calibri" w:hAnsi="Calibri" w:cs="Arial"/>
                <w:color w:val="222222"/>
                <w:sz w:val="22"/>
                <w:szCs w:val="19"/>
              </w:rPr>
            </w:pPr>
            <w:r w:rsidRPr="00733B0B">
              <w:rPr>
                <w:rFonts w:ascii="Calibri" w:hAnsi="Calibri" w:cs="Arial"/>
                <w:color w:val="222222"/>
                <w:sz w:val="22"/>
                <w:szCs w:val="19"/>
              </w:rPr>
              <w:t>Rumanía: el embarazo a los 16</w:t>
            </w:r>
            <w:r w:rsidR="007C596C" w:rsidRPr="00733B0B">
              <w:rPr>
                <w:rFonts w:ascii="Calibri" w:hAnsi="Calibri" w:cs="Arial"/>
                <w:color w:val="222222"/>
                <w:sz w:val="22"/>
                <w:szCs w:val="19"/>
              </w:rPr>
              <w:t xml:space="preserve"> añ</w:t>
            </w:r>
            <w:r w:rsidR="00526B5C" w:rsidRPr="00733B0B">
              <w:rPr>
                <w:rFonts w:ascii="Calibri" w:hAnsi="Calibri" w:cs="Arial"/>
                <w:color w:val="222222"/>
                <w:sz w:val="22"/>
                <w:szCs w:val="19"/>
              </w:rPr>
              <w:t>os</w:t>
            </w:r>
            <w:r w:rsidR="007C596C" w:rsidRPr="00733B0B">
              <w:rPr>
                <w:rFonts w:ascii="Calibri" w:hAnsi="Calibri" w:cs="Arial"/>
                <w:color w:val="222222"/>
                <w:sz w:val="22"/>
                <w:szCs w:val="19"/>
              </w:rPr>
              <w:t xml:space="preserve">, </w:t>
            </w:r>
            <w:r w:rsidR="00526B5C" w:rsidRPr="00733B0B">
              <w:rPr>
                <w:rFonts w:ascii="Calibri" w:hAnsi="Calibri" w:cs="Arial"/>
                <w:color w:val="222222"/>
                <w:sz w:val="22"/>
                <w:szCs w:val="19"/>
              </w:rPr>
              <w:t xml:space="preserve">las </w:t>
            </w:r>
            <w:r w:rsidRPr="00733B0B">
              <w:rPr>
                <w:rFonts w:ascii="Calibri" w:hAnsi="Calibri" w:cs="Arial"/>
                <w:color w:val="222222"/>
                <w:sz w:val="22"/>
                <w:szCs w:val="19"/>
              </w:rPr>
              <w:t>drogas</w:t>
            </w:r>
            <w:r w:rsidR="00526B5C" w:rsidRPr="00733B0B">
              <w:rPr>
                <w:rFonts w:ascii="Calibri" w:hAnsi="Calibri" w:cs="Arial"/>
                <w:color w:val="222222"/>
                <w:sz w:val="22"/>
                <w:szCs w:val="19"/>
              </w:rPr>
              <w:t>, la violencia doméstica, la falta de tiempo libre de los jóvenes y el peligro de las redes sociales.</w:t>
            </w:r>
          </w:p>
          <w:p w:rsidR="00C66B27" w:rsidRPr="00733B0B" w:rsidRDefault="00C66B27" w:rsidP="00651F1E">
            <w:pPr>
              <w:numPr>
                <w:ilvl w:val="0"/>
                <w:numId w:val="18"/>
              </w:numPr>
              <w:shd w:val="clear" w:color="auto" w:fill="FFFFFF"/>
              <w:spacing w:before="100" w:beforeAutospacing="1" w:after="100" w:afterAutospacing="1"/>
              <w:ind w:left="945"/>
              <w:rPr>
                <w:rFonts w:ascii="Calibri" w:hAnsi="Calibri" w:cs="Arial"/>
                <w:color w:val="222222"/>
                <w:sz w:val="22"/>
                <w:szCs w:val="19"/>
              </w:rPr>
            </w:pPr>
            <w:r w:rsidRPr="00733B0B">
              <w:rPr>
                <w:rFonts w:ascii="Calibri" w:hAnsi="Calibri" w:cs="Arial"/>
                <w:color w:val="222222"/>
                <w:sz w:val="22"/>
                <w:szCs w:val="19"/>
              </w:rPr>
              <w:t xml:space="preserve">Hungría: el uso excesivo de los teléfonos móviles y sus efectos </w:t>
            </w:r>
            <w:r w:rsidR="00526B5C" w:rsidRPr="00733B0B">
              <w:rPr>
                <w:rFonts w:ascii="Calibri" w:hAnsi="Calibri" w:cs="Arial"/>
                <w:color w:val="222222"/>
                <w:sz w:val="22"/>
                <w:szCs w:val="19"/>
              </w:rPr>
              <w:t>sobre las relaciones personales, la falta de atención de los padres a sus hijos y los problemas que pueden parecer insignificantes pero su peso es enorme para las personas que los sufren.</w:t>
            </w:r>
          </w:p>
          <w:p w:rsidR="00C66B27" w:rsidRPr="00733B0B" w:rsidRDefault="00C66B27" w:rsidP="00651F1E">
            <w:pPr>
              <w:numPr>
                <w:ilvl w:val="0"/>
                <w:numId w:val="18"/>
              </w:numPr>
              <w:shd w:val="clear" w:color="auto" w:fill="FFFFFF"/>
              <w:spacing w:before="100" w:beforeAutospacing="1" w:after="100" w:afterAutospacing="1"/>
              <w:ind w:left="945"/>
              <w:rPr>
                <w:rFonts w:ascii="Calibri" w:hAnsi="Calibri" w:cs="Arial"/>
                <w:color w:val="222222"/>
                <w:sz w:val="22"/>
                <w:szCs w:val="19"/>
              </w:rPr>
            </w:pPr>
            <w:r w:rsidRPr="00733B0B">
              <w:rPr>
                <w:rFonts w:ascii="Calibri" w:hAnsi="Calibri" w:cs="Arial"/>
                <w:color w:val="222222"/>
                <w:sz w:val="22"/>
                <w:szCs w:val="19"/>
              </w:rPr>
              <w:t>Noruega: la presión de grupo</w:t>
            </w:r>
            <w:r w:rsidR="00526B5C" w:rsidRPr="00733B0B">
              <w:rPr>
                <w:rFonts w:ascii="Calibri" w:hAnsi="Calibri" w:cs="Arial"/>
                <w:color w:val="222222"/>
                <w:sz w:val="22"/>
                <w:szCs w:val="19"/>
              </w:rPr>
              <w:t xml:space="preserve"> en las decisiones, la positividad y el no juzgar a las personas</w:t>
            </w:r>
          </w:p>
          <w:p w:rsidR="00C66B27" w:rsidRPr="00733B0B" w:rsidRDefault="00C66B27" w:rsidP="00651F1E">
            <w:pPr>
              <w:numPr>
                <w:ilvl w:val="0"/>
                <w:numId w:val="18"/>
              </w:numPr>
              <w:shd w:val="clear" w:color="auto" w:fill="FFFFFF"/>
              <w:spacing w:before="100" w:beforeAutospacing="1" w:after="100" w:afterAutospacing="1"/>
              <w:ind w:left="945"/>
              <w:rPr>
                <w:rFonts w:ascii="Calibri" w:hAnsi="Calibri" w:cs="Arial"/>
                <w:color w:val="222222"/>
                <w:sz w:val="22"/>
                <w:szCs w:val="19"/>
              </w:rPr>
            </w:pPr>
            <w:r w:rsidRPr="00733B0B">
              <w:rPr>
                <w:rFonts w:ascii="Calibri" w:hAnsi="Calibri" w:cs="Arial"/>
                <w:color w:val="222222"/>
                <w:sz w:val="22"/>
                <w:szCs w:val="19"/>
              </w:rPr>
              <w:t>Bulgaria: la importancia de la amistad, las drogas y sus consecuencias</w:t>
            </w:r>
            <w:r w:rsidR="00526B5C" w:rsidRPr="00733B0B">
              <w:rPr>
                <w:rFonts w:ascii="Calibri" w:hAnsi="Calibri" w:cs="Arial"/>
                <w:color w:val="222222"/>
                <w:sz w:val="22"/>
                <w:szCs w:val="19"/>
              </w:rPr>
              <w:t>,</w:t>
            </w:r>
            <w:r w:rsidRPr="00733B0B">
              <w:rPr>
                <w:rFonts w:ascii="Calibri" w:hAnsi="Calibri" w:cs="Arial"/>
                <w:color w:val="222222"/>
                <w:sz w:val="22"/>
                <w:szCs w:val="19"/>
              </w:rPr>
              <w:t> el papel de la amistad en las relaciones amorosas durante la adolescencia</w:t>
            </w:r>
            <w:r w:rsidR="00526B5C" w:rsidRPr="00733B0B">
              <w:rPr>
                <w:rFonts w:ascii="Calibri" w:hAnsi="Calibri" w:cs="Arial"/>
                <w:color w:val="222222"/>
                <w:sz w:val="22"/>
                <w:szCs w:val="19"/>
              </w:rPr>
              <w:t xml:space="preserve">, lo seguros que se sienten los jóvenes y la necesidad de la familia ante los problemas y cómo pueden ver de forma tan diferente la vida un profesor y un alumno ante una situación como un examen. </w:t>
            </w:r>
          </w:p>
          <w:p w:rsidR="00C66B27" w:rsidRPr="00733B0B" w:rsidRDefault="00526B5C" w:rsidP="00651F1E">
            <w:pPr>
              <w:numPr>
                <w:ilvl w:val="0"/>
                <w:numId w:val="18"/>
              </w:numPr>
              <w:shd w:val="clear" w:color="auto" w:fill="FFFFFF"/>
              <w:spacing w:before="100" w:beforeAutospacing="1" w:after="100" w:afterAutospacing="1"/>
              <w:ind w:left="945"/>
              <w:rPr>
                <w:rFonts w:ascii="Calibri" w:hAnsi="Calibri" w:cs="Arial"/>
                <w:color w:val="222222"/>
                <w:sz w:val="22"/>
                <w:szCs w:val="19"/>
              </w:rPr>
            </w:pPr>
            <w:r w:rsidRPr="00733B0B">
              <w:rPr>
                <w:rFonts w:ascii="Calibri" w:hAnsi="Calibri" w:cs="Arial"/>
                <w:color w:val="222222"/>
                <w:sz w:val="22"/>
                <w:szCs w:val="19"/>
              </w:rPr>
              <w:t>Polonia: V</w:t>
            </w:r>
            <w:r w:rsidR="00C66B27" w:rsidRPr="00733B0B">
              <w:rPr>
                <w:rFonts w:ascii="Calibri" w:hAnsi="Calibri" w:cs="Arial"/>
                <w:color w:val="222222"/>
                <w:sz w:val="22"/>
                <w:szCs w:val="19"/>
              </w:rPr>
              <w:t>iolencia doméstica</w:t>
            </w:r>
            <w:r w:rsidRPr="00733B0B">
              <w:rPr>
                <w:rFonts w:ascii="Calibri" w:hAnsi="Calibri" w:cs="Arial"/>
                <w:color w:val="222222"/>
                <w:sz w:val="22"/>
                <w:szCs w:val="19"/>
              </w:rPr>
              <w:t>, alcoholismo, las migraciones los campos de trabajo ilegal y el comercio de personas.</w:t>
            </w:r>
          </w:p>
          <w:p w:rsidR="00B3024D" w:rsidRPr="00733B0B" w:rsidRDefault="00B3024D" w:rsidP="00702B5D">
            <w:pPr>
              <w:shd w:val="clear" w:color="auto" w:fill="FFFFFF"/>
              <w:jc w:val="left"/>
              <w:rPr>
                <w:rFonts w:ascii="Calibri" w:hAnsi="Calibri" w:cs="Arial"/>
                <w:color w:val="222222"/>
                <w:sz w:val="22"/>
                <w:szCs w:val="19"/>
              </w:rPr>
            </w:pPr>
            <w:r w:rsidRPr="00733B0B">
              <w:rPr>
                <w:rFonts w:ascii="Calibri" w:hAnsi="Calibri" w:cs="Arial"/>
                <w:color w:val="222222"/>
                <w:sz w:val="22"/>
                <w:szCs w:val="19"/>
              </w:rPr>
              <w:t>b) Producciones i</w:t>
            </w:r>
            <w:r w:rsidR="0017629A" w:rsidRPr="00733B0B">
              <w:rPr>
                <w:rFonts w:ascii="Calibri" w:hAnsi="Calibri" w:cs="Arial"/>
                <w:color w:val="222222"/>
                <w:sz w:val="22"/>
                <w:szCs w:val="19"/>
              </w:rPr>
              <w:t xml:space="preserve">nternacionales: </w:t>
            </w:r>
          </w:p>
          <w:p w:rsidR="00B3024D" w:rsidRPr="00733B0B" w:rsidRDefault="0017629A" w:rsidP="00651F1E">
            <w:pPr>
              <w:shd w:val="clear" w:color="auto" w:fill="FFFFFF"/>
              <w:rPr>
                <w:rFonts w:ascii="Calibri" w:hAnsi="Calibri" w:cs="Arial"/>
                <w:color w:val="222222"/>
                <w:sz w:val="22"/>
                <w:szCs w:val="19"/>
              </w:rPr>
            </w:pPr>
            <w:r w:rsidRPr="00733B0B">
              <w:rPr>
                <w:rFonts w:ascii="Calibri" w:hAnsi="Calibri" w:cs="Arial"/>
                <w:color w:val="222222"/>
                <w:sz w:val="22"/>
                <w:szCs w:val="19"/>
              </w:rPr>
              <w:t>El alumnado que participaba en los intercambios de alumnos (3 de cada país y 18 en total) se organizaba en tres equipos. En cada equipo debía haber un alumno de cada uno de los países participantes. El alumnado en cada equipo debía debatir sobre un tema que les interesara especialmente y acordar su tratamiento. Lógicamente esto suponía un debate importante ya que había muchos temas comunes pero había otros que no lo eran, como por ejemplo el paro para los noruegos. En el 2º encuentro, el alumnado q</w:t>
            </w:r>
            <w:r w:rsidR="00B3024D" w:rsidRPr="00733B0B">
              <w:rPr>
                <w:rFonts w:ascii="Calibri" w:hAnsi="Calibri" w:cs="Arial"/>
                <w:color w:val="222222"/>
                <w:sz w:val="22"/>
                <w:szCs w:val="19"/>
              </w:rPr>
              <w:t xml:space="preserve">ue participaba </w:t>
            </w:r>
            <w:r w:rsidRPr="00733B0B">
              <w:rPr>
                <w:rFonts w:ascii="Calibri" w:hAnsi="Calibri" w:cs="Arial"/>
                <w:color w:val="222222"/>
                <w:sz w:val="22"/>
                <w:szCs w:val="19"/>
              </w:rPr>
              <w:t xml:space="preserve">(diferente del anterior) debía </w:t>
            </w:r>
            <w:r w:rsidR="00B3024D" w:rsidRPr="00733B0B">
              <w:rPr>
                <w:rFonts w:ascii="Calibri" w:hAnsi="Calibri" w:cs="Arial"/>
                <w:color w:val="222222"/>
                <w:sz w:val="22"/>
                <w:szCs w:val="19"/>
              </w:rPr>
              <w:t>realizar la filmación</w:t>
            </w:r>
            <w:r w:rsidRPr="00733B0B">
              <w:rPr>
                <w:rFonts w:ascii="Calibri" w:hAnsi="Calibri" w:cs="Arial"/>
                <w:color w:val="222222"/>
                <w:sz w:val="22"/>
                <w:szCs w:val="19"/>
              </w:rPr>
              <w:t xml:space="preserve">. En el 3º encuentro el alumnado </w:t>
            </w:r>
            <w:r w:rsidR="00B3024D" w:rsidRPr="00733B0B">
              <w:rPr>
                <w:rFonts w:ascii="Calibri" w:hAnsi="Calibri" w:cs="Arial"/>
                <w:color w:val="222222"/>
                <w:sz w:val="22"/>
                <w:szCs w:val="19"/>
              </w:rPr>
              <w:t xml:space="preserve">participante editaba lo grabado. </w:t>
            </w:r>
            <w:r w:rsidRPr="00733B0B">
              <w:rPr>
                <w:rFonts w:ascii="Calibri" w:hAnsi="Calibri" w:cs="Arial"/>
                <w:color w:val="222222"/>
                <w:sz w:val="22"/>
                <w:szCs w:val="19"/>
              </w:rPr>
              <w:t xml:space="preserve"> </w:t>
            </w:r>
          </w:p>
          <w:p w:rsidR="0017629A" w:rsidRPr="00733B0B" w:rsidRDefault="00B3024D" w:rsidP="00651F1E">
            <w:pPr>
              <w:shd w:val="clear" w:color="auto" w:fill="FFFFFF"/>
              <w:rPr>
                <w:rFonts w:ascii="Calibri" w:hAnsi="Calibri" w:cs="Arial"/>
                <w:color w:val="222222"/>
                <w:sz w:val="22"/>
                <w:szCs w:val="19"/>
              </w:rPr>
            </w:pPr>
            <w:r w:rsidRPr="00733B0B">
              <w:rPr>
                <w:rFonts w:ascii="Calibri" w:hAnsi="Calibri" w:cs="Arial"/>
                <w:color w:val="222222"/>
                <w:sz w:val="22"/>
                <w:szCs w:val="19"/>
              </w:rPr>
              <w:t>En el segundo</w:t>
            </w:r>
            <w:r w:rsidR="0017629A" w:rsidRPr="00733B0B">
              <w:rPr>
                <w:rFonts w:ascii="Calibri" w:hAnsi="Calibri" w:cs="Arial"/>
                <w:color w:val="222222"/>
                <w:sz w:val="22"/>
                <w:szCs w:val="19"/>
              </w:rPr>
              <w:t xml:space="preserve"> año</w:t>
            </w:r>
            <w:r w:rsidRPr="00733B0B">
              <w:rPr>
                <w:rFonts w:ascii="Calibri" w:hAnsi="Calibri" w:cs="Arial"/>
                <w:color w:val="222222"/>
                <w:sz w:val="22"/>
                <w:szCs w:val="19"/>
              </w:rPr>
              <w:t>, el proceso fue similar, aunque</w:t>
            </w:r>
            <w:r w:rsidR="0017629A" w:rsidRPr="00733B0B">
              <w:rPr>
                <w:rFonts w:ascii="Calibri" w:hAnsi="Calibri" w:cs="Arial"/>
                <w:color w:val="222222"/>
                <w:sz w:val="22"/>
                <w:szCs w:val="19"/>
              </w:rPr>
              <w:t xml:space="preserve"> en el tercer encuentro se optó por </w:t>
            </w:r>
            <w:r w:rsidR="00C66B27" w:rsidRPr="00733B0B">
              <w:rPr>
                <w:rFonts w:ascii="Calibri" w:hAnsi="Calibri" w:cs="Arial"/>
                <w:color w:val="222222"/>
                <w:sz w:val="22"/>
                <w:szCs w:val="19"/>
              </w:rPr>
              <w:t xml:space="preserve">realizar un programa de radio internacional, con noticias creadas de forma colaborativa. </w:t>
            </w:r>
          </w:p>
          <w:p w:rsidR="00C66B27" w:rsidRPr="00733B0B" w:rsidRDefault="00C66B27" w:rsidP="00702B5D">
            <w:pPr>
              <w:shd w:val="clear" w:color="auto" w:fill="FFFFFF"/>
              <w:jc w:val="left"/>
              <w:rPr>
                <w:rFonts w:ascii="Calibri" w:hAnsi="Calibri" w:cs="Arial"/>
                <w:color w:val="222222"/>
                <w:sz w:val="22"/>
                <w:szCs w:val="19"/>
              </w:rPr>
            </w:pPr>
            <w:r w:rsidRPr="00733B0B">
              <w:rPr>
                <w:rFonts w:ascii="Calibri" w:hAnsi="Calibri" w:cs="Arial"/>
                <w:color w:val="222222"/>
                <w:sz w:val="22"/>
                <w:szCs w:val="19"/>
              </w:rPr>
              <w:t xml:space="preserve">Las temáticas abordadas en los cortometrajes internacionales realizados han sido: </w:t>
            </w:r>
          </w:p>
          <w:p w:rsidR="00702B5D" w:rsidRPr="00733B0B" w:rsidRDefault="00702B5D" w:rsidP="00651F1E">
            <w:pPr>
              <w:numPr>
                <w:ilvl w:val="0"/>
                <w:numId w:val="21"/>
              </w:numPr>
              <w:shd w:val="clear" w:color="auto" w:fill="FFFFFF"/>
              <w:rPr>
                <w:rFonts w:ascii="Calibri" w:hAnsi="Calibri" w:cs="Arial"/>
                <w:color w:val="222222"/>
                <w:sz w:val="22"/>
                <w:szCs w:val="19"/>
              </w:rPr>
            </w:pPr>
            <w:r w:rsidRPr="00733B0B">
              <w:rPr>
                <w:rFonts w:ascii="Calibri" w:hAnsi="Calibri" w:cs="Arial"/>
                <w:color w:val="222222"/>
                <w:sz w:val="22"/>
                <w:szCs w:val="19"/>
              </w:rPr>
              <w:t>2014-2015:</w:t>
            </w:r>
            <w:r w:rsidR="00C66B27" w:rsidRPr="00733B0B">
              <w:rPr>
                <w:rFonts w:ascii="Calibri" w:hAnsi="Calibri" w:cs="Arial"/>
                <w:color w:val="222222"/>
                <w:sz w:val="22"/>
                <w:szCs w:val="19"/>
              </w:rPr>
              <w:t xml:space="preserve"> El problema de f</w:t>
            </w:r>
            <w:r w:rsidRPr="00733B0B">
              <w:rPr>
                <w:rFonts w:ascii="Calibri" w:hAnsi="Calibri" w:cs="Arial"/>
                <w:color w:val="222222"/>
                <w:sz w:val="22"/>
                <w:szCs w:val="19"/>
              </w:rPr>
              <w:t xml:space="preserve">umar a edad temprana; </w:t>
            </w:r>
            <w:r w:rsidR="00C66B27" w:rsidRPr="00733B0B">
              <w:rPr>
                <w:rFonts w:ascii="Calibri" w:hAnsi="Calibri" w:cs="Arial"/>
                <w:color w:val="222222"/>
                <w:sz w:val="22"/>
                <w:szCs w:val="19"/>
              </w:rPr>
              <w:t>la falta de ti</w:t>
            </w:r>
            <w:r w:rsidR="00B3024D" w:rsidRPr="00733B0B">
              <w:rPr>
                <w:rFonts w:ascii="Calibri" w:hAnsi="Calibri" w:cs="Arial"/>
                <w:color w:val="222222"/>
                <w:sz w:val="22"/>
                <w:szCs w:val="19"/>
              </w:rPr>
              <w:t>empo libre que tienen los estudiantes</w:t>
            </w:r>
            <w:r w:rsidR="00C66B27" w:rsidRPr="00733B0B">
              <w:rPr>
                <w:rFonts w:ascii="Calibri" w:hAnsi="Calibri" w:cs="Arial"/>
                <w:color w:val="222222"/>
                <w:sz w:val="22"/>
                <w:szCs w:val="19"/>
              </w:rPr>
              <w:t xml:space="preserve"> de todos los países y e</w:t>
            </w:r>
            <w:r w:rsidRPr="00733B0B">
              <w:rPr>
                <w:rFonts w:ascii="Calibri" w:hAnsi="Calibri" w:cs="Arial"/>
                <w:color w:val="222222"/>
                <w:sz w:val="22"/>
                <w:szCs w:val="19"/>
              </w:rPr>
              <w:t>l exilio a causa del poco futuro laboral en el país de origen</w:t>
            </w:r>
            <w:r w:rsidR="00C66B27" w:rsidRPr="00733B0B">
              <w:rPr>
                <w:rFonts w:ascii="Calibri" w:hAnsi="Calibri" w:cs="Arial"/>
                <w:color w:val="222222"/>
                <w:sz w:val="22"/>
                <w:szCs w:val="19"/>
              </w:rPr>
              <w:t>.</w:t>
            </w:r>
          </w:p>
          <w:p w:rsidR="00702B5D" w:rsidRDefault="00702B5D" w:rsidP="00651F1E">
            <w:pPr>
              <w:numPr>
                <w:ilvl w:val="0"/>
                <w:numId w:val="21"/>
              </w:numPr>
              <w:shd w:val="clear" w:color="auto" w:fill="FFFFFF"/>
              <w:rPr>
                <w:rFonts w:ascii="Calibri" w:hAnsi="Calibri" w:cs="Arial"/>
                <w:color w:val="222222"/>
                <w:sz w:val="22"/>
                <w:szCs w:val="19"/>
              </w:rPr>
            </w:pPr>
            <w:r w:rsidRPr="00733B0B">
              <w:rPr>
                <w:rFonts w:ascii="Calibri" w:hAnsi="Calibri" w:cs="Arial"/>
                <w:color w:val="222222"/>
                <w:sz w:val="22"/>
                <w:szCs w:val="19"/>
              </w:rPr>
              <w:t xml:space="preserve">2015-2016: La </w:t>
            </w:r>
            <w:r w:rsidR="00C66B27" w:rsidRPr="00733B0B">
              <w:rPr>
                <w:rFonts w:ascii="Calibri" w:hAnsi="Calibri" w:cs="Arial"/>
                <w:color w:val="222222"/>
                <w:sz w:val="22"/>
                <w:szCs w:val="19"/>
              </w:rPr>
              <w:t xml:space="preserve">presión en la </w:t>
            </w:r>
            <w:r w:rsidRPr="00733B0B">
              <w:rPr>
                <w:rFonts w:ascii="Calibri" w:hAnsi="Calibri" w:cs="Arial"/>
                <w:color w:val="222222"/>
                <w:sz w:val="22"/>
                <w:szCs w:val="19"/>
              </w:rPr>
              <w:t>toma de decisiones</w:t>
            </w:r>
            <w:r w:rsidR="00C66B27" w:rsidRPr="00733B0B">
              <w:rPr>
                <w:rFonts w:ascii="Calibri" w:hAnsi="Calibri" w:cs="Arial"/>
                <w:color w:val="222222"/>
                <w:sz w:val="22"/>
                <w:szCs w:val="19"/>
              </w:rPr>
              <w:t xml:space="preserve"> en estas edades, l</w:t>
            </w:r>
            <w:r w:rsidRPr="00733B0B">
              <w:rPr>
                <w:rFonts w:ascii="Calibri" w:hAnsi="Calibri" w:cs="Arial"/>
                <w:color w:val="222222"/>
                <w:sz w:val="22"/>
                <w:szCs w:val="19"/>
              </w:rPr>
              <w:t>a influencia psicológica de los “me gusta” en las redes sociales</w:t>
            </w:r>
            <w:r w:rsidR="00C66B27" w:rsidRPr="00733B0B">
              <w:rPr>
                <w:rFonts w:ascii="Calibri" w:hAnsi="Calibri" w:cs="Arial"/>
                <w:color w:val="222222"/>
                <w:sz w:val="22"/>
                <w:szCs w:val="19"/>
              </w:rPr>
              <w:t xml:space="preserve"> y el</w:t>
            </w:r>
            <w:r w:rsidRPr="00733B0B">
              <w:rPr>
                <w:rFonts w:ascii="Calibri" w:hAnsi="Calibri" w:cs="Arial"/>
                <w:color w:val="222222"/>
                <w:sz w:val="22"/>
                <w:szCs w:val="19"/>
              </w:rPr>
              <w:t xml:space="preserve"> miedo a los inmigrantes.</w:t>
            </w:r>
          </w:p>
          <w:p w:rsidR="00EA1356" w:rsidRDefault="00EA1356" w:rsidP="00651F1E">
            <w:pPr>
              <w:shd w:val="clear" w:color="auto" w:fill="FFFFFF"/>
              <w:ind w:left="720"/>
              <w:rPr>
                <w:rFonts w:ascii="Calibri" w:hAnsi="Calibri" w:cs="Arial"/>
                <w:color w:val="222222"/>
                <w:sz w:val="22"/>
                <w:szCs w:val="19"/>
              </w:rPr>
            </w:pPr>
            <w:r>
              <w:rPr>
                <w:rFonts w:ascii="Calibri" w:hAnsi="Calibri" w:cs="Arial"/>
                <w:color w:val="222222"/>
                <w:sz w:val="22"/>
                <w:szCs w:val="19"/>
              </w:rPr>
              <w:t xml:space="preserve">Este último cortometraje fue preseleccionado en el prestigioso Festival Internacional Plural+, que este año se centraba en el tema de las migraciones. </w:t>
            </w:r>
          </w:p>
          <w:p w:rsidR="00DA4B37" w:rsidRPr="00733B0B" w:rsidRDefault="00DA4B37" w:rsidP="00EA1356">
            <w:pPr>
              <w:shd w:val="clear" w:color="auto" w:fill="FFFFFF"/>
              <w:ind w:left="720"/>
              <w:jc w:val="left"/>
              <w:rPr>
                <w:rFonts w:ascii="Calibri" w:hAnsi="Calibri" w:cs="Arial"/>
                <w:color w:val="222222"/>
                <w:sz w:val="22"/>
                <w:szCs w:val="19"/>
              </w:rPr>
            </w:pPr>
          </w:p>
          <w:p w:rsidR="00D26F77" w:rsidRDefault="00444224" w:rsidP="00702B5D">
            <w:pPr>
              <w:shd w:val="clear" w:color="auto" w:fill="FFFFFF"/>
              <w:jc w:val="left"/>
              <w:rPr>
                <w:rFonts w:ascii="Calibri" w:hAnsi="Calibri" w:cs="Arial"/>
                <w:color w:val="222222"/>
                <w:sz w:val="22"/>
                <w:szCs w:val="19"/>
              </w:rPr>
            </w:pPr>
            <w:r>
              <w:rPr>
                <w:rFonts w:ascii="Calibri" w:hAnsi="Calibri" w:cs="Arial"/>
                <w:noProof/>
                <w:color w:val="222222"/>
                <w:sz w:val="22"/>
                <w:szCs w:val="19"/>
              </w:rPr>
              <w:drawing>
                <wp:anchor distT="0" distB="0" distL="114300" distR="114300" simplePos="0" relativeHeight="251660288" behindDoc="0" locked="0" layoutInCell="1" allowOverlap="1" wp14:anchorId="0CB6033D" wp14:editId="7FDDDE86">
                  <wp:simplePos x="0" y="0"/>
                  <wp:positionH relativeFrom="margin">
                    <wp:posOffset>-65190</wp:posOffset>
                  </wp:positionH>
                  <wp:positionV relativeFrom="margin">
                    <wp:posOffset>4356735</wp:posOffset>
                  </wp:positionV>
                  <wp:extent cx="3787987" cy="284099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77321_775086165942779_752824749802095439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7987" cy="2840990"/>
                          </a:xfrm>
                          <a:prstGeom prst="rect">
                            <a:avLst/>
                          </a:prstGeom>
                        </pic:spPr>
                      </pic:pic>
                    </a:graphicData>
                  </a:graphic>
                </wp:anchor>
              </w:drawing>
            </w:r>
            <w:r w:rsidR="00EA1356">
              <w:rPr>
                <w:rFonts w:ascii="Calibri" w:hAnsi="Calibri" w:cs="Arial"/>
                <w:color w:val="222222"/>
                <w:sz w:val="22"/>
                <w:szCs w:val="19"/>
              </w:rPr>
              <w:t>2.-OTRAS ACTIVIDADES REALIZADAS</w:t>
            </w:r>
            <w:r w:rsidR="00D26F77">
              <w:rPr>
                <w:rFonts w:ascii="Calibri" w:hAnsi="Calibri" w:cs="Arial"/>
                <w:color w:val="222222"/>
                <w:sz w:val="22"/>
                <w:szCs w:val="19"/>
              </w:rPr>
              <w:t xml:space="preserve">: </w:t>
            </w:r>
          </w:p>
          <w:p w:rsidR="000B7058" w:rsidRDefault="00EA1356" w:rsidP="00651F1E">
            <w:pPr>
              <w:shd w:val="clear" w:color="auto" w:fill="FFFFFF"/>
              <w:rPr>
                <w:rFonts w:ascii="Calibri" w:hAnsi="Calibri" w:cs="Calibri"/>
                <w:color w:val="000000"/>
              </w:rPr>
            </w:pPr>
            <w:r>
              <w:rPr>
                <w:rFonts w:ascii="Calibri" w:hAnsi="Calibri" w:cs="Arial"/>
                <w:color w:val="222222"/>
                <w:sz w:val="22"/>
                <w:szCs w:val="19"/>
              </w:rPr>
              <w:t>De la variedad de actividades realizadas</w:t>
            </w:r>
            <w:r w:rsidR="00343C56">
              <w:rPr>
                <w:rFonts w:ascii="Calibri" w:hAnsi="Calibri" w:cs="Arial"/>
                <w:color w:val="222222"/>
                <w:sz w:val="22"/>
                <w:szCs w:val="19"/>
              </w:rPr>
              <w:t xml:space="preserve"> destacaremos tre</w:t>
            </w:r>
            <w:r>
              <w:rPr>
                <w:rFonts w:ascii="Calibri" w:hAnsi="Calibri" w:cs="Arial"/>
                <w:color w:val="222222"/>
                <w:sz w:val="22"/>
                <w:szCs w:val="19"/>
              </w:rPr>
              <w:t>s</w:t>
            </w:r>
            <w:r w:rsidR="003A467E">
              <w:rPr>
                <w:rFonts w:ascii="Calibri" w:hAnsi="Calibri" w:cs="Arial"/>
                <w:color w:val="222222"/>
                <w:sz w:val="22"/>
                <w:szCs w:val="19"/>
              </w:rPr>
              <w:t xml:space="preserve">: </w:t>
            </w:r>
            <w:r w:rsidR="003A467E" w:rsidRPr="00651F1E">
              <w:rPr>
                <w:rFonts w:ascii="Calibri" w:hAnsi="Calibri" w:cs="Arial"/>
                <w:b/>
                <w:color w:val="222222"/>
                <w:sz w:val="22"/>
                <w:szCs w:val="19"/>
              </w:rPr>
              <w:t>Podcast</w:t>
            </w:r>
            <w:r w:rsidR="003A467E">
              <w:rPr>
                <w:rFonts w:ascii="Calibri" w:hAnsi="Calibri" w:cs="Arial"/>
                <w:color w:val="222222"/>
                <w:sz w:val="22"/>
                <w:szCs w:val="19"/>
              </w:rPr>
              <w:t>,</w:t>
            </w:r>
            <w:r>
              <w:rPr>
                <w:rFonts w:ascii="Calibri" w:hAnsi="Calibri" w:cs="Arial"/>
                <w:color w:val="222222"/>
                <w:sz w:val="22"/>
                <w:szCs w:val="19"/>
              </w:rPr>
              <w:t xml:space="preserve"> </w:t>
            </w:r>
            <w:r w:rsidRPr="00651F1E">
              <w:rPr>
                <w:rFonts w:ascii="Calibri" w:hAnsi="Calibri" w:cs="Arial"/>
                <w:b/>
                <w:color w:val="222222"/>
                <w:sz w:val="22"/>
                <w:szCs w:val="19"/>
              </w:rPr>
              <w:t>Trivial Cultural</w:t>
            </w:r>
            <w:r w:rsidR="003A467E">
              <w:rPr>
                <w:rFonts w:ascii="Calibri" w:hAnsi="Calibri" w:cs="Arial"/>
                <w:color w:val="222222"/>
                <w:sz w:val="22"/>
                <w:szCs w:val="19"/>
              </w:rPr>
              <w:t xml:space="preserve"> y </w:t>
            </w:r>
            <w:r w:rsidR="003A467E" w:rsidRPr="00651F1E">
              <w:rPr>
                <w:rFonts w:ascii="Calibri" w:hAnsi="Calibri" w:cs="Arial"/>
                <w:b/>
                <w:color w:val="222222"/>
                <w:sz w:val="22"/>
                <w:szCs w:val="19"/>
              </w:rPr>
              <w:t>Mi Palabra Favorita</w:t>
            </w:r>
            <w:r>
              <w:rPr>
                <w:rFonts w:ascii="Calibri" w:hAnsi="Calibri" w:cs="Arial"/>
                <w:color w:val="222222"/>
                <w:sz w:val="22"/>
                <w:szCs w:val="19"/>
              </w:rPr>
              <w:t>. El res</w:t>
            </w:r>
            <w:r w:rsidR="00343C56">
              <w:rPr>
                <w:rFonts w:ascii="Calibri" w:hAnsi="Calibri" w:cs="Arial"/>
                <w:color w:val="222222"/>
                <w:sz w:val="22"/>
                <w:szCs w:val="19"/>
              </w:rPr>
              <w:t xml:space="preserve">to de actividades están alojadas en  </w:t>
            </w:r>
            <w:proofErr w:type="spellStart"/>
            <w:r w:rsidR="00343C56">
              <w:rPr>
                <w:rFonts w:ascii="Calibri" w:hAnsi="Calibri" w:cs="Arial"/>
                <w:color w:val="222222"/>
                <w:sz w:val="22"/>
                <w:szCs w:val="19"/>
              </w:rPr>
              <w:t>twinspace</w:t>
            </w:r>
            <w:proofErr w:type="spellEnd"/>
            <w:r w:rsidR="00343C56">
              <w:rPr>
                <w:rFonts w:ascii="Calibri" w:hAnsi="Calibri" w:cs="Arial"/>
                <w:color w:val="222222"/>
                <w:sz w:val="22"/>
                <w:szCs w:val="19"/>
              </w:rPr>
              <w:t xml:space="preserve"> y se ex</w:t>
            </w:r>
            <w:r w:rsidR="00335D33">
              <w:rPr>
                <w:rFonts w:ascii="Calibri" w:hAnsi="Calibri" w:cs="Arial"/>
                <w:color w:val="222222"/>
                <w:sz w:val="22"/>
                <w:szCs w:val="19"/>
              </w:rPr>
              <w:t>p</w:t>
            </w:r>
            <w:r w:rsidR="00343C56">
              <w:rPr>
                <w:rFonts w:ascii="Calibri" w:hAnsi="Calibri" w:cs="Arial"/>
                <w:color w:val="222222"/>
                <w:sz w:val="22"/>
                <w:szCs w:val="19"/>
              </w:rPr>
              <w:t>licitan en la revista</w:t>
            </w:r>
            <w:r w:rsidR="00335D33">
              <w:rPr>
                <w:rFonts w:ascii="Calibri" w:hAnsi="Calibri" w:cs="Arial"/>
                <w:color w:val="222222"/>
                <w:sz w:val="22"/>
                <w:szCs w:val="19"/>
              </w:rPr>
              <w:t xml:space="preserve"> publicada como</w:t>
            </w:r>
            <w:r>
              <w:rPr>
                <w:rFonts w:ascii="Calibri" w:hAnsi="Calibri" w:cs="Arial"/>
                <w:color w:val="222222"/>
                <w:sz w:val="22"/>
                <w:szCs w:val="19"/>
              </w:rPr>
              <w:t xml:space="preserve"> producto final.</w:t>
            </w:r>
            <w:r w:rsidR="000B7058">
              <w:rPr>
                <w:rFonts w:ascii="Calibri" w:hAnsi="Calibri" w:cs="Calibri"/>
                <w:color w:val="000000"/>
              </w:rPr>
              <w:t xml:space="preserve"> </w:t>
            </w:r>
          </w:p>
          <w:p w:rsidR="00EA1356" w:rsidRDefault="00EA1356" w:rsidP="00651F1E">
            <w:pPr>
              <w:numPr>
                <w:ilvl w:val="0"/>
                <w:numId w:val="24"/>
              </w:numPr>
              <w:shd w:val="clear" w:color="auto" w:fill="FFFFFF"/>
              <w:rPr>
                <w:rFonts w:ascii="Calibri" w:hAnsi="Calibri" w:cs="Arial"/>
                <w:color w:val="222222"/>
                <w:sz w:val="22"/>
                <w:szCs w:val="19"/>
              </w:rPr>
            </w:pPr>
            <w:r>
              <w:rPr>
                <w:rFonts w:ascii="Calibri" w:hAnsi="Calibri" w:cs="Arial"/>
                <w:color w:val="222222"/>
                <w:sz w:val="22"/>
                <w:szCs w:val="19"/>
              </w:rPr>
              <w:t>Podcast</w:t>
            </w:r>
            <w:r w:rsidR="00D22677">
              <w:rPr>
                <w:rFonts w:ascii="Calibri" w:hAnsi="Calibri" w:cs="Arial"/>
                <w:color w:val="222222"/>
                <w:sz w:val="22"/>
                <w:szCs w:val="19"/>
              </w:rPr>
              <w:t xml:space="preserve">. Se crearon dos </w:t>
            </w:r>
            <w:r w:rsidR="00335D33">
              <w:rPr>
                <w:rFonts w:ascii="Calibri" w:hAnsi="Calibri" w:cs="Arial"/>
                <w:color w:val="222222"/>
                <w:sz w:val="22"/>
                <w:szCs w:val="19"/>
              </w:rPr>
              <w:t>programas radiofónicos</w:t>
            </w:r>
            <w:r w:rsidR="00D22677">
              <w:rPr>
                <w:rFonts w:ascii="Calibri" w:hAnsi="Calibri" w:cs="Arial"/>
                <w:color w:val="222222"/>
                <w:sz w:val="22"/>
                <w:szCs w:val="19"/>
              </w:rPr>
              <w:t>. Uno de ellos</w:t>
            </w:r>
            <w:r w:rsidR="00335D33">
              <w:rPr>
                <w:rFonts w:ascii="Calibri" w:hAnsi="Calibri" w:cs="Arial"/>
                <w:color w:val="222222"/>
                <w:sz w:val="22"/>
                <w:szCs w:val="19"/>
              </w:rPr>
              <w:t xml:space="preserve"> se elaboró con aportaciones de cada uno de los institutos previamente determinadas y en las que debían recoger información de los seis países, por ejemplo el tema música fue elaborado por los estudiantes de IES </w:t>
            </w:r>
            <w:proofErr w:type="spellStart"/>
            <w:r w:rsidR="00335D33">
              <w:rPr>
                <w:rFonts w:ascii="Calibri" w:hAnsi="Calibri" w:cs="Arial"/>
                <w:color w:val="222222"/>
                <w:sz w:val="22"/>
                <w:szCs w:val="19"/>
              </w:rPr>
              <w:t>Sácilis</w:t>
            </w:r>
            <w:proofErr w:type="spellEnd"/>
            <w:r w:rsidR="00335D33">
              <w:rPr>
                <w:rFonts w:ascii="Calibri" w:hAnsi="Calibri" w:cs="Arial"/>
                <w:color w:val="222222"/>
                <w:sz w:val="22"/>
                <w:szCs w:val="19"/>
              </w:rPr>
              <w:t xml:space="preserve">. El segundo </w:t>
            </w:r>
            <w:r w:rsidR="00335D33">
              <w:rPr>
                <w:rFonts w:ascii="Calibri" w:hAnsi="Calibri" w:cs="Arial"/>
                <w:color w:val="222222"/>
                <w:sz w:val="22"/>
                <w:szCs w:val="19"/>
              </w:rPr>
              <w:lastRenderedPageBreak/>
              <w:t>se elaboró</w:t>
            </w:r>
            <w:r w:rsidR="00D22677">
              <w:rPr>
                <w:rFonts w:ascii="Calibri" w:hAnsi="Calibri" w:cs="Arial"/>
                <w:color w:val="222222"/>
                <w:sz w:val="22"/>
                <w:szCs w:val="19"/>
              </w:rPr>
              <w:t xml:space="preserve"> en uno de los encuentr</w:t>
            </w:r>
            <w:r w:rsidR="00335D33">
              <w:rPr>
                <w:rFonts w:ascii="Calibri" w:hAnsi="Calibri" w:cs="Arial"/>
                <w:color w:val="222222"/>
                <w:sz w:val="22"/>
                <w:szCs w:val="19"/>
              </w:rPr>
              <w:t xml:space="preserve">os internacionales. Cada grupo, </w:t>
            </w:r>
            <w:r w:rsidR="00D22677">
              <w:rPr>
                <w:rFonts w:ascii="Calibri" w:hAnsi="Calibri" w:cs="Arial"/>
                <w:color w:val="222222"/>
                <w:sz w:val="22"/>
                <w:szCs w:val="19"/>
              </w:rPr>
              <w:t xml:space="preserve">compuesto </w:t>
            </w:r>
            <w:r w:rsidR="00335D33">
              <w:rPr>
                <w:rFonts w:ascii="Calibri" w:hAnsi="Calibri" w:cs="Arial"/>
                <w:color w:val="222222"/>
                <w:sz w:val="22"/>
                <w:szCs w:val="19"/>
              </w:rPr>
              <w:t>por alumnado de los seis países, debía elaborar</w:t>
            </w:r>
            <w:r w:rsidR="0076231A">
              <w:rPr>
                <w:rFonts w:ascii="Calibri" w:hAnsi="Calibri" w:cs="Arial"/>
                <w:color w:val="222222"/>
                <w:sz w:val="22"/>
                <w:szCs w:val="19"/>
              </w:rPr>
              <w:t xml:space="preserve"> información para</w:t>
            </w:r>
            <w:r w:rsidR="00D22677">
              <w:rPr>
                <w:rFonts w:ascii="Calibri" w:hAnsi="Calibri" w:cs="Arial"/>
                <w:color w:val="222222"/>
                <w:sz w:val="22"/>
                <w:szCs w:val="19"/>
              </w:rPr>
              <w:t xml:space="preserve"> determinadas secciones</w:t>
            </w:r>
            <w:r w:rsidR="0076231A">
              <w:rPr>
                <w:rFonts w:ascii="Calibri" w:hAnsi="Calibri" w:cs="Arial"/>
                <w:color w:val="222222"/>
                <w:sz w:val="22"/>
                <w:szCs w:val="19"/>
              </w:rPr>
              <w:t xml:space="preserve"> y grabarla</w:t>
            </w:r>
            <w:r w:rsidR="00D22677">
              <w:rPr>
                <w:rFonts w:ascii="Calibri" w:hAnsi="Calibri" w:cs="Arial"/>
                <w:color w:val="222222"/>
                <w:sz w:val="22"/>
                <w:szCs w:val="19"/>
              </w:rPr>
              <w:t xml:space="preserve">. Se </w:t>
            </w:r>
            <w:r w:rsidR="0076231A">
              <w:rPr>
                <w:rFonts w:ascii="Calibri" w:hAnsi="Calibri" w:cs="Arial"/>
                <w:color w:val="222222"/>
                <w:sz w:val="22"/>
                <w:szCs w:val="19"/>
              </w:rPr>
              <w:t>concluía con un programa realizado</w:t>
            </w:r>
            <w:r w:rsidR="00D22677">
              <w:rPr>
                <w:rFonts w:ascii="Calibri" w:hAnsi="Calibri" w:cs="Arial"/>
                <w:color w:val="222222"/>
                <w:sz w:val="22"/>
                <w:szCs w:val="19"/>
              </w:rPr>
              <w:t xml:space="preserve"> entre los 18 alumnos participa</w:t>
            </w:r>
            <w:r w:rsidR="0076231A">
              <w:rPr>
                <w:rFonts w:ascii="Calibri" w:hAnsi="Calibri" w:cs="Arial"/>
                <w:color w:val="222222"/>
                <w:sz w:val="22"/>
                <w:szCs w:val="19"/>
              </w:rPr>
              <w:t>ntes en el encuentro. Se utilizaron las herramientas</w:t>
            </w:r>
            <w:r w:rsidR="00D22677">
              <w:rPr>
                <w:rFonts w:ascii="Calibri" w:hAnsi="Calibri" w:cs="Arial"/>
                <w:color w:val="222222"/>
                <w:sz w:val="22"/>
                <w:szCs w:val="19"/>
              </w:rPr>
              <w:t xml:space="preserve"> </w:t>
            </w:r>
            <w:proofErr w:type="spellStart"/>
            <w:r w:rsidR="00D22677" w:rsidRPr="00D22677">
              <w:rPr>
                <w:rFonts w:ascii="Calibri" w:hAnsi="Calibri" w:cs="Arial"/>
                <w:color w:val="222222"/>
                <w:sz w:val="22"/>
                <w:szCs w:val="19"/>
              </w:rPr>
              <w:t>Spreaker</w:t>
            </w:r>
            <w:proofErr w:type="spellEnd"/>
            <w:r w:rsidR="00D22677" w:rsidRPr="00D22677">
              <w:rPr>
                <w:rFonts w:ascii="Calibri" w:hAnsi="Calibri" w:cs="Arial"/>
                <w:color w:val="222222"/>
                <w:sz w:val="22"/>
                <w:szCs w:val="19"/>
              </w:rPr>
              <w:t xml:space="preserve"> y </w:t>
            </w:r>
            <w:proofErr w:type="spellStart"/>
            <w:r w:rsidR="00D22677" w:rsidRPr="00D22677">
              <w:rPr>
                <w:rFonts w:ascii="Calibri" w:hAnsi="Calibri" w:cs="Arial"/>
                <w:color w:val="222222"/>
                <w:sz w:val="22"/>
                <w:szCs w:val="19"/>
              </w:rPr>
              <w:t>Audacity</w:t>
            </w:r>
            <w:proofErr w:type="spellEnd"/>
            <w:r w:rsidR="00A14A93">
              <w:rPr>
                <w:rFonts w:ascii="Calibri" w:hAnsi="Calibri" w:cs="Arial"/>
                <w:color w:val="222222"/>
                <w:sz w:val="22"/>
                <w:szCs w:val="19"/>
              </w:rPr>
              <w:t xml:space="preserve">. </w:t>
            </w:r>
            <w:r w:rsidR="0076231A">
              <w:rPr>
                <w:rFonts w:ascii="Calibri" w:hAnsi="Calibri" w:cs="Arial"/>
                <w:color w:val="222222"/>
                <w:sz w:val="22"/>
                <w:szCs w:val="19"/>
              </w:rPr>
              <w:t>(</w:t>
            </w:r>
            <w:hyperlink r:id="rId22" w:history="1">
              <w:r w:rsidR="0076231A" w:rsidRPr="001B2597">
                <w:rPr>
                  <w:rStyle w:val="Hipervnculo"/>
                  <w:rFonts w:ascii="Calibri" w:hAnsi="Calibri" w:cs="Arial"/>
                  <w:sz w:val="22"/>
                  <w:szCs w:val="19"/>
                </w:rPr>
                <w:t>https://twinspace.etwinning.net/896/pages/page/129290</w:t>
              </w:r>
            </w:hyperlink>
            <w:r w:rsidR="0076231A">
              <w:rPr>
                <w:rFonts w:ascii="Calibri" w:hAnsi="Calibri" w:cs="Arial"/>
                <w:color w:val="222222"/>
                <w:sz w:val="22"/>
                <w:szCs w:val="19"/>
              </w:rPr>
              <w:t xml:space="preserve"> )</w:t>
            </w:r>
          </w:p>
          <w:p w:rsidR="00D22677" w:rsidRDefault="00D22677" w:rsidP="00651F1E">
            <w:pPr>
              <w:numPr>
                <w:ilvl w:val="0"/>
                <w:numId w:val="24"/>
              </w:numPr>
              <w:shd w:val="clear" w:color="auto" w:fill="FFFFFF"/>
              <w:rPr>
                <w:rFonts w:ascii="Calibri" w:hAnsi="Calibri" w:cs="Arial"/>
                <w:color w:val="222222"/>
                <w:sz w:val="22"/>
                <w:szCs w:val="19"/>
              </w:rPr>
            </w:pPr>
            <w:r>
              <w:rPr>
                <w:rFonts w:ascii="Calibri" w:hAnsi="Calibri" w:cs="Arial"/>
                <w:color w:val="222222"/>
                <w:sz w:val="22"/>
                <w:szCs w:val="19"/>
              </w:rPr>
              <w:t xml:space="preserve">Trivial Cultural. </w:t>
            </w:r>
            <w:r w:rsidR="0076231A">
              <w:rPr>
                <w:rFonts w:ascii="Calibri" w:hAnsi="Calibri" w:cs="Arial"/>
                <w:color w:val="222222"/>
                <w:sz w:val="22"/>
                <w:szCs w:val="19"/>
              </w:rPr>
              <w:t>El alumnado formuló preguntas de distintos temas acordados previamente y las incluyó en el portal de actividades educativas</w:t>
            </w:r>
            <w:r>
              <w:rPr>
                <w:rFonts w:ascii="Calibri" w:hAnsi="Calibri" w:cs="Arial"/>
                <w:color w:val="222222"/>
                <w:sz w:val="22"/>
                <w:szCs w:val="19"/>
              </w:rPr>
              <w:t xml:space="preserve"> </w:t>
            </w:r>
            <w:proofErr w:type="spellStart"/>
            <w:r>
              <w:rPr>
                <w:rFonts w:ascii="Calibri" w:hAnsi="Calibri" w:cs="Arial"/>
                <w:color w:val="222222"/>
                <w:sz w:val="22"/>
                <w:szCs w:val="19"/>
              </w:rPr>
              <w:t>Educaplay</w:t>
            </w:r>
            <w:proofErr w:type="spellEnd"/>
            <w:r>
              <w:rPr>
                <w:rFonts w:ascii="Calibri" w:hAnsi="Calibri" w:cs="Arial"/>
                <w:color w:val="222222"/>
                <w:sz w:val="22"/>
                <w:szCs w:val="19"/>
              </w:rPr>
              <w:t>. En uno de los encuentr</w:t>
            </w:r>
            <w:r w:rsidR="0076231A">
              <w:rPr>
                <w:rFonts w:ascii="Calibri" w:hAnsi="Calibri" w:cs="Arial"/>
                <w:color w:val="222222"/>
                <w:sz w:val="22"/>
                <w:szCs w:val="19"/>
              </w:rPr>
              <w:t>os internacionales se trabajó ese</w:t>
            </w:r>
            <w:r>
              <w:rPr>
                <w:rFonts w:ascii="Calibri" w:hAnsi="Calibri" w:cs="Arial"/>
                <w:color w:val="222222"/>
                <w:sz w:val="22"/>
                <w:szCs w:val="19"/>
              </w:rPr>
              <w:t xml:space="preserve"> material elaborado con</w:t>
            </w:r>
            <w:r w:rsidR="0076231A">
              <w:rPr>
                <w:rFonts w:ascii="Calibri" w:hAnsi="Calibri" w:cs="Arial"/>
                <w:color w:val="222222"/>
                <w:sz w:val="22"/>
                <w:szCs w:val="19"/>
              </w:rPr>
              <w:t xml:space="preserve"> la herramienta </w:t>
            </w:r>
            <w:proofErr w:type="spellStart"/>
            <w:r>
              <w:rPr>
                <w:rFonts w:ascii="Calibri" w:hAnsi="Calibri" w:cs="Arial"/>
                <w:color w:val="222222"/>
                <w:sz w:val="22"/>
                <w:szCs w:val="19"/>
              </w:rPr>
              <w:t>Kahhot</w:t>
            </w:r>
            <w:proofErr w:type="spellEnd"/>
            <w:r>
              <w:rPr>
                <w:rFonts w:ascii="Calibri" w:hAnsi="Calibri" w:cs="Arial"/>
                <w:color w:val="222222"/>
                <w:sz w:val="22"/>
                <w:szCs w:val="19"/>
              </w:rPr>
              <w:t xml:space="preserve">. </w:t>
            </w:r>
            <w:hyperlink r:id="rId23" w:history="1">
              <w:r w:rsidR="0076231A" w:rsidRPr="001B2597">
                <w:rPr>
                  <w:rStyle w:val="Hipervnculo"/>
                  <w:rFonts w:ascii="Calibri" w:hAnsi="Calibri" w:cs="Arial"/>
                  <w:sz w:val="22"/>
                  <w:szCs w:val="19"/>
                </w:rPr>
                <w:t>https://twinspace.etwinning.net/896/pages/page/71521</w:t>
              </w:r>
            </w:hyperlink>
            <w:r w:rsidR="0076231A">
              <w:rPr>
                <w:rFonts w:ascii="Calibri" w:hAnsi="Calibri" w:cs="Arial"/>
                <w:color w:val="222222"/>
                <w:sz w:val="22"/>
                <w:szCs w:val="19"/>
              </w:rPr>
              <w:t xml:space="preserve"> </w:t>
            </w:r>
          </w:p>
          <w:p w:rsidR="00D26F77" w:rsidRPr="00D22677" w:rsidRDefault="0076231A" w:rsidP="00651F1E">
            <w:pPr>
              <w:numPr>
                <w:ilvl w:val="0"/>
                <w:numId w:val="24"/>
              </w:numPr>
              <w:shd w:val="clear" w:color="auto" w:fill="FFFFFF"/>
              <w:rPr>
                <w:rFonts w:ascii="Calibri" w:hAnsi="Calibri" w:cs="Arial"/>
                <w:color w:val="222222"/>
                <w:sz w:val="22"/>
                <w:szCs w:val="19"/>
              </w:rPr>
            </w:pPr>
            <w:r>
              <w:rPr>
                <w:rFonts w:ascii="Calibri" w:hAnsi="Calibri" w:cs="Arial"/>
                <w:color w:val="222222"/>
                <w:sz w:val="22"/>
                <w:szCs w:val="19"/>
              </w:rPr>
              <w:t xml:space="preserve">Mi palabra favorita. </w:t>
            </w:r>
            <w:r w:rsidR="00D22677" w:rsidRPr="00D22677">
              <w:rPr>
                <w:rFonts w:ascii="Calibri" w:hAnsi="Calibri" w:cs="Arial"/>
                <w:color w:val="222222"/>
                <w:sz w:val="22"/>
                <w:szCs w:val="19"/>
              </w:rPr>
              <w:t xml:space="preserve"> El alumnado de cada país, en su propia lengua y subtitulándolo en español, elaboraba un vídeo </w:t>
            </w:r>
            <w:r>
              <w:rPr>
                <w:rFonts w:ascii="Calibri" w:hAnsi="Calibri" w:cs="Arial"/>
                <w:color w:val="222222"/>
                <w:sz w:val="22"/>
                <w:szCs w:val="19"/>
              </w:rPr>
              <w:t xml:space="preserve">de menos de un minuto </w:t>
            </w:r>
            <w:r w:rsidR="00D22677" w:rsidRPr="00D22677">
              <w:rPr>
                <w:rFonts w:ascii="Calibri" w:hAnsi="Calibri" w:cs="Arial"/>
                <w:color w:val="222222"/>
                <w:sz w:val="22"/>
                <w:szCs w:val="19"/>
              </w:rPr>
              <w:t>en el que explicaba cuál era su palabra favorita</w:t>
            </w:r>
            <w:r w:rsidR="00D22677">
              <w:rPr>
                <w:rFonts w:ascii="Calibri" w:hAnsi="Calibri" w:cs="Arial"/>
                <w:color w:val="222222"/>
                <w:sz w:val="22"/>
                <w:szCs w:val="19"/>
              </w:rPr>
              <w:t xml:space="preserve">. Posteriormente se hizo una votación a través del Facebook del proyecto y se editó un producto final con las palabras más votadas en cada uno de los países. </w:t>
            </w:r>
            <w:hyperlink r:id="rId24" w:history="1">
              <w:r w:rsidRPr="001B2597">
                <w:rPr>
                  <w:rStyle w:val="Hipervnculo"/>
                  <w:rFonts w:ascii="Calibri" w:hAnsi="Calibri" w:cs="Arial"/>
                  <w:sz w:val="22"/>
                  <w:szCs w:val="19"/>
                </w:rPr>
                <w:t>https://twinspace.etwinning.net/896/pages/page/74126</w:t>
              </w:r>
            </w:hyperlink>
            <w:r>
              <w:rPr>
                <w:rFonts w:ascii="Calibri" w:hAnsi="Calibri" w:cs="Arial"/>
                <w:color w:val="222222"/>
                <w:sz w:val="22"/>
                <w:szCs w:val="19"/>
              </w:rPr>
              <w:t xml:space="preserve"> </w:t>
            </w:r>
          </w:p>
          <w:p w:rsidR="00D26F77" w:rsidRPr="00733B0B" w:rsidRDefault="00D26F77" w:rsidP="00702B5D">
            <w:pPr>
              <w:shd w:val="clear" w:color="auto" w:fill="FFFFFF"/>
              <w:jc w:val="left"/>
              <w:rPr>
                <w:rFonts w:ascii="Calibri" w:hAnsi="Calibri" w:cs="Arial"/>
                <w:color w:val="222222"/>
                <w:sz w:val="22"/>
                <w:szCs w:val="19"/>
              </w:rPr>
            </w:pPr>
          </w:p>
          <w:p w:rsidR="00167204" w:rsidRPr="00167204" w:rsidRDefault="00167204" w:rsidP="003365DC">
            <w:pPr>
              <w:rPr>
                <w:rFonts w:ascii="Calibri" w:eastAsia="Calibri" w:hAnsi="Calibri"/>
                <w:color w:val="auto"/>
                <w:sz w:val="22"/>
                <w:lang w:eastAsia="en-US"/>
              </w:rPr>
            </w:pPr>
          </w:p>
        </w:tc>
      </w:tr>
      <w:tr w:rsidR="003365DC" w:rsidRPr="00D73ADA" w:rsidTr="0ADC1CD2">
        <w:tc>
          <w:tcPr>
            <w:tcW w:w="9606" w:type="dxa"/>
            <w:gridSpan w:val="2"/>
            <w:shd w:val="clear" w:color="auto" w:fill="auto"/>
          </w:tcPr>
          <w:p w:rsidR="003365DC" w:rsidRPr="00D73ADA" w:rsidRDefault="0076231A" w:rsidP="0076231A">
            <w:pPr>
              <w:rPr>
                <w:rFonts w:ascii="Calibri" w:hAnsi="Calibri" w:cs="Calibri"/>
                <w:b/>
                <w:color w:val="auto"/>
              </w:rPr>
            </w:pPr>
            <w:r w:rsidRPr="00D73ADA">
              <w:rPr>
                <w:rFonts w:ascii="Calibri" w:hAnsi="Calibri" w:cs="Calibri"/>
                <w:b/>
                <w:color w:val="auto"/>
              </w:rPr>
              <w:lastRenderedPageBreak/>
              <w:t>Fomento</w:t>
            </w:r>
            <w:r w:rsidR="003365DC" w:rsidRPr="00D73ADA">
              <w:rPr>
                <w:rFonts w:ascii="Calibri" w:hAnsi="Calibri" w:cs="Calibri"/>
                <w:b/>
                <w:color w:val="auto"/>
              </w:rPr>
              <w:t xml:space="preserve"> </w:t>
            </w:r>
            <w:r w:rsidRPr="00D73ADA">
              <w:rPr>
                <w:rFonts w:ascii="Calibri" w:hAnsi="Calibri" w:cs="Calibri"/>
                <w:b/>
                <w:color w:val="auto"/>
              </w:rPr>
              <w:t xml:space="preserve">del pensamiento crítico y reflexivo. </w:t>
            </w:r>
          </w:p>
        </w:tc>
      </w:tr>
      <w:tr w:rsidR="003365DC" w:rsidRPr="00AE44D1" w:rsidTr="0ADC1CD2">
        <w:tc>
          <w:tcPr>
            <w:tcW w:w="9606" w:type="dxa"/>
            <w:gridSpan w:val="2"/>
            <w:shd w:val="clear" w:color="auto" w:fill="auto"/>
          </w:tcPr>
          <w:p w:rsidR="00E940EE" w:rsidRPr="00651F1E" w:rsidRDefault="0086547B" w:rsidP="00C1577A">
            <w:pPr>
              <w:rPr>
                <w:rFonts w:ascii="Calibri" w:hAnsi="Calibri"/>
                <w:color w:val="auto"/>
                <w:sz w:val="22"/>
              </w:rPr>
            </w:pPr>
            <w:r w:rsidRPr="00651F1E">
              <w:rPr>
                <w:rFonts w:ascii="Calibri" w:hAnsi="Calibri"/>
                <w:color w:val="auto"/>
                <w:sz w:val="22"/>
              </w:rPr>
              <w:t xml:space="preserve">Aunque la mayoría de actividades han estado relacionadas con los cortometrajes, </w:t>
            </w:r>
            <w:r w:rsidR="00E940EE" w:rsidRPr="00651F1E">
              <w:rPr>
                <w:rFonts w:ascii="Calibri" w:hAnsi="Calibri"/>
                <w:color w:val="auto"/>
                <w:sz w:val="22"/>
              </w:rPr>
              <w:t xml:space="preserve"> en el proyecto se han desarrollado otra serie de actividades destinadas al desarrollo del pensamiento reflexivo de los estudiantes. Podemos afirmar que los procesos han sido tan o más importantes que el resultado final</w:t>
            </w:r>
            <w:r w:rsidR="0009034E" w:rsidRPr="00651F1E">
              <w:rPr>
                <w:rFonts w:ascii="Calibri" w:hAnsi="Calibri"/>
                <w:color w:val="auto"/>
                <w:sz w:val="22"/>
              </w:rPr>
              <w:t xml:space="preserve"> pues han requerido de una búsqueda de información y toma de conciencia sobre los mismos</w:t>
            </w:r>
            <w:r w:rsidR="00E940EE" w:rsidRPr="00651F1E">
              <w:rPr>
                <w:rFonts w:ascii="Calibri" w:hAnsi="Calibri"/>
                <w:color w:val="auto"/>
                <w:sz w:val="22"/>
              </w:rPr>
              <w:t>. Por otra parte</w:t>
            </w:r>
            <w:r w:rsidR="0009034E" w:rsidRPr="00651F1E">
              <w:rPr>
                <w:rFonts w:ascii="Calibri" w:hAnsi="Calibri"/>
                <w:color w:val="auto"/>
                <w:sz w:val="22"/>
              </w:rPr>
              <w:t>,</w:t>
            </w:r>
            <w:r w:rsidR="00E940EE" w:rsidRPr="00651F1E">
              <w:rPr>
                <w:rFonts w:ascii="Calibri" w:hAnsi="Calibri"/>
                <w:color w:val="auto"/>
                <w:sz w:val="22"/>
              </w:rPr>
              <w:t xml:space="preserve"> los videos realizados por los socios de los diferentes países también han sido utilizados para el análisis de las problemáticas descritas por los jóvenes por ellos mismos o por los familiares. </w:t>
            </w:r>
          </w:p>
          <w:p w:rsidR="00E940EE" w:rsidRPr="00651F1E" w:rsidRDefault="00DA4B37" w:rsidP="00C1577A">
            <w:pPr>
              <w:rPr>
                <w:rFonts w:ascii="Calibri" w:hAnsi="Calibri"/>
                <w:color w:val="auto"/>
                <w:sz w:val="22"/>
              </w:rPr>
            </w:pPr>
            <w:r w:rsidRPr="00651F1E">
              <w:rPr>
                <w:rFonts w:ascii="Calibri" w:hAnsi="Calibri"/>
                <w:noProof/>
                <w:color w:val="auto"/>
                <w:sz w:val="22"/>
              </w:rPr>
              <w:drawing>
                <wp:anchor distT="0" distB="0" distL="114300" distR="114300" simplePos="0" relativeHeight="251661312" behindDoc="0" locked="0" layoutInCell="1" allowOverlap="1" wp14:anchorId="2C56009F" wp14:editId="0CF0E077">
                  <wp:simplePos x="0" y="0"/>
                  <wp:positionH relativeFrom="margin">
                    <wp:posOffset>-65405</wp:posOffset>
                  </wp:positionH>
                  <wp:positionV relativeFrom="margin">
                    <wp:posOffset>1299845</wp:posOffset>
                  </wp:positionV>
                  <wp:extent cx="3576955" cy="2682875"/>
                  <wp:effectExtent l="0" t="0" r="444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91187_773829402735122_494683455838012938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6955" cy="2682875"/>
                          </a:xfrm>
                          <a:prstGeom prst="rect">
                            <a:avLst/>
                          </a:prstGeom>
                        </pic:spPr>
                      </pic:pic>
                    </a:graphicData>
                  </a:graphic>
                </wp:anchor>
              </w:drawing>
            </w:r>
            <w:r w:rsidR="00E940EE" w:rsidRPr="00651F1E">
              <w:rPr>
                <w:rFonts w:ascii="Calibri" w:hAnsi="Calibri"/>
                <w:color w:val="auto"/>
                <w:sz w:val="22"/>
              </w:rPr>
              <w:t xml:space="preserve">Por ejemplo, durante la fase de la elección del tema a tratar y desarrollo argumental el profesorado implicado en el proyecto ha generado dinámicas para favorecer la reflexión de los estudiantes sobre su propio mundo, así como la percepción que del mismo tienen. Este proceso ha concluido con la elección de un tema y su enfoque de entre otros propuestos. </w:t>
            </w:r>
          </w:p>
          <w:p w:rsidR="00DA4B37" w:rsidRPr="00733B0B" w:rsidRDefault="00DA4B37" w:rsidP="00C1577A">
            <w:pPr>
              <w:rPr>
                <w:rFonts w:ascii="Calibri" w:hAnsi="Calibri"/>
                <w:sz w:val="22"/>
              </w:rPr>
            </w:pPr>
          </w:p>
          <w:p w:rsidR="0009034E" w:rsidRPr="00733B0B" w:rsidRDefault="00E940EE" w:rsidP="00C1577A">
            <w:pPr>
              <w:rPr>
                <w:rFonts w:ascii="Calibri" w:hAnsi="Calibri"/>
                <w:color w:val="auto"/>
                <w:sz w:val="22"/>
              </w:rPr>
            </w:pPr>
            <w:r w:rsidRPr="00733B0B">
              <w:rPr>
                <w:rFonts w:ascii="Calibri" w:hAnsi="Calibri"/>
                <w:color w:val="auto"/>
                <w:sz w:val="22"/>
              </w:rPr>
              <w:t>Si observamos los temas</w:t>
            </w:r>
            <w:r w:rsidR="0009034E" w:rsidRPr="00733B0B">
              <w:rPr>
                <w:rFonts w:ascii="Calibri" w:hAnsi="Calibri"/>
                <w:color w:val="auto"/>
                <w:sz w:val="22"/>
              </w:rPr>
              <w:t xml:space="preserve"> desarrollados podemos observar que en el cómputo global se han trabajado </w:t>
            </w:r>
            <w:r w:rsidR="003859B8" w:rsidRPr="00733B0B">
              <w:rPr>
                <w:rFonts w:ascii="Calibri" w:hAnsi="Calibri"/>
                <w:color w:val="auto"/>
                <w:sz w:val="22"/>
              </w:rPr>
              <w:t xml:space="preserve">temáticas </w:t>
            </w:r>
            <w:r w:rsidR="0009034E" w:rsidRPr="00733B0B">
              <w:rPr>
                <w:rFonts w:ascii="Calibri" w:hAnsi="Calibri"/>
                <w:color w:val="auto"/>
                <w:sz w:val="22"/>
              </w:rPr>
              <w:t>sobre problemas sociales como la inmigración, el trabajo ilegal o la violencia doméstica (siete videos) y problemas que afectan a la juventud, como redes sociales (tres videos), adicciones (tres videos),mundo escolar (dos videos)</w:t>
            </w:r>
            <w:r w:rsidR="003859B8" w:rsidRPr="00733B0B">
              <w:rPr>
                <w:rFonts w:ascii="Calibri" w:hAnsi="Calibri"/>
                <w:color w:val="auto"/>
                <w:sz w:val="22"/>
              </w:rPr>
              <w:t>, relaciones interpersonales y familiares</w:t>
            </w:r>
            <w:r w:rsidR="0009034E" w:rsidRPr="00733B0B">
              <w:rPr>
                <w:rFonts w:ascii="Calibri" w:hAnsi="Calibri"/>
                <w:color w:val="auto"/>
                <w:sz w:val="22"/>
              </w:rPr>
              <w:t xml:space="preserve"> (</w:t>
            </w:r>
            <w:r w:rsidR="003859B8" w:rsidRPr="00733B0B">
              <w:rPr>
                <w:rFonts w:ascii="Calibri" w:hAnsi="Calibri"/>
                <w:color w:val="auto"/>
                <w:sz w:val="22"/>
              </w:rPr>
              <w:t xml:space="preserve">once videos). Los videos realizados han pasado a ser recurso educativo en el IES </w:t>
            </w:r>
            <w:proofErr w:type="spellStart"/>
            <w:r w:rsidR="003859B8" w:rsidRPr="00733B0B">
              <w:rPr>
                <w:rFonts w:ascii="Calibri" w:hAnsi="Calibri"/>
                <w:color w:val="auto"/>
                <w:sz w:val="22"/>
              </w:rPr>
              <w:t>Sácilis</w:t>
            </w:r>
            <w:proofErr w:type="spellEnd"/>
            <w:r w:rsidR="003859B8" w:rsidRPr="00733B0B">
              <w:rPr>
                <w:rFonts w:ascii="Calibri" w:hAnsi="Calibri"/>
                <w:color w:val="auto"/>
                <w:sz w:val="22"/>
              </w:rPr>
              <w:t xml:space="preserve"> en las sesiones de tutoría, pues el discurso expresado por sus compañeros</w:t>
            </w:r>
            <w:r w:rsidR="00F7081C" w:rsidRPr="00733B0B">
              <w:rPr>
                <w:rFonts w:ascii="Calibri" w:hAnsi="Calibri"/>
                <w:color w:val="auto"/>
                <w:sz w:val="22"/>
              </w:rPr>
              <w:t xml:space="preserve"> a través del video resulta muy cercano y motivador para el tratamiento de temas importantes para los y las adolescentes.</w:t>
            </w:r>
          </w:p>
          <w:p w:rsidR="003859B8" w:rsidRPr="00733B0B" w:rsidRDefault="003859B8" w:rsidP="003859B8">
            <w:pPr>
              <w:rPr>
                <w:rFonts w:ascii="Calibri" w:hAnsi="Calibri"/>
                <w:color w:val="auto"/>
                <w:sz w:val="22"/>
              </w:rPr>
            </w:pPr>
            <w:r w:rsidRPr="00733B0B">
              <w:rPr>
                <w:rFonts w:ascii="Calibri" w:hAnsi="Calibri"/>
                <w:color w:val="auto"/>
                <w:sz w:val="22"/>
              </w:rPr>
              <w:t xml:space="preserve">También podemos destacar como los videos han sido utilizados por el profesorado en la formación con familiares, con los que se han realizado sesiones de video-fórum en las que se han tratado los temas de interés para las madres y padres (el embarazo no deseado, la inmigración, etc) </w:t>
            </w:r>
          </w:p>
          <w:p w:rsidR="00702B5D" w:rsidRPr="00F7081C" w:rsidRDefault="003859B8" w:rsidP="003365DC">
            <w:pPr>
              <w:rPr>
                <w:rFonts w:ascii="Calibri" w:hAnsi="Calibri"/>
                <w:color w:val="auto"/>
                <w:sz w:val="22"/>
              </w:rPr>
            </w:pPr>
            <w:r w:rsidRPr="00733B0B">
              <w:rPr>
                <w:rFonts w:ascii="Calibri" w:hAnsi="Calibri"/>
                <w:color w:val="auto"/>
                <w:sz w:val="22"/>
              </w:rPr>
              <w:t>Este mismo formato de actividad</w:t>
            </w:r>
            <w:r>
              <w:rPr>
                <w:rFonts w:ascii="Calibri" w:hAnsi="Calibri"/>
                <w:color w:val="auto"/>
                <w:sz w:val="22"/>
              </w:rPr>
              <w:t xml:space="preserve"> se ha realizado en los encuentros internacionales</w:t>
            </w:r>
            <w:r w:rsidRPr="003859B8">
              <w:rPr>
                <w:rFonts w:ascii="Calibri" w:hAnsi="Calibri"/>
                <w:color w:val="auto"/>
                <w:sz w:val="22"/>
              </w:rPr>
              <w:t xml:space="preserve"> con alumnado y profesorado de los seis países</w:t>
            </w:r>
            <w:r>
              <w:rPr>
                <w:rFonts w:ascii="Calibri" w:hAnsi="Calibri"/>
                <w:color w:val="auto"/>
                <w:sz w:val="22"/>
              </w:rPr>
              <w:t>, por ejemplo en el encuentro de Hungría se realizó uno sobre</w:t>
            </w:r>
            <w:r w:rsidRPr="003859B8">
              <w:rPr>
                <w:rFonts w:ascii="Calibri" w:hAnsi="Calibri"/>
                <w:color w:val="auto"/>
                <w:sz w:val="22"/>
              </w:rPr>
              <w:t xml:space="preserve"> las migraciones </w:t>
            </w:r>
            <w:r>
              <w:rPr>
                <w:rFonts w:ascii="Calibri" w:hAnsi="Calibri"/>
                <w:color w:val="auto"/>
                <w:sz w:val="22"/>
              </w:rPr>
              <w:t>donde los jóvenes pudieron expresar e intercambiar sus diversos puntos de vista sobre un problema de máxima actualidad.</w:t>
            </w:r>
          </w:p>
          <w:p w:rsidR="00C1577A" w:rsidRPr="00733B0B" w:rsidRDefault="00F7081C" w:rsidP="003365DC">
            <w:pPr>
              <w:rPr>
                <w:rFonts w:ascii="Calibri" w:hAnsi="Calibri"/>
                <w:color w:val="auto"/>
                <w:sz w:val="22"/>
              </w:rPr>
            </w:pPr>
            <w:r w:rsidRPr="00733B0B">
              <w:rPr>
                <w:rFonts w:ascii="Calibri" w:hAnsi="Calibri"/>
                <w:color w:val="auto"/>
                <w:sz w:val="22"/>
              </w:rPr>
              <w:lastRenderedPageBreak/>
              <w:t xml:space="preserve">En cuanto a las redes sociales se ha </w:t>
            </w:r>
            <w:r w:rsidR="00076B96">
              <w:rPr>
                <w:rFonts w:ascii="Calibri" w:hAnsi="Calibri"/>
                <w:color w:val="auto"/>
                <w:sz w:val="22"/>
              </w:rPr>
              <w:t xml:space="preserve">generado comunicación, </w:t>
            </w:r>
            <w:r w:rsidRPr="00733B0B">
              <w:rPr>
                <w:rFonts w:ascii="Calibri" w:hAnsi="Calibri"/>
                <w:color w:val="auto"/>
                <w:sz w:val="22"/>
              </w:rPr>
              <w:t xml:space="preserve">debate y difusión a través del </w:t>
            </w:r>
            <w:r w:rsidR="00C1577A" w:rsidRPr="00733B0B">
              <w:rPr>
                <w:rFonts w:ascii="Calibri" w:hAnsi="Calibri"/>
                <w:color w:val="auto"/>
                <w:sz w:val="22"/>
              </w:rPr>
              <w:t xml:space="preserve">Facebook y </w:t>
            </w:r>
            <w:r w:rsidR="00076B96">
              <w:rPr>
                <w:rFonts w:ascii="Calibri" w:hAnsi="Calibri"/>
                <w:color w:val="auto"/>
                <w:sz w:val="22"/>
              </w:rPr>
              <w:t xml:space="preserve">del </w:t>
            </w:r>
            <w:r w:rsidR="00C1577A" w:rsidRPr="00733B0B">
              <w:rPr>
                <w:rFonts w:ascii="Calibri" w:hAnsi="Calibri"/>
                <w:color w:val="auto"/>
                <w:sz w:val="22"/>
              </w:rPr>
              <w:t>Twitter</w:t>
            </w:r>
            <w:r w:rsidRPr="00733B0B">
              <w:rPr>
                <w:rFonts w:ascii="Calibri" w:hAnsi="Calibri"/>
                <w:color w:val="auto"/>
                <w:sz w:val="22"/>
              </w:rPr>
              <w:t xml:space="preserve"> del proyecto,  </w:t>
            </w:r>
            <w:r w:rsidR="00076B96">
              <w:rPr>
                <w:rFonts w:ascii="Calibri" w:hAnsi="Calibri"/>
                <w:color w:val="auto"/>
                <w:sz w:val="22"/>
              </w:rPr>
              <w:t xml:space="preserve">así como a través del </w:t>
            </w:r>
            <w:r w:rsidRPr="00733B0B">
              <w:rPr>
                <w:rFonts w:ascii="Calibri" w:hAnsi="Calibri"/>
                <w:color w:val="auto"/>
                <w:sz w:val="22"/>
              </w:rPr>
              <w:t xml:space="preserve">foro de </w:t>
            </w:r>
            <w:proofErr w:type="spellStart"/>
            <w:r w:rsidRPr="00733B0B">
              <w:rPr>
                <w:rFonts w:ascii="Calibri" w:hAnsi="Calibri"/>
                <w:color w:val="auto"/>
                <w:sz w:val="22"/>
              </w:rPr>
              <w:t>Twinspace</w:t>
            </w:r>
            <w:proofErr w:type="spellEnd"/>
            <w:r w:rsidRPr="00733B0B">
              <w:rPr>
                <w:rFonts w:ascii="Calibri" w:hAnsi="Calibri"/>
                <w:color w:val="auto"/>
                <w:sz w:val="22"/>
              </w:rPr>
              <w:t xml:space="preserve">, en el que ha participado el </w:t>
            </w:r>
            <w:r w:rsidR="00C1577A" w:rsidRPr="00733B0B">
              <w:rPr>
                <w:rFonts w:ascii="Calibri" w:hAnsi="Calibri"/>
                <w:color w:val="auto"/>
                <w:sz w:val="22"/>
              </w:rPr>
              <w:t xml:space="preserve"> alumnado implicado en el proyecto (3º y 4º ESO)</w:t>
            </w:r>
            <w:r w:rsidRPr="00733B0B">
              <w:rPr>
                <w:rFonts w:ascii="Calibri" w:hAnsi="Calibri"/>
                <w:color w:val="auto"/>
                <w:sz w:val="22"/>
              </w:rPr>
              <w:t>.</w:t>
            </w:r>
            <w:r w:rsidR="00C1577A" w:rsidRPr="00733B0B">
              <w:rPr>
                <w:rFonts w:ascii="Calibri" w:hAnsi="Calibri"/>
                <w:color w:val="auto"/>
                <w:sz w:val="22"/>
              </w:rPr>
              <w:t xml:space="preserve"> </w:t>
            </w:r>
          </w:p>
          <w:p w:rsidR="00F7081C" w:rsidRPr="00F7081C" w:rsidRDefault="00F7081C" w:rsidP="00F7081C">
            <w:pPr>
              <w:rPr>
                <w:rFonts w:ascii="Calibri" w:hAnsi="Calibri"/>
                <w:color w:val="auto"/>
                <w:sz w:val="22"/>
              </w:rPr>
            </w:pPr>
            <w:r>
              <w:rPr>
                <w:rFonts w:ascii="Calibri" w:hAnsi="Calibri"/>
                <w:color w:val="auto"/>
                <w:sz w:val="22"/>
              </w:rPr>
              <w:t xml:space="preserve">Por último destacamos una actividad singular indicadora del impacto del proyecto. </w:t>
            </w:r>
            <w:r w:rsidRPr="00F7081C">
              <w:rPr>
                <w:rFonts w:ascii="Calibri" w:hAnsi="Calibri"/>
                <w:color w:val="auto"/>
                <w:sz w:val="22"/>
              </w:rPr>
              <w:t>D</w:t>
            </w:r>
            <w:r>
              <w:rPr>
                <w:rFonts w:ascii="Calibri" w:hAnsi="Calibri"/>
                <w:color w:val="auto"/>
                <w:sz w:val="22"/>
              </w:rPr>
              <w:t xml:space="preserve">urante el encuentro internacional en Pedro Abad en junio de 2015, se realizó un encuentro </w:t>
            </w:r>
            <w:r w:rsidRPr="00F7081C">
              <w:rPr>
                <w:rFonts w:ascii="Calibri" w:hAnsi="Calibri"/>
                <w:color w:val="auto"/>
                <w:sz w:val="22"/>
              </w:rPr>
              <w:t>con alumnado universitario</w:t>
            </w:r>
            <w:r>
              <w:rPr>
                <w:rFonts w:ascii="Calibri" w:hAnsi="Calibri"/>
                <w:color w:val="auto"/>
                <w:sz w:val="22"/>
              </w:rPr>
              <w:t xml:space="preserve"> de</w:t>
            </w:r>
            <w:r w:rsidR="005A1D0E">
              <w:rPr>
                <w:rFonts w:ascii="Calibri" w:hAnsi="Calibri"/>
                <w:color w:val="auto"/>
                <w:sz w:val="22"/>
              </w:rPr>
              <w:t xml:space="preserve"> la asignatura de Educación Mediática de grado de</w:t>
            </w:r>
            <w:r>
              <w:rPr>
                <w:rFonts w:ascii="Calibri" w:hAnsi="Calibri"/>
                <w:color w:val="auto"/>
                <w:sz w:val="22"/>
              </w:rPr>
              <w:t xml:space="preserve"> magisterio</w:t>
            </w:r>
            <w:r w:rsidR="005A1D0E">
              <w:rPr>
                <w:rFonts w:ascii="Calibri" w:hAnsi="Calibri"/>
                <w:color w:val="auto"/>
                <w:sz w:val="22"/>
              </w:rPr>
              <w:t xml:space="preserve"> de la Universidad de Córdoba,</w:t>
            </w:r>
            <w:r>
              <w:rPr>
                <w:rFonts w:ascii="Calibri" w:hAnsi="Calibri"/>
                <w:color w:val="auto"/>
                <w:sz w:val="22"/>
              </w:rPr>
              <w:t xml:space="preserve"> en el que participaron </w:t>
            </w:r>
            <w:r w:rsidR="005A1D0E">
              <w:rPr>
                <w:rFonts w:ascii="Calibri" w:hAnsi="Calibri"/>
                <w:color w:val="auto"/>
                <w:sz w:val="22"/>
              </w:rPr>
              <w:t>profesores y</w:t>
            </w:r>
            <w:r w:rsidRPr="00F7081C">
              <w:rPr>
                <w:rFonts w:ascii="Calibri" w:hAnsi="Calibri"/>
                <w:color w:val="auto"/>
                <w:sz w:val="22"/>
              </w:rPr>
              <w:t xml:space="preserve"> estudiantes de los seis países</w:t>
            </w:r>
            <w:r w:rsidR="005A1D0E">
              <w:rPr>
                <w:rFonts w:ascii="Calibri" w:hAnsi="Calibri"/>
                <w:color w:val="auto"/>
                <w:sz w:val="22"/>
              </w:rPr>
              <w:t xml:space="preserve"> y se proyectaron algunos videos realizándose un coloquio sobre los mismos.</w:t>
            </w:r>
            <w:r w:rsidR="00076B96">
              <w:rPr>
                <w:rFonts w:ascii="Calibri" w:hAnsi="Calibri"/>
                <w:color w:val="auto"/>
                <w:sz w:val="22"/>
              </w:rPr>
              <w:t xml:space="preserve"> También se realizó otra actividad formativa en 2016 a cargo de alumnado y profesorado del IES </w:t>
            </w:r>
            <w:proofErr w:type="spellStart"/>
            <w:r w:rsidR="00076B96">
              <w:rPr>
                <w:rFonts w:ascii="Calibri" w:hAnsi="Calibri"/>
                <w:color w:val="auto"/>
                <w:sz w:val="22"/>
              </w:rPr>
              <w:t>Sácilis</w:t>
            </w:r>
            <w:proofErr w:type="spellEnd"/>
            <w:r w:rsidR="00076B96">
              <w:rPr>
                <w:rFonts w:ascii="Calibri" w:hAnsi="Calibri"/>
                <w:color w:val="auto"/>
                <w:sz w:val="22"/>
              </w:rPr>
              <w:t xml:space="preserve">, en la que se explicaron los programas europeos Erasmus+ y la plataforma </w:t>
            </w:r>
            <w:proofErr w:type="spellStart"/>
            <w:r w:rsidR="00076B96">
              <w:rPr>
                <w:rFonts w:ascii="Calibri" w:hAnsi="Calibri"/>
                <w:color w:val="auto"/>
                <w:sz w:val="22"/>
              </w:rPr>
              <w:t>eTwinning</w:t>
            </w:r>
            <w:proofErr w:type="spellEnd"/>
            <w:r w:rsidR="00076B96">
              <w:rPr>
                <w:rFonts w:ascii="Calibri" w:hAnsi="Calibri"/>
                <w:color w:val="auto"/>
                <w:sz w:val="22"/>
              </w:rPr>
              <w:t xml:space="preserve">. </w:t>
            </w:r>
          </w:p>
          <w:p w:rsidR="00167204" w:rsidRPr="00167204" w:rsidRDefault="00167204" w:rsidP="003365DC">
            <w:pPr>
              <w:rPr>
                <w:color w:val="auto"/>
              </w:rPr>
            </w:pPr>
          </w:p>
        </w:tc>
      </w:tr>
      <w:tr w:rsidR="003365DC" w:rsidRPr="00D73ADA" w:rsidTr="0ADC1CD2">
        <w:tc>
          <w:tcPr>
            <w:tcW w:w="9606" w:type="dxa"/>
            <w:gridSpan w:val="2"/>
            <w:shd w:val="clear" w:color="auto" w:fill="auto"/>
          </w:tcPr>
          <w:p w:rsidR="003365DC" w:rsidRPr="00D73ADA" w:rsidRDefault="00167204" w:rsidP="00BB1F18">
            <w:pPr>
              <w:rPr>
                <w:rFonts w:ascii="Calibri" w:hAnsi="Calibri" w:cs="Calibri"/>
                <w:b/>
                <w:color w:val="auto"/>
              </w:rPr>
            </w:pPr>
            <w:r w:rsidRPr="00D73ADA">
              <w:rPr>
                <w:rFonts w:ascii="Calibri" w:hAnsi="Calibri" w:cs="Calibri"/>
                <w:b/>
                <w:color w:val="auto"/>
              </w:rPr>
              <w:lastRenderedPageBreak/>
              <w:t>¿</w:t>
            </w:r>
            <w:r w:rsidR="003365DC" w:rsidRPr="00D73ADA">
              <w:rPr>
                <w:rFonts w:ascii="Calibri" w:hAnsi="Calibri" w:cs="Calibri"/>
                <w:b/>
                <w:color w:val="auto"/>
              </w:rPr>
              <w:t xml:space="preserve">Cómo ha contribuido este proyecto </w:t>
            </w:r>
            <w:proofErr w:type="spellStart"/>
            <w:r w:rsidR="003365DC" w:rsidRPr="00D73ADA">
              <w:rPr>
                <w:rFonts w:ascii="Calibri" w:hAnsi="Calibri" w:cs="Calibri"/>
                <w:b/>
                <w:color w:val="auto"/>
              </w:rPr>
              <w:t>eTwinning</w:t>
            </w:r>
            <w:proofErr w:type="spellEnd"/>
            <w:r w:rsidR="003365DC" w:rsidRPr="00D73ADA">
              <w:rPr>
                <w:rFonts w:ascii="Calibri" w:hAnsi="Calibri" w:cs="Calibri"/>
                <w:b/>
                <w:color w:val="auto"/>
              </w:rPr>
              <w:t xml:space="preserve"> a conseguir los objetivos de la Declaración de París</w:t>
            </w:r>
            <w:r w:rsidRPr="00D73ADA">
              <w:rPr>
                <w:rFonts w:ascii="Calibri" w:hAnsi="Calibri" w:cs="Calibri"/>
                <w:b/>
                <w:color w:val="auto"/>
              </w:rPr>
              <w:t>?</w:t>
            </w:r>
            <w:r w:rsidR="003365DC" w:rsidRPr="00D73ADA">
              <w:rPr>
                <w:rFonts w:ascii="Calibri" w:hAnsi="Calibri" w:cs="Calibri"/>
                <w:b/>
                <w:color w:val="auto"/>
              </w:rPr>
              <w:t> </w:t>
            </w:r>
          </w:p>
          <w:p w:rsidR="003365DC" w:rsidRPr="00D73ADA" w:rsidRDefault="003365DC" w:rsidP="003365DC">
            <w:pPr>
              <w:rPr>
                <w:rFonts w:ascii="Calibri" w:hAnsi="Calibri" w:cs="Calibri"/>
                <w:b/>
                <w:color w:val="auto"/>
              </w:rPr>
            </w:pPr>
          </w:p>
        </w:tc>
      </w:tr>
      <w:tr w:rsidR="003365DC" w:rsidRPr="00AE44D1" w:rsidTr="0ADC1CD2">
        <w:tc>
          <w:tcPr>
            <w:tcW w:w="9606" w:type="dxa"/>
            <w:gridSpan w:val="2"/>
            <w:shd w:val="clear" w:color="auto" w:fill="auto"/>
          </w:tcPr>
          <w:p w:rsidR="00C61164" w:rsidRPr="00733B0B" w:rsidRDefault="00C61164" w:rsidP="00C61164">
            <w:pPr>
              <w:widowControl w:val="0"/>
              <w:tabs>
                <w:tab w:val="left" w:pos="220"/>
                <w:tab w:val="left" w:pos="720"/>
              </w:tabs>
              <w:autoSpaceDE w:val="0"/>
              <w:autoSpaceDN w:val="0"/>
              <w:adjustRightInd w:val="0"/>
              <w:spacing w:after="266" w:line="300" w:lineRule="atLeast"/>
              <w:rPr>
                <w:rFonts w:ascii="Calibri" w:hAnsi="Calibri" w:cs="Times"/>
                <w:color w:val="000000"/>
                <w:sz w:val="22"/>
                <w:szCs w:val="26"/>
                <w:lang w:val="es-ES_tradnl"/>
              </w:rPr>
            </w:pPr>
            <w:r w:rsidRPr="00733B0B">
              <w:rPr>
                <w:rFonts w:ascii="Calibri" w:hAnsi="Calibri" w:cs="Times"/>
                <w:color w:val="000000"/>
                <w:sz w:val="22"/>
                <w:szCs w:val="26"/>
                <w:lang w:val="es-ES_tradnl"/>
              </w:rPr>
              <w:t>La r</w:t>
            </w:r>
            <w:r w:rsidR="005A1D0E" w:rsidRPr="00733B0B">
              <w:rPr>
                <w:rFonts w:ascii="Calibri" w:hAnsi="Calibri" w:cs="Times"/>
                <w:color w:val="000000"/>
                <w:sz w:val="22"/>
                <w:szCs w:val="26"/>
                <w:lang w:val="es-ES_tradnl"/>
              </w:rPr>
              <w:t xml:space="preserve">esolución del Consejo </w:t>
            </w:r>
            <w:r w:rsidRPr="00733B0B">
              <w:rPr>
                <w:rFonts w:ascii="Calibri" w:hAnsi="Calibri" w:cs="Times"/>
                <w:color w:val="000000"/>
                <w:sz w:val="22"/>
                <w:szCs w:val="26"/>
                <w:lang w:val="es-ES_tradnl"/>
              </w:rPr>
              <w:t xml:space="preserve">de Europa </w:t>
            </w:r>
            <w:r w:rsidR="005A1D0E" w:rsidRPr="00733B0B">
              <w:rPr>
                <w:rFonts w:ascii="Calibri" w:hAnsi="Calibri" w:cs="Times"/>
                <w:color w:val="000000"/>
                <w:sz w:val="22"/>
                <w:szCs w:val="26"/>
                <w:lang w:val="es-ES_tradnl"/>
              </w:rPr>
              <w:t xml:space="preserve">sobre el fomento de la participación política de los jóvenes en la vida democrática de Europa (2015/C 417/02) plantea una serie objetivos dirigidos a conseguir una mayor implicación de los jóvenes en la </w:t>
            </w:r>
            <w:r w:rsidRPr="00733B0B">
              <w:rPr>
                <w:rFonts w:ascii="Calibri" w:hAnsi="Calibri" w:cs="Times"/>
                <w:color w:val="000000"/>
                <w:sz w:val="22"/>
                <w:szCs w:val="26"/>
                <w:lang w:val="es-ES_tradnl"/>
              </w:rPr>
              <w:t xml:space="preserve">cultura democrática. </w:t>
            </w:r>
          </w:p>
          <w:p w:rsidR="00167204" w:rsidRPr="00D529C1" w:rsidRDefault="00C61164" w:rsidP="00C61164">
            <w:pPr>
              <w:widowControl w:val="0"/>
              <w:tabs>
                <w:tab w:val="left" w:pos="220"/>
                <w:tab w:val="left" w:pos="720"/>
              </w:tabs>
              <w:autoSpaceDE w:val="0"/>
              <w:autoSpaceDN w:val="0"/>
              <w:adjustRightInd w:val="0"/>
              <w:spacing w:after="266" w:line="300" w:lineRule="atLeast"/>
              <w:rPr>
                <w:rFonts w:ascii="Calibri" w:hAnsi="Calibri" w:cs="Times"/>
                <w:color w:val="000000"/>
                <w:sz w:val="22"/>
                <w:szCs w:val="26"/>
                <w:lang w:val="es-ES_tradnl"/>
              </w:rPr>
            </w:pPr>
            <w:r w:rsidRPr="00D529C1">
              <w:rPr>
                <w:rFonts w:ascii="Calibri" w:hAnsi="Calibri" w:cs="Times"/>
                <w:color w:val="000000"/>
                <w:sz w:val="22"/>
                <w:szCs w:val="26"/>
                <w:lang w:val="es-ES_tradnl"/>
              </w:rPr>
              <w:t>Podemos afirmar que el desarrollo de este proyecto ha  favorecido parcialment</w:t>
            </w:r>
            <w:r w:rsidR="00BB1F18">
              <w:rPr>
                <w:rFonts w:ascii="Calibri" w:hAnsi="Calibri" w:cs="Times"/>
                <w:color w:val="000000"/>
                <w:sz w:val="22"/>
                <w:szCs w:val="26"/>
                <w:lang w:val="es-ES_tradnl"/>
              </w:rPr>
              <w:t>e</w:t>
            </w:r>
            <w:r w:rsidRPr="00D529C1">
              <w:rPr>
                <w:rFonts w:ascii="Calibri" w:hAnsi="Calibri" w:cs="Times"/>
                <w:color w:val="000000"/>
                <w:sz w:val="22"/>
                <w:szCs w:val="26"/>
                <w:lang w:val="es-ES_tradnl"/>
              </w:rPr>
              <w:t xml:space="preserve"> la consecución de los objetivos de la declaración </w:t>
            </w:r>
            <w:r w:rsidR="00BB1F18">
              <w:rPr>
                <w:rFonts w:ascii="Calibri" w:hAnsi="Calibri" w:cs="Times"/>
                <w:color w:val="000000"/>
                <w:sz w:val="22"/>
                <w:szCs w:val="26"/>
                <w:lang w:val="es-ES_tradnl"/>
              </w:rPr>
              <w:t xml:space="preserve">citada, </w:t>
            </w:r>
            <w:r w:rsidRPr="00D529C1">
              <w:rPr>
                <w:rFonts w:ascii="Calibri" w:hAnsi="Calibri" w:cs="Times"/>
                <w:color w:val="000000"/>
                <w:sz w:val="22"/>
                <w:szCs w:val="26"/>
                <w:lang w:val="es-ES_tradnl"/>
              </w:rPr>
              <w:t xml:space="preserve">en la medida que </w:t>
            </w:r>
            <w:r w:rsidR="00BB1F18">
              <w:rPr>
                <w:rFonts w:ascii="Calibri" w:hAnsi="Calibri" w:cs="Times"/>
                <w:color w:val="000000"/>
                <w:sz w:val="22"/>
                <w:szCs w:val="26"/>
                <w:lang w:val="es-ES_tradnl"/>
              </w:rPr>
              <w:t xml:space="preserve">ha promovido </w:t>
            </w:r>
            <w:r w:rsidRPr="00D529C1">
              <w:rPr>
                <w:rFonts w:ascii="Calibri" w:hAnsi="Calibri" w:cs="Times"/>
                <w:color w:val="000000"/>
                <w:sz w:val="22"/>
                <w:szCs w:val="26"/>
                <w:lang w:val="es-ES_tradnl"/>
              </w:rPr>
              <w:t>el desarr</w:t>
            </w:r>
            <w:r w:rsidR="00BB1F18">
              <w:rPr>
                <w:rFonts w:ascii="Calibri" w:hAnsi="Calibri" w:cs="Times"/>
                <w:color w:val="000000"/>
                <w:sz w:val="22"/>
                <w:szCs w:val="26"/>
                <w:lang w:val="es-ES_tradnl"/>
              </w:rPr>
              <w:t xml:space="preserve">ollo de competencias sociales </w:t>
            </w:r>
            <w:r w:rsidRPr="00D529C1">
              <w:rPr>
                <w:rFonts w:ascii="Calibri" w:hAnsi="Calibri" w:cs="Times"/>
                <w:color w:val="000000"/>
                <w:sz w:val="22"/>
                <w:szCs w:val="26"/>
                <w:lang w:val="es-ES_tradnl"/>
              </w:rPr>
              <w:t xml:space="preserve">relacionadas con valores democráticos y derechos humanos como la libertad de expresión y el respeto </w:t>
            </w:r>
            <w:r w:rsidR="00BB1F18">
              <w:rPr>
                <w:rFonts w:ascii="Calibri" w:hAnsi="Calibri" w:cs="Times"/>
                <w:color w:val="000000"/>
                <w:sz w:val="22"/>
                <w:szCs w:val="26"/>
                <w:lang w:val="es-ES_tradnl"/>
              </w:rPr>
              <w:t>a la diversidad (art. 19) y ha puesto</w:t>
            </w:r>
            <w:r w:rsidRPr="00D529C1">
              <w:rPr>
                <w:rFonts w:ascii="Calibri" w:hAnsi="Calibri" w:cs="Times"/>
                <w:color w:val="000000"/>
                <w:sz w:val="22"/>
                <w:szCs w:val="26"/>
                <w:lang w:val="es-ES_tradnl"/>
              </w:rPr>
              <w:t xml:space="preserve"> en práctica un programa</w:t>
            </w:r>
            <w:r w:rsidR="005A1D0E" w:rsidRPr="00D529C1">
              <w:rPr>
                <w:rFonts w:ascii="Calibri" w:hAnsi="Calibri" w:cs="Times"/>
                <w:color w:val="000000"/>
                <w:sz w:val="22"/>
                <w:szCs w:val="26"/>
                <w:lang w:val="es-ES_tradnl"/>
              </w:rPr>
              <w:t xml:space="preserve"> sobre alfabetización mediática que</w:t>
            </w:r>
            <w:r w:rsidR="00BB1F18">
              <w:rPr>
                <w:rFonts w:ascii="Calibri" w:hAnsi="Calibri" w:cs="Times"/>
                <w:color w:val="000000"/>
                <w:sz w:val="22"/>
                <w:szCs w:val="26"/>
                <w:lang w:val="es-ES_tradnl"/>
              </w:rPr>
              <w:t xml:space="preserve"> ha promovido </w:t>
            </w:r>
            <w:r w:rsidR="005A1D0E" w:rsidRPr="00D529C1">
              <w:rPr>
                <w:rFonts w:ascii="Calibri" w:hAnsi="Calibri" w:cs="Times"/>
                <w:color w:val="000000"/>
                <w:sz w:val="22"/>
                <w:szCs w:val="26"/>
                <w:lang w:val="es-ES_tradnl"/>
              </w:rPr>
              <w:t xml:space="preserve"> la capacidad para analizar la información de forma crítica en la sociedad actual del conocimiento, así como programas sobre competencias en TIC dirigidos a desarrollar las competencias tecnológicas de los usuarios que permitan acceder, gestionar, evaluar y </w:t>
            </w:r>
            <w:r w:rsidRPr="00D529C1">
              <w:rPr>
                <w:rFonts w:ascii="Calibri" w:hAnsi="Calibri" w:cs="Times"/>
                <w:color w:val="000000"/>
                <w:sz w:val="22"/>
                <w:szCs w:val="26"/>
                <w:lang w:val="es-ES_tradnl"/>
              </w:rPr>
              <w:t>crear información en línea útil (art. 21).</w:t>
            </w:r>
            <w:r w:rsidR="005A1D0E" w:rsidRPr="00D529C1">
              <w:rPr>
                <w:rFonts w:ascii="Calibri" w:hAnsi="Calibri" w:cs="Times"/>
                <w:color w:val="000000"/>
                <w:sz w:val="22"/>
                <w:szCs w:val="26"/>
                <w:lang w:val="es-ES_tradnl"/>
              </w:rPr>
              <w:t xml:space="preserve"> </w:t>
            </w:r>
          </w:p>
          <w:p w:rsidR="00167204" w:rsidRPr="00167204" w:rsidRDefault="00C51CD7" w:rsidP="00651F1E">
            <w:pPr>
              <w:widowControl w:val="0"/>
              <w:tabs>
                <w:tab w:val="left" w:pos="220"/>
                <w:tab w:val="left" w:pos="720"/>
              </w:tabs>
              <w:autoSpaceDE w:val="0"/>
              <w:autoSpaceDN w:val="0"/>
              <w:adjustRightInd w:val="0"/>
              <w:spacing w:after="266" w:line="300" w:lineRule="atLeast"/>
              <w:jc w:val="center"/>
              <w:rPr>
                <w:color w:val="auto"/>
              </w:rPr>
            </w:pPr>
            <w:r>
              <w:rPr>
                <w:noProof/>
                <w:color w:val="auto"/>
              </w:rPr>
              <w:drawing>
                <wp:inline distT="0" distB="0" distL="0" distR="0" wp14:anchorId="67D9868D" wp14:editId="227E396E">
                  <wp:extent cx="3813387" cy="2860040"/>
                  <wp:effectExtent l="0" t="0" r="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187162_754576197993776_3101478517730489010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7879" cy="2870909"/>
                          </a:xfrm>
                          <a:prstGeom prst="rect">
                            <a:avLst/>
                          </a:prstGeom>
                        </pic:spPr>
                      </pic:pic>
                    </a:graphicData>
                  </a:graphic>
                </wp:inline>
              </w:drawing>
            </w:r>
          </w:p>
        </w:tc>
      </w:tr>
      <w:tr w:rsidR="003365DC" w:rsidRPr="00AE44D1" w:rsidTr="0ADC1CD2">
        <w:tc>
          <w:tcPr>
            <w:tcW w:w="9606" w:type="dxa"/>
            <w:gridSpan w:val="2"/>
            <w:shd w:val="clear" w:color="auto" w:fill="auto"/>
          </w:tcPr>
          <w:p w:rsidR="003365DC" w:rsidRPr="00D73ADA" w:rsidRDefault="00BB1F18" w:rsidP="00167204">
            <w:pPr>
              <w:rPr>
                <w:rFonts w:ascii="Calibri" w:hAnsi="Calibri" w:cs="Calibri"/>
                <w:b/>
                <w:color w:val="auto"/>
              </w:rPr>
            </w:pPr>
            <w:r w:rsidRPr="00D73ADA">
              <w:rPr>
                <w:rFonts w:ascii="Calibri" w:hAnsi="Calibri" w:cs="Calibri"/>
                <w:b/>
                <w:color w:val="auto"/>
              </w:rPr>
              <w:t xml:space="preserve">Promoción de ciudadanía activa y prevención de la intolerancia y del racismo. </w:t>
            </w:r>
          </w:p>
          <w:p w:rsidR="003365DC" w:rsidRPr="00167204" w:rsidRDefault="003365DC" w:rsidP="003365DC">
            <w:pPr>
              <w:rPr>
                <w:color w:val="auto"/>
              </w:rPr>
            </w:pPr>
          </w:p>
        </w:tc>
      </w:tr>
      <w:tr w:rsidR="003365DC" w:rsidRPr="00AE44D1" w:rsidTr="0ADC1CD2">
        <w:tc>
          <w:tcPr>
            <w:tcW w:w="9606" w:type="dxa"/>
            <w:gridSpan w:val="2"/>
            <w:shd w:val="clear" w:color="auto" w:fill="auto"/>
          </w:tcPr>
          <w:p w:rsidR="00167204" w:rsidRPr="00733B0B" w:rsidRDefault="00A109A7" w:rsidP="003365DC">
            <w:pPr>
              <w:rPr>
                <w:rFonts w:ascii="Calibri" w:hAnsi="Calibri"/>
                <w:color w:val="auto"/>
                <w:sz w:val="22"/>
              </w:rPr>
            </w:pPr>
            <w:r w:rsidRPr="00733B0B">
              <w:rPr>
                <w:rFonts w:ascii="Calibri" w:hAnsi="Calibri"/>
                <w:color w:val="auto"/>
                <w:sz w:val="22"/>
              </w:rPr>
              <w:t>El desarrollo de una ciudadanía activa, desde nuestra óptica, se debe de sustentar en una educación para la ciudadanía que permita en la educación obligatoria conocer</w:t>
            </w:r>
            <w:r w:rsidR="00E42B6E" w:rsidRPr="00733B0B">
              <w:rPr>
                <w:rFonts w:ascii="Calibri" w:hAnsi="Calibri"/>
                <w:color w:val="auto"/>
                <w:sz w:val="22"/>
              </w:rPr>
              <w:t xml:space="preserve"> problemáticas que afectan a la sociedad europea</w:t>
            </w:r>
            <w:r w:rsidRPr="00733B0B">
              <w:rPr>
                <w:rFonts w:ascii="Calibri" w:hAnsi="Calibri"/>
                <w:color w:val="auto"/>
                <w:sz w:val="22"/>
              </w:rPr>
              <w:t xml:space="preserve"> y reflexionar sobre los diversos problemas social</w:t>
            </w:r>
            <w:r w:rsidR="00E42B6E" w:rsidRPr="00733B0B">
              <w:rPr>
                <w:rFonts w:ascii="Calibri" w:hAnsi="Calibri"/>
                <w:color w:val="auto"/>
                <w:sz w:val="22"/>
              </w:rPr>
              <w:t>es que nos afectan a la juventud</w:t>
            </w:r>
            <w:r w:rsidRPr="00733B0B">
              <w:rPr>
                <w:rFonts w:ascii="Calibri" w:hAnsi="Calibri"/>
                <w:color w:val="auto"/>
                <w:sz w:val="22"/>
              </w:rPr>
              <w:t xml:space="preserve">. Los objetivos </w:t>
            </w:r>
            <w:r w:rsidRPr="00733B0B">
              <w:rPr>
                <w:rFonts w:ascii="Calibri" w:hAnsi="Calibri"/>
                <w:color w:val="auto"/>
                <w:sz w:val="22"/>
              </w:rPr>
              <w:lastRenderedPageBreak/>
              <w:t xml:space="preserve">de este proyecto y </w:t>
            </w:r>
            <w:r w:rsidR="00E42B6E" w:rsidRPr="00733B0B">
              <w:rPr>
                <w:rFonts w:ascii="Calibri" w:hAnsi="Calibri"/>
                <w:color w:val="auto"/>
                <w:sz w:val="22"/>
              </w:rPr>
              <w:t>las actividades realizadas han puesto</w:t>
            </w:r>
            <w:r w:rsidRPr="00733B0B">
              <w:rPr>
                <w:rFonts w:ascii="Calibri" w:hAnsi="Calibri"/>
                <w:color w:val="auto"/>
                <w:sz w:val="22"/>
              </w:rPr>
              <w:t xml:space="preserve"> en marcha estrategias para que los estudiantes que han participado en el mismo, en primer lugar tomen conciencia de los temas que les preocupan y a través de la creación audiovisual enuncien y expongan su particular mirada sobre esas problemáticas. La necesaria comunicación y la interacción que se desarrolla en la cooperación durante el proceso de elaboración del video y la difusión de las producciones ha propiciado un debate en la comunidad educativa sobre los mensajes de los propios jóvenes.</w:t>
            </w:r>
            <w:r w:rsidR="00E42B6E" w:rsidRPr="00733B0B">
              <w:rPr>
                <w:rFonts w:ascii="Calibri" w:hAnsi="Calibri"/>
                <w:color w:val="auto"/>
                <w:sz w:val="22"/>
              </w:rPr>
              <w:t xml:space="preserve"> Así los textos audiovisuales se han convertido en una herramienta que ha propiciado en mayor o menor medida el debate sobre temas como la inmigración, la precariedad laboral, o los riesgos de las tecnologías. Este debate, en ocasiones ha trascendido los límites de la propia institución educativa, pero sobre todo ha permitido confrontar  las propias concepciones con las de chicos y chicas de otros lugares de Europa.</w:t>
            </w:r>
          </w:p>
          <w:p w:rsidR="00A109A7" w:rsidRPr="00CA4718" w:rsidRDefault="00BB1F18" w:rsidP="003365DC">
            <w:pPr>
              <w:rPr>
                <w:rFonts w:ascii="Calibri" w:hAnsi="Calibri"/>
                <w:color w:val="auto"/>
                <w:sz w:val="22"/>
              </w:rPr>
            </w:pPr>
            <w:r w:rsidRPr="00CA4718">
              <w:rPr>
                <w:rFonts w:ascii="Calibri" w:hAnsi="Calibri"/>
                <w:color w:val="auto"/>
                <w:sz w:val="22"/>
              </w:rPr>
              <w:t>Se han subido al canal</w:t>
            </w:r>
            <w:r w:rsidR="009446AC" w:rsidRPr="00CA4718">
              <w:rPr>
                <w:rFonts w:ascii="Calibri" w:hAnsi="Calibri"/>
                <w:color w:val="auto"/>
                <w:sz w:val="22"/>
              </w:rPr>
              <w:t xml:space="preserve"> de Youtube del proyecto 118 vídeos con las opiniones de jóvenes de seis países, que han tenido un total de 8070 reproducciones. La mayoría  provienen de los países implicados en el proyecto, pero también aparecen conexiones desde EEUU, Portugal, Reino Unido, países de América Latina, I</w:t>
            </w:r>
            <w:r w:rsidRPr="00CA4718">
              <w:rPr>
                <w:rFonts w:ascii="Calibri" w:hAnsi="Calibri"/>
                <w:color w:val="auto"/>
                <w:sz w:val="22"/>
              </w:rPr>
              <w:t xml:space="preserve">talia, </w:t>
            </w:r>
            <w:r w:rsidR="00CA4718" w:rsidRPr="00CA4718">
              <w:rPr>
                <w:rFonts w:ascii="Calibri" w:hAnsi="Calibri"/>
                <w:color w:val="auto"/>
                <w:sz w:val="22"/>
              </w:rPr>
              <w:t>Francia, Alemania, etc. Conside</w:t>
            </w:r>
            <w:r w:rsidRPr="00CA4718">
              <w:rPr>
                <w:rFonts w:ascii="Calibri" w:hAnsi="Calibri"/>
                <w:color w:val="auto"/>
                <w:sz w:val="22"/>
              </w:rPr>
              <w:t>ramos</w:t>
            </w:r>
            <w:r w:rsidR="00CA4718" w:rsidRPr="00CA4718">
              <w:rPr>
                <w:rFonts w:ascii="Calibri" w:hAnsi="Calibri"/>
                <w:color w:val="auto"/>
                <w:sz w:val="22"/>
              </w:rPr>
              <w:t xml:space="preserve"> que</w:t>
            </w:r>
            <w:r w:rsidRPr="00CA4718">
              <w:rPr>
                <w:rFonts w:ascii="Calibri" w:hAnsi="Calibri"/>
                <w:color w:val="auto"/>
                <w:sz w:val="22"/>
              </w:rPr>
              <w:t xml:space="preserve"> e</w:t>
            </w:r>
            <w:r w:rsidR="009446AC" w:rsidRPr="00CA4718">
              <w:rPr>
                <w:rFonts w:ascii="Calibri" w:hAnsi="Calibri"/>
                <w:color w:val="auto"/>
                <w:sz w:val="22"/>
              </w:rPr>
              <w:t xml:space="preserve">l debate de estos vídeos en los centros educativos, con las familias y la repercusión que puedan tener las opiniones de estos jóvenes sobre las personas que visionen sus trabajos, </w:t>
            </w:r>
            <w:r w:rsidR="00CA4718" w:rsidRPr="00CA4718">
              <w:rPr>
                <w:rFonts w:ascii="Calibri" w:hAnsi="Calibri"/>
                <w:color w:val="auto"/>
                <w:sz w:val="22"/>
              </w:rPr>
              <w:t>pueden ayudar a prevenir</w:t>
            </w:r>
            <w:r w:rsidR="009446AC" w:rsidRPr="00CA4718">
              <w:rPr>
                <w:rFonts w:ascii="Calibri" w:hAnsi="Calibri"/>
                <w:color w:val="auto"/>
                <w:sz w:val="22"/>
              </w:rPr>
              <w:t xml:space="preserve"> </w:t>
            </w:r>
            <w:r w:rsidR="00CA4718" w:rsidRPr="00CA4718">
              <w:rPr>
                <w:rFonts w:ascii="Calibri" w:hAnsi="Calibri"/>
                <w:color w:val="auto"/>
                <w:sz w:val="22"/>
              </w:rPr>
              <w:t xml:space="preserve">el </w:t>
            </w:r>
            <w:r w:rsidR="009446AC" w:rsidRPr="00CA4718">
              <w:rPr>
                <w:rFonts w:ascii="Calibri" w:hAnsi="Calibri"/>
                <w:color w:val="auto"/>
                <w:sz w:val="22"/>
              </w:rPr>
              <w:t>racismo y l</w:t>
            </w:r>
            <w:r w:rsidR="00CA4718" w:rsidRPr="00CA4718">
              <w:rPr>
                <w:rFonts w:ascii="Calibri" w:hAnsi="Calibri"/>
                <w:color w:val="auto"/>
                <w:sz w:val="22"/>
              </w:rPr>
              <w:t>a lucha contra la intolerancia.</w:t>
            </w:r>
          </w:p>
          <w:p w:rsidR="00167204" w:rsidRPr="00167204" w:rsidRDefault="00167204" w:rsidP="003365DC">
            <w:pPr>
              <w:rPr>
                <w:color w:val="auto"/>
              </w:rPr>
            </w:pPr>
          </w:p>
        </w:tc>
      </w:tr>
      <w:tr w:rsidR="003365DC" w:rsidRPr="00AE44D1" w:rsidTr="0ADC1CD2">
        <w:tc>
          <w:tcPr>
            <w:tcW w:w="9606" w:type="dxa"/>
            <w:gridSpan w:val="2"/>
            <w:shd w:val="clear" w:color="auto" w:fill="auto"/>
          </w:tcPr>
          <w:p w:rsidR="003365DC" w:rsidRPr="00D73ADA" w:rsidRDefault="00CA4718" w:rsidP="00CA4718">
            <w:pPr>
              <w:rPr>
                <w:rFonts w:ascii="Calibri" w:hAnsi="Calibri" w:cs="Calibri"/>
                <w:b/>
                <w:color w:val="auto"/>
                <w:sz w:val="22"/>
              </w:rPr>
            </w:pPr>
            <w:r w:rsidRPr="00D73ADA">
              <w:rPr>
                <w:rFonts w:ascii="Calibri" w:hAnsi="Calibri" w:cs="Calibri"/>
                <w:b/>
                <w:color w:val="auto"/>
                <w:sz w:val="22"/>
              </w:rPr>
              <w:lastRenderedPageBreak/>
              <w:t>I</w:t>
            </w:r>
            <w:r w:rsidR="003365DC" w:rsidRPr="00D73ADA">
              <w:rPr>
                <w:rFonts w:ascii="Calibri" w:hAnsi="Calibri" w:cs="Calibri"/>
                <w:b/>
                <w:color w:val="auto"/>
                <w:sz w:val="22"/>
              </w:rPr>
              <w:t>mpacto ha tenido el p</w:t>
            </w:r>
            <w:r w:rsidR="00167204" w:rsidRPr="00D73ADA">
              <w:rPr>
                <w:rFonts w:ascii="Calibri" w:hAnsi="Calibri" w:cs="Calibri"/>
                <w:b/>
                <w:color w:val="auto"/>
                <w:sz w:val="22"/>
              </w:rPr>
              <w:t xml:space="preserve">royecto en el </w:t>
            </w:r>
            <w:r w:rsidRPr="00D73ADA">
              <w:rPr>
                <w:rFonts w:ascii="Calibri" w:hAnsi="Calibri" w:cs="Calibri"/>
                <w:b/>
                <w:color w:val="auto"/>
                <w:sz w:val="22"/>
              </w:rPr>
              <w:t xml:space="preserve">IES </w:t>
            </w:r>
            <w:proofErr w:type="spellStart"/>
            <w:r w:rsidRPr="00D73ADA">
              <w:rPr>
                <w:rFonts w:ascii="Calibri" w:hAnsi="Calibri" w:cs="Calibri"/>
                <w:b/>
                <w:color w:val="auto"/>
                <w:sz w:val="22"/>
              </w:rPr>
              <w:t>Sácilis</w:t>
            </w:r>
            <w:proofErr w:type="spellEnd"/>
          </w:p>
          <w:p w:rsidR="003365DC" w:rsidRPr="00977BCB" w:rsidRDefault="003365DC" w:rsidP="003365DC">
            <w:pPr>
              <w:rPr>
                <w:rFonts w:ascii="Calibri" w:hAnsi="Calibri"/>
                <w:color w:val="auto"/>
                <w:sz w:val="22"/>
              </w:rPr>
            </w:pPr>
          </w:p>
        </w:tc>
      </w:tr>
      <w:tr w:rsidR="003365DC" w:rsidRPr="00AE44D1" w:rsidTr="0ADC1CD2">
        <w:tc>
          <w:tcPr>
            <w:tcW w:w="9606" w:type="dxa"/>
            <w:gridSpan w:val="2"/>
            <w:tcBorders>
              <w:bottom w:val="single" w:sz="4" w:space="0" w:color="auto"/>
            </w:tcBorders>
            <w:shd w:val="clear" w:color="auto" w:fill="auto"/>
          </w:tcPr>
          <w:p w:rsidR="00803CFF" w:rsidRPr="00977BCB" w:rsidRDefault="00803CFF" w:rsidP="00803CFF">
            <w:pPr>
              <w:rPr>
                <w:rFonts w:ascii="Calibri" w:hAnsi="Calibri"/>
                <w:color w:val="auto"/>
                <w:sz w:val="22"/>
              </w:rPr>
            </w:pPr>
            <w:r w:rsidRPr="00977BCB">
              <w:rPr>
                <w:rFonts w:ascii="Calibri" w:hAnsi="Calibri"/>
                <w:color w:val="auto"/>
                <w:sz w:val="22"/>
              </w:rPr>
              <w:t xml:space="preserve">El proyecto ha tenido un importante impacto en el Centro ateniéndonos a los siguientes aspectos: </w:t>
            </w:r>
          </w:p>
          <w:p w:rsidR="00803CFF" w:rsidRPr="00977BCB" w:rsidRDefault="00C250FD" w:rsidP="00CA4718">
            <w:pPr>
              <w:rPr>
                <w:rFonts w:ascii="Calibri" w:hAnsi="Calibri"/>
                <w:color w:val="auto"/>
                <w:sz w:val="22"/>
              </w:rPr>
            </w:pPr>
            <w:r>
              <w:rPr>
                <w:rFonts w:ascii="Calibri" w:hAnsi="Calibri"/>
                <w:noProof/>
                <w:color w:val="auto"/>
                <w:sz w:val="22"/>
              </w:rPr>
              <w:drawing>
                <wp:anchor distT="0" distB="0" distL="114300" distR="114300" simplePos="0" relativeHeight="251666432" behindDoc="0" locked="0" layoutInCell="1" allowOverlap="1" wp14:anchorId="046CD224" wp14:editId="45D6AF5E">
                  <wp:simplePos x="0" y="0"/>
                  <wp:positionH relativeFrom="margin">
                    <wp:posOffset>-65405</wp:posOffset>
                  </wp:positionH>
                  <wp:positionV relativeFrom="margin">
                    <wp:posOffset>831215</wp:posOffset>
                  </wp:positionV>
                  <wp:extent cx="3905885" cy="3199765"/>
                  <wp:effectExtent l="0" t="0" r="571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39836_773839286067467_1088741138259970621_n.jpg"/>
                          <pic:cNvPicPr/>
                        </pic:nvPicPr>
                        <pic:blipFill rotWithShape="1">
                          <a:blip r:embed="rId27">
                            <a:extLst>
                              <a:ext uri="{28A0092B-C50C-407E-A947-70E740481C1C}">
                                <a14:useLocalDpi xmlns:a14="http://schemas.microsoft.com/office/drawing/2010/main" val="0"/>
                              </a:ext>
                            </a:extLst>
                          </a:blip>
                          <a:srcRect l="27665" t="20989"/>
                          <a:stretch/>
                        </pic:blipFill>
                        <pic:spPr bwMode="auto">
                          <a:xfrm>
                            <a:off x="0" y="0"/>
                            <a:ext cx="3905885" cy="3199765"/>
                          </a:xfrm>
                          <a:prstGeom prst="rect">
                            <a:avLst/>
                          </a:prstGeom>
                          <a:ln>
                            <a:noFill/>
                          </a:ln>
                          <a:extLst>
                            <a:ext uri="{53640926-AAD7-44D8-BBD7-CCE9431645EC}">
                              <a14:shadowObscured xmlns:a14="http://schemas.microsoft.com/office/drawing/2010/main"/>
                            </a:ext>
                          </a:extLst>
                        </pic:spPr>
                      </pic:pic>
                    </a:graphicData>
                  </a:graphic>
                </wp:anchor>
              </w:drawing>
            </w:r>
            <w:r w:rsidR="00CA4718" w:rsidRPr="00CA4718">
              <w:rPr>
                <w:rFonts w:ascii="Calibri" w:hAnsi="Calibri"/>
                <w:color w:val="auto"/>
                <w:sz w:val="22"/>
              </w:rPr>
              <w:t>-</w:t>
            </w:r>
            <w:r w:rsidR="00CA4718">
              <w:rPr>
                <w:rFonts w:ascii="Calibri" w:hAnsi="Calibri"/>
                <w:color w:val="auto"/>
                <w:sz w:val="22"/>
              </w:rPr>
              <w:t xml:space="preserve"> </w:t>
            </w:r>
            <w:r w:rsidR="00803CFF" w:rsidRPr="00977BCB">
              <w:rPr>
                <w:rFonts w:ascii="Calibri" w:hAnsi="Calibri"/>
                <w:color w:val="auto"/>
                <w:sz w:val="22"/>
              </w:rPr>
              <w:t>Valoración del Claustro y Consejo Escolar. El Claustro y el Consejo Escolar han recibido un informe trimestral de todas las actuaciones que se han llevado a cabo en el seno del Proyecto, con lo que ha tenido una información puntual y continuada a lo largo de los dos años. También lo ha valorado, siendo en todos los casos una valoración positiva.</w:t>
            </w:r>
          </w:p>
          <w:p w:rsidR="00803CFF" w:rsidRPr="00977BCB" w:rsidRDefault="00CA4718" w:rsidP="00803CFF">
            <w:pPr>
              <w:rPr>
                <w:rFonts w:ascii="Calibri" w:hAnsi="Calibri"/>
                <w:color w:val="auto"/>
                <w:sz w:val="22"/>
              </w:rPr>
            </w:pPr>
            <w:r>
              <w:rPr>
                <w:rFonts w:ascii="Calibri" w:hAnsi="Calibri"/>
                <w:color w:val="auto"/>
                <w:sz w:val="22"/>
              </w:rPr>
              <w:t xml:space="preserve">- </w:t>
            </w:r>
            <w:r w:rsidR="00803CFF" w:rsidRPr="00977BCB">
              <w:rPr>
                <w:rFonts w:ascii="Calibri" w:hAnsi="Calibri"/>
                <w:color w:val="auto"/>
                <w:sz w:val="22"/>
              </w:rPr>
              <w:t xml:space="preserve">Implicación del profesorado. En el IES </w:t>
            </w:r>
            <w:proofErr w:type="spellStart"/>
            <w:r w:rsidR="00803CFF" w:rsidRPr="00977BCB">
              <w:rPr>
                <w:rFonts w:ascii="Calibri" w:hAnsi="Calibri"/>
                <w:color w:val="auto"/>
                <w:sz w:val="22"/>
              </w:rPr>
              <w:t>Sácilis</w:t>
            </w:r>
            <w:proofErr w:type="spellEnd"/>
            <w:r w:rsidR="00803CFF" w:rsidRPr="00977BCB">
              <w:rPr>
                <w:rFonts w:ascii="Calibri" w:hAnsi="Calibri"/>
                <w:color w:val="auto"/>
                <w:sz w:val="22"/>
              </w:rPr>
              <w:t xml:space="preserve"> se ha implicado el 100% del profesorado en este proyecto. Para implicar a todo el profesorado se formaron dos equipos: el equipo impulsor que se comprometía a asumir responsabilidades y el equipo colaborador, que participaba de forma puntual y teniendo en cuenta la materia que impartía. También se han desarrollado numerosas actividades </w:t>
            </w:r>
            <w:r w:rsidR="009446AC">
              <w:rPr>
                <w:rFonts w:ascii="Calibri" w:hAnsi="Calibri"/>
                <w:color w:val="auto"/>
                <w:sz w:val="22"/>
              </w:rPr>
              <w:t xml:space="preserve">generales de centro </w:t>
            </w:r>
            <w:r w:rsidR="00803CFF" w:rsidRPr="00977BCB">
              <w:rPr>
                <w:rFonts w:ascii="Calibri" w:hAnsi="Calibri"/>
                <w:color w:val="auto"/>
                <w:sz w:val="22"/>
              </w:rPr>
              <w:t>en las que ha participado todo el pr</w:t>
            </w:r>
            <w:r w:rsidR="009446AC">
              <w:rPr>
                <w:rFonts w:ascii="Calibri" w:hAnsi="Calibri"/>
                <w:color w:val="auto"/>
                <w:sz w:val="22"/>
              </w:rPr>
              <w:t>ofesorado y todo el alumnado: “Bulbos S</w:t>
            </w:r>
            <w:r w:rsidR="00803CFF" w:rsidRPr="00977BCB">
              <w:rPr>
                <w:rFonts w:ascii="Calibri" w:hAnsi="Calibri"/>
                <w:color w:val="auto"/>
                <w:sz w:val="22"/>
              </w:rPr>
              <w:t>olidarios”, “Día de la Paz”, “Abrazos”</w:t>
            </w:r>
            <w:r w:rsidR="009446AC">
              <w:rPr>
                <w:rFonts w:ascii="Calibri" w:hAnsi="Calibri"/>
                <w:color w:val="auto"/>
                <w:sz w:val="22"/>
              </w:rPr>
              <w:t>…</w:t>
            </w:r>
          </w:p>
          <w:p w:rsidR="00605D8A" w:rsidRDefault="00605D8A" w:rsidP="00803CFF">
            <w:pPr>
              <w:rPr>
                <w:rFonts w:ascii="Calibri" w:hAnsi="Calibri"/>
                <w:color w:val="auto"/>
                <w:sz w:val="22"/>
              </w:rPr>
            </w:pPr>
          </w:p>
          <w:p w:rsidR="00803CFF" w:rsidRPr="00977BCB" w:rsidRDefault="0ADC1CD2" w:rsidP="00803CFF">
            <w:pPr>
              <w:rPr>
                <w:rFonts w:ascii="Calibri" w:hAnsi="Calibri"/>
                <w:color w:val="auto"/>
                <w:sz w:val="22"/>
              </w:rPr>
            </w:pPr>
            <w:r w:rsidRPr="0ADC1CD2">
              <w:rPr>
                <w:rFonts w:ascii="Calibri" w:eastAsia="Calibri" w:hAnsi="Calibri" w:cs="Calibri"/>
                <w:color w:val="auto"/>
                <w:sz w:val="22"/>
              </w:rPr>
              <w:t xml:space="preserve">- Materias. Para la elaboración de los cortometrajes nacionales se coordinaba el trabajo desde la materia de Proyecto Integrado, se escribían los guiones en clase de Lengua Castellana, se documentaban los temas en clase de Geografía e Historia, se filmaban en clase de Educación Física y de Alternativa a la Religión, se traducían los cortometrajes a inglés en la asignatura de Lengua Inglesa, los debates los coordinaba el departamento de Orientación, el diseño de cartelería, las pinturas murales sobre distintos países y  la participación en certámenes de Dibujo de Rumanía se coordinaba desde el Departamento de Educación Plástica y Visual, el programa de radio se coordinó desde el departamento de Música, los datos estadísticos desde el departamento de Matemáticas y de Tecnología, la coordinación de actividades desde el departamento de Actividades Complementarias </w:t>
            </w:r>
            <w:r w:rsidRPr="0ADC1CD2">
              <w:rPr>
                <w:rFonts w:ascii="Calibri" w:eastAsia="Calibri" w:hAnsi="Calibri" w:cs="Calibri"/>
                <w:color w:val="auto"/>
                <w:sz w:val="22"/>
              </w:rPr>
              <w:lastRenderedPageBreak/>
              <w:t xml:space="preserve">y Extraescolares, y la coordinación de las actividades generales de centro a través del departamento de Francés y de la responsable de Biblioteca. </w:t>
            </w:r>
          </w:p>
          <w:p w:rsidR="00803CFF" w:rsidRPr="00977BCB" w:rsidRDefault="00CA4718" w:rsidP="00803CFF">
            <w:pPr>
              <w:rPr>
                <w:rFonts w:ascii="Calibri" w:hAnsi="Calibri"/>
                <w:color w:val="auto"/>
                <w:sz w:val="22"/>
              </w:rPr>
            </w:pPr>
            <w:r>
              <w:rPr>
                <w:rFonts w:ascii="Calibri" w:hAnsi="Calibri"/>
                <w:color w:val="auto"/>
                <w:sz w:val="22"/>
              </w:rPr>
              <w:t xml:space="preserve">- Evaluaciones. </w:t>
            </w:r>
            <w:r w:rsidR="003F12BB">
              <w:rPr>
                <w:rFonts w:ascii="Calibri" w:hAnsi="Calibri"/>
                <w:color w:val="auto"/>
                <w:sz w:val="22"/>
              </w:rPr>
              <w:t>Se han realizado varias evaluaciones y autoevaluaciones a lo largo del proyecto. Con respecto a la e</w:t>
            </w:r>
            <w:r w:rsidR="00803CFF" w:rsidRPr="00977BCB">
              <w:rPr>
                <w:rFonts w:ascii="Calibri" w:hAnsi="Calibri"/>
                <w:color w:val="auto"/>
                <w:sz w:val="22"/>
              </w:rPr>
              <w:t>valuación de la competencia social y ciudadana</w:t>
            </w:r>
            <w:r w:rsidR="003F12BB">
              <w:rPr>
                <w:rFonts w:ascii="Calibri" w:hAnsi="Calibri"/>
                <w:color w:val="auto"/>
                <w:sz w:val="22"/>
              </w:rPr>
              <w:t xml:space="preserve">, realizada a través de una evaluación por rúbricas, se ha concluido que </w:t>
            </w:r>
            <w:r>
              <w:rPr>
                <w:rFonts w:ascii="Calibri" w:hAnsi="Calibri"/>
                <w:color w:val="auto"/>
                <w:sz w:val="22"/>
              </w:rPr>
              <w:t>con este proyecto ha mejor</w:t>
            </w:r>
            <w:r w:rsidR="003F12BB" w:rsidRPr="00977BCB">
              <w:rPr>
                <w:rFonts w:ascii="Calibri" w:hAnsi="Calibri"/>
                <w:color w:val="auto"/>
                <w:sz w:val="22"/>
              </w:rPr>
              <w:t>ado significativamente esta competenc</w:t>
            </w:r>
            <w:r>
              <w:rPr>
                <w:rFonts w:ascii="Calibri" w:hAnsi="Calibri"/>
                <w:color w:val="auto"/>
                <w:sz w:val="22"/>
              </w:rPr>
              <w:t>ia en el alumnado y profesorado. Esto</w:t>
            </w:r>
            <w:r w:rsidR="003F12BB" w:rsidRPr="00977BCB">
              <w:rPr>
                <w:rFonts w:ascii="Calibri" w:hAnsi="Calibri"/>
                <w:color w:val="auto"/>
                <w:sz w:val="22"/>
              </w:rPr>
              <w:t xml:space="preserve"> ha permitido comprender la realidad social y ciudadana de manera crítica, impulsando el cambio social positivo</w:t>
            </w:r>
            <w:r w:rsidR="00803CFF" w:rsidRPr="00977BCB">
              <w:rPr>
                <w:rFonts w:ascii="Calibri" w:hAnsi="Calibri"/>
                <w:color w:val="auto"/>
                <w:sz w:val="22"/>
              </w:rPr>
              <w:t xml:space="preserve">. </w:t>
            </w:r>
          </w:p>
          <w:p w:rsidR="00803CFF" w:rsidRPr="00977BCB" w:rsidRDefault="00CA4718" w:rsidP="00803CFF">
            <w:pPr>
              <w:rPr>
                <w:rFonts w:ascii="Calibri" w:hAnsi="Calibri"/>
                <w:color w:val="auto"/>
                <w:sz w:val="22"/>
              </w:rPr>
            </w:pPr>
            <w:r>
              <w:rPr>
                <w:rFonts w:ascii="Calibri" w:hAnsi="Calibri"/>
                <w:color w:val="auto"/>
                <w:sz w:val="22"/>
              </w:rPr>
              <w:t xml:space="preserve">- </w:t>
            </w:r>
            <w:r w:rsidR="00803CFF" w:rsidRPr="00977BCB">
              <w:rPr>
                <w:rFonts w:ascii="Calibri" w:hAnsi="Calibri"/>
                <w:color w:val="auto"/>
                <w:sz w:val="22"/>
              </w:rPr>
              <w:t>Cambios metodológicos. La metodología activa e inclusiva colaborativa y participativa</w:t>
            </w:r>
            <w:r w:rsidR="00C47309">
              <w:rPr>
                <w:rFonts w:ascii="Calibri" w:hAnsi="Calibri"/>
                <w:color w:val="auto"/>
                <w:sz w:val="22"/>
              </w:rPr>
              <w:t>,</w:t>
            </w:r>
            <w:r w:rsidR="00803CFF" w:rsidRPr="00977BCB">
              <w:rPr>
                <w:rFonts w:ascii="Calibri" w:hAnsi="Calibri"/>
                <w:color w:val="auto"/>
                <w:sz w:val="22"/>
              </w:rPr>
              <w:t xml:space="preserve"> utilizada en los proyectos europeos desarrollados en el centro</w:t>
            </w:r>
            <w:r w:rsidR="00C47309">
              <w:rPr>
                <w:rFonts w:ascii="Calibri" w:hAnsi="Calibri"/>
                <w:color w:val="auto"/>
                <w:sz w:val="22"/>
              </w:rPr>
              <w:t>,</w:t>
            </w:r>
            <w:r w:rsidR="00803CFF" w:rsidRPr="00977BCB">
              <w:rPr>
                <w:rFonts w:ascii="Calibri" w:hAnsi="Calibri"/>
                <w:color w:val="auto"/>
                <w:sz w:val="22"/>
              </w:rPr>
              <w:t xml:space="preserve"> ha propiciado tanto la implicación del profesorado como la incorporación de nuevas metodologías y nuevas líneas de trabajo. </w:t>
            </w:r>
          </w:p>
          <w:p w:rsidR="00167204" w:rsidRDefault="00CA4718" w:rsidP="003365DC">
            <w:pPr>
              <w:rPr>
                <w:rFonts w:ascii="Calibri" w:hAnsi="Calibri"/>
                <w:color w:val="auto"/>
                <w:sz w:val="22"/>
              </w:rPr>
            </w:pPr>
            <w:r>
              <w:rPr>
                <w:rFonts w:ascii="Calibri" w:hAnsi="Calibri"/>
                <w:color w:val="auto"/>
                <w:sz w:val="22"/>
              </w:rPr>
              <w:t xml:space="preserve">-Formación. </w:t>
            </w:r>
            <w:r w:rsidR="00851F25">
              <w:rPr>
                <w:rFonts w:ascii="Calibri" w:hAnsi="Calibri"/>
                <w:color w:val="auto"/>
                <w:sz w:val="22"/>
              </w:rPr>
              <w:t xml:space="preserve">A lo largo de los dos años del proyecto, un importante porcentaje de profesorado del Centro se ha formado en </w:t>
            </w:r>
            <w:proofErr w:type="spellStart"/>
            <w:r w:rsidR="00851F25">
              <w:rPr>
                <w:rFonts w:ascii="Calibri" w:hAnsi="Calibri"/>
                <w:color w:val="auto"/>
                <w:sz w:val="22"/>
              </w:rPr>
              <w:t>eTwinning</w:t>
            </w:r>
            <w:proofErr w:type="spellEnd"/>
            <w:r w:rsidR="00851F25">
              <w:rPr>
                <w:rFonts w:ascii="Calibri" w:hAnsi="Calibri"/>
                <w:color w:val="auto"/>
                <w:sz w:val="22"/>
              </w:rPr>
              <w:t xml:space="preserve">, ha realizado cursos específicos </w:t>
            </w:r>
            <w:r w:rsidR="00C47309">
              <w:rPr>
                <w:rFonts w:ascii="Calibri" w:hAnsi="Calibri"/>
                <w:color w:val="auto"/>
                <w:sz w:val="22"/>
              </w:rPr>
              <w:t xml:space="preserve">de </w:t>
            </w:r>
            <w:proofErr w:type="spellStart"/>
            <w:r w:rsidR="00851F25">
              <w:rPr>
                <w:rFonts w:ascii="Calibri" w:hAnsi="Calibri"/>
                <w:color w:val="auto"/>
                <w:sz w:val="22"/>
              </w:rPr>
              <w:t>eTwinning</w:t>
            </w:r>
            <w:proofErr w:type="spellEnd"/>
            <w:r w:rsidR="00851F25">
              <w:rPr>
                <w:rFonts w:ascii="Calibri" w:hAnsi="Calibri"/>
                <w:color w:val="auto"/>
                <w:sz w:val="22"/>
              </w:rPr>
              <w:t xml:space="preserve">, </w:t>
            </w:r>
            <w:r w:rsidR="00C47309">
              <w:rPr>
                <w:rFonts w:ascii="Calibri" w:hAnsi="Calibri"/>
                <w:color w:val="auto"/>
                <w:sz w:val="22"/>
              </w:rPr>
              <w:t>de MOOC, de Trabajo por proyectos y de</w:t>
            </w:r>
            <w:r w:rsidR="00851F25">
              <w:rPr>
                <w:rFonts w:ascii="Calibri" w:hAnsi="Calibri"/>
                <w:color w:val="auto"/>
                <w:sz w:val="22"/>
              </w:rPr>
              <w:t xml:space="preserve"> Comunidades de Aprendizaje. </w:t>
            </w:r>
          </w:p>
          <w:p w:rsidR="00E31065" w:rsidRPr="00137DE8" w:rsidRDefault="00E31065" w:rsidP="00651F1E">
            <w:pPr>
              <w:rPr>
                <w:rFonts w:ascii="Calibri" w:hAnsi="Calibri"/>
                <w:color w:val="auto"/>
                <w:sz w:val="22"/>
              </w:rPr>
            </w:pPr>
          </w:p>
        </w:tc>
      </w:tr>
      <w:tr w:rsidR="00E31065" w:rsidRPr="00AE44D1" w:rsidTr="0ADC1CD2">
        <w:tc>
          <w:tcPr>
            <w:tcW w:w="9606" w:type="dxa"/>
            <w:gridSpan w:val="2"/>
            <w:tcBorders>
              <w:bottom w:val="nil"/>
            </w:tcBorders>
            <w:shd w:val="clear" w:color="auto" w:fill="auto"/>
          </w:tcPr>
          <w:p w:rsidR="00E31065" w:rsidRPr="00D73ADA" w:rsidRDefault="00E31065" w:rsidP="00E31065">
            <w:pPr>
              <w:rPr>
                <w:rFonts w:ascii="Calibri" w:hAnsi="Calibri" w:cs="Calibri"/>
                <w:b/>
                <w:color w:val="auto"/>
              </w:rPr>
            </w:pPr>
            <w:r>
              <w:rPr>
                <w:rFonts w:ascii="Calibri" w:hAnsi="Calibri" w:cs="Calibri"/>
                <w:b/>
                <w:color w:val="auto"/>
              </w:rPr>
              <w:lastRenderedPageBreak/>
              <w:t>S</w:t>
            </w:r>
            <w:r w:rsidRPr="00D73ADA">
              <w:rPr>
                <w:rFonts w:ascii="Calibri" w:hAnsi="Calibri" w:cs="Calibri"/>
                <w:b/>
                <w:color w:val="auto"/>
              </w:rPr>
              <w:t>inergias con organismos locales, asociaciones de inmigrantes, de refugiados, etc. </w:t>
            </w:r>
          </w:p>
          <w:p w:rsidR="00E31065" w:rsidRPr="00D73ADA" w:rsidRDefault="00E31065" w:rsidP="000B7701">
            <w:pPr>
              <w:rPr>
                <w:rFonts w:ascii="Calibri" w:hAnsi="Calibri" w:cs="Calibri"/>
                <w:b/>
                <w:color w:val="auto"/>
              </w:rPr>
            </w:pPr>
          </w:p>
        </w:tc>
      </w:tr>
      <w:tr w:rsidR="003365DC" w:rsidRPr="00AE44D1" w:rsidTr="0ADC1CD2">
        <w:tc>
          <w:tcPr>
            <w:tcW w:w="9606" w:type="dxa"/>
            <w:gridSpan w:val="2"/>
            <w:tcBorders>
              <w:bottom w:val="nil"/>
            </w:tcBorders>
            <w:shd w:val="clear" w:color="auto" w:fill="auto"/>
          </w:tcPr>
          <w:p w:rsidR="00803CFF" w:rsidRDefault="00E31065" w:rsidP="00E31065">
            <w:pPr>
              <w:tabs>
                <w:tab w:val="left" w:pos="2067"/>
              </w:tabs>
              <w:rPr>
                <w:rFonts w:ascii="Calibri" w:hAnsi="Calibri" w:cs="Calibri"/>
                <w:color w:val="auto"/>
              </w:rPr>
            </w:pPr>
            <w:r>
              <w:rPr>
                <w:rFonts w:ascii="Calibri" w:hAnsi="Calibri" w:cs="Calibri"/>
                <w:color w:val="auto"/>
              </w:rPr>
              <w:t>Destacamos algunas de las más significativas en el caso de España:</w:t>
            </w:r>
          </w:p>
          <w:p w:rsidR="00C250FD" w:rsidRPr="00D73ADA" w:rsidRDefault="00C250FD" w:rsidP="00E31065">
            <w:pPr>
              <w:tabs>
                <w:tab w:val="left" w:pos="2067"/>
              </w:tabs>
              <w:rPr>
                <w:rFonts w:ascii="Calibri" w:hAnsi="Calibri" w:cs="Calibri"/>
                <w:color w:val="auto"/>
              </w:rPr>
            </w:pPr>
          </w:p>
          <w:p w:rsidR="00803CFF" w:rsidRDefault="00803CFF" w:rsidP="00803CFF">
            <w:pPr>
              <w:numPr>
                <w:ilvl w:val="0"/>
                <w:numId w:val="17"/>
              </w:numPr>
              <w:rPr>
                <w:rFonts w:ascii="Calibri" w:hAnsi="Calibri" w:cs="Calibri"/>
                <w:color w:val="auto"/>
              </w:rPr>
            </w:pPr>
            <w:r w:rsidRPr="00D73ADA">
              <w:rPr>
                <w:rFonts w:ascii="Calibri" w:hAnsi="Calibri" w:cs="Calibri"/>
                <w:color w:val="auto"/>
              </w:rPr>
              <w:t>Ayuntamiento</w:t>
            </w:r>
            <w:r w:rsidR="00651F1E">
              <w:rPr>
                <w:rFonts w:ascii="Calibri" w:hAnsi="Calibri" w:cs="Calibri"/>
                <w:color w:val="auto"/>
              </w:rPr>
              <w:t xml:space="preserve"> de la localidad</w:t>
            </w:r>
            <w:r w:rsidRPr="00D73ADA">
              <w:rPr>
                <w:rFonts w:ascii="Calibri" w:hAnsi="Calibri" w:cs="Calibri"/>
                <w:color w:val="auto"/>
              </w:rPr>
              <w:t xml:space="preserve">.-Se ha mantenido una estrecha colaboración con el Ayuntamiento de Pedro Abad en todo lo relacionado con el desarrollo del proyecto. La alcaldesa ofreció también una recepción a todo el profesorado y alumnado visitante, al igual que hicieron todos los alcaldes y alcaldesas de las ciudades visitadas. En Hungría, además, nos recibió el director del Instituto Cervantes y el embajador de España. </w:t>
            </w:r>
          </w:p>
          <w:p w:rsidR="00651F1E" w:rsidRPr="00D73ADA" w:rsidRDefault="001B1D16" w:rsidP="00803CFF">
            <w:pPr>
              <w:numPr>
                <w:ilvl w:val="0"/>
                <w:numId w:val="17"/>
              </w:numPr>
              <w:rPr>
                <w:rFonts w:ascii="Calibri" w:hAnsi="Calibri" w:cs="Calibri"/>
                <w:color w:val="auto"/>
              </w:rPr>
            </w:pPr>
            <w:r>
              <w:rPr>
                <w:rFonts w:ascii="Calibri" w:hAnsi="Calibri" w:cs="Calibri"/>
                <w:color w:val="auto"/>
              </w:rPr>
              <w:t>La Facultad de E</w:t>
            </w:r>
            <w:r w:rsidR="00651F1E">
              <w:rPr>
                <w:rFonts w:ascii="Calibri" w:hAnsi="Calibri" w:cs="Calibri"/>
                <w:color w:val="auto"/>
              </w:rPr>
              <w:t xml:space="preserve">ducación de la Universidad de Córdoba.- Profesorado del Departamento de Educación ha colaborado en el asesoramiento del proyecto y los profesores y alumnos de IES </w:t>
            </w:r>
            <w:proofErr w:type="spellStart"/>
            <w:r w:rsidR="00651F1E">
              <w:rPr>
                <w:rFonts w:ascii="Calibri" w:hAnsi="Calibri" w:cs="Calibri"/>
                <w:color w:val="auto"/>
              </w:rPr>
              <w:t>Sácilis</w:t>
            </w:r>
            <w:proofErr w:type="spellEnd"/>
            <w:r w:rsidR="00651F1E">
              <w:rPr>
                <w:rFonts w:ascii="Calibri" w:hAnsi="Calibri" w:cs="Calibri"/>
                <w:color w:val="auto"/>
              </w:rPr>
              <w:t xml:space="preserve"> han participado en </w:t>
            </w:r>
            <w:r>
              <w:rPr>
                <w:rFonts w:ascii="Calibri" w:hAnsi="Calibri" w:cs="Calibri"/>
                <w:color w:val="auto"/>
              </w:rPr>
              <w:t>las asignaturas de Educación Mediática informando sobre las herramientas tecnológicas utilizadas y exponiendo la metodología y trabajos realizados.</w:t>
            </w:r>
          </w:p>
          <w:p w:rsidR="00803CFF" w:rsidRPr="001B1D16" w:rsidRDefault="001B1D16" w:rsidP="001B1D16">
            <w:pPr>
              <w:numPr>
                <w:ilvl w:val="0"/>
                <w:numId w:val="17"/>
              </w:numPr>
              <w:rPr>
                <w:rFonts w:ascii="Calibri" w:hAnsi="Calibri" w:cs="Calibri"/>
                <w:color w:val="auto"/>
              </w:rPr>
            </w:pPr>
            <w:r>
              <w:rPr>
                <w:rFonts w:ascii="Calibri" w:hAnsi="Calibri" w:cs="Calibri"/>
                <w:color w:val="auto"/>
              </w:rPr>
              <w:t xml:space="preserve">Organizaciones No Gubernamentales.- </w:t>
            </w:r>
            <w:r w:rsidR="00803CFF" w:rsidRPr="00D73ADA">
              <w:rPr>
                <w:rFonts w:ascii="Calibri" w:hAnsi="Calibri" w:cs="Calibri"/>
                <w:color w:val="auto"/>
              </w:rPr>
              <w:t>Se organizó una actividad con la ONG “</w:t>
            </w:r>
            <w:proofErr w:type="spellStart"/>
            <w:r w:rsidR="00803CFF" w:rsidRPr="00D73ADA">
              <w:rPr>
                <w:rFonts w:ascii="Calibri" w:hAnsi="Calibri" w:cs="Calibri"/>
                <w:color w:val="auto"/>
              </w:rPr>
              <w:t>Maizca</w:t>
            </w:r>
            <w:proofErr w:type="spellEnd"/>
            <w:r w:rsidR="00803CFF" w:rsidRPr="00D73ADA">
              <w:rPr>
                <w:rFonts w:ascii="Calibri" w:hAnsi="Calibri" w:cs="Calibri"/>
                <w:color w:val="auto"/>
              </w:rPr>
              <w:t xml:space="preserve">”, que trabaja  para acompañar al desarrollo del pueblo guatemalteco (Guatemala). La actividad se denominó “Bulbo Solidario” </w:t>
            </w:r>
            <w:r>
              <w:rPr>
                <w:rFonts w:ascii="Calibri" w:hAnsi="Calibri" w:cs="Calibri"/>
                <w:color w:val="auto"/>
              </w:rPr>
              <w:t>y con la ONG Federación Nacional de Mujeres Gitanas “</w:t>
            </w:r>
            <w:proofErr w:type="spellStart"/>
            <w:r>
              <w:rPr>
                <w:rFonts w:ascii="Calibri" w:hAnsi="Calibri" w:cs="Calibri"/>
                <w:color w:val="auto"/>
              </w:rPr>
              <w:t>Kamira</w:t>
            </w:r>
            <w:proofErr w:type="spellEnd"/>
            <w:r>
              <w:rPr>
                <w:rFonts w:ascii="Calibri" w:hAnsi="Calibri" w:cs="Calibri"/>
                <w:color w:val="auto"/>
              </w:rPr>
              <w:t xml:space="preserve">” una </w:t>
            </w:r>
            <w:r w:rsidR="00803CFF" w:rsidRPr="001B1D16">
              <w:rPr>
                <w:rFonts w:ascii="Calibri" w:hAnsi="Calibri" w:cs="Calibri"/>
                <w:color w:val="auto"/>
              </w:rPr>
              <w:t xml:space="preserve"> actividad formativa</w:t>
            </w:r>
            <w:r>
              <w:rPr>
                <w:rFonts w:ascii="Calibri" w:hAnsi="Calibri" w:cs="Calibri"/>
                <w:color w:val="auto"/>
              </w:rPr>
              <w:t xml:space="preserve"> </w:t>
            </w:r>
            <w:r w:rsidR="00803CFF" w:rsidRPr="001B1D16">
              <w:rPr>
                <w:rFonts w:ascii="Calibri" w:hAnsi="Calibri" w:cs="Calibri"/>
                <w:color w:val="auto"/>
              </w:rPr>
              <w:t xml:space="preserve"> sobre  proyectos europeos.</w:t>
            </w:r>
          </w:p>
          <w:p w:rsidR="000B7701" w:rsidRDefault="001B1D16" w:rsidP="001B1D16">
            <w:pPr>
              <w:jc w:val="center"/>
              <w:rPr>
                <w:rFonts w:ascii="Calibri" w:hAnsi="Calibri" w:cs="Calibri"/>
                <w:color w:val="auto"/>
              </w:rPr>
            </w:pPr>
            <w:r>
              <w:rPr>
                <w:rFonts w:ascii="Calibri" w:hAnsi="Calibri"/>
                <w:noProof/>
                <w:color w:val="auto"/>
                <w:sz w:val="22"/>
              </w:rPr>
              <w:drawing>
                <wp:inline distT="0" distB="0" distL="0" distR="0" wp14:anchorId="4B5F6530" wp14:editId="25B9AEF1">
                  <wp:extent cx="4003040" cy="2668905"/>
                  <wp:effectExtent l="0" t="0" r="1016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406819_778787318905997_3540177237173872403_n.jpg"/>
                          <pic:cNvPicPr/>
                        </pic:nvPicPr>
                        <pic:blipFill>
                          <a:blip r:embed="rId28">
                            <a:extLst>
                              <a:ext uri="{28A0092B-C50C-407E-A947-70E740481C1C}">
                                <a14:useLocalDpi xmlns:a14="http://schemas.microsoft.com/office/drawing/2010/main" val="0"/>
                              </a:ext>
                            </a:extLst>
                          </a:blip>
                          <a:stretch>
                            <a:fillRect/>
                          </a:stretch>
                        </pic:blipFill>
                        <pic:spPr>
                          <a:xfrm>
                            <a:off x="0" y="0"/>
                            <a:ext cx="4003040" cy="2668905"/>
                          </a:xfrm>
                          <a:prstGeom prst="rect">
                            <a:avLst/>
                          </a:prstGeom>
                        </pic:spPr>
                      </pic:pic>
                    </a:graphicData>
                  </a:graphic>
                </wp:inline>
              </w:drawing>
            </w:r>
          </w:p>
          <w:p w:rsidR="001B1D16" w:rsidRDefault="001B1D16" w:rsidP="001B1D16">
            <w:pPr>
              <w:jc w:val="center"/>
              <w:rPr>
                <w:rFonts w:ascii="Calibri" w:hAnsi="Calibri" w:cs="Calibri"/>
                <w:color w:val="auto"/>
              </w:rPr>
            </w:pPr>
          </w:p>
          <w:p w:rsidR="001B1D16" w:rsidRDefault="001B1D16" w:rsidP="001B1D16">
            <w:pPr>
              <w:jc w:val="center"/>
              <w:rPr>
                <w:rFonts w:ascii="Calibri" w:hAnsi="Calibri" w:cs="Calibri"/>
                <w:color w:val="auto"/>
              </w:rPr>
            </w:pPr>
          </w:p>
          <w:p w:rsidR="001B1D16" w:rsidRPr="00D73ADA" w:rsidRDefault="001B1D16" w:rsidP="001B1D16">
            <w:pPr>
              <w:jc w:val="center"/>
              <w:rPr>
                <w:rFonts w:ascii="Calibri" w:hAnsi="Calibri" w:cs="Calibri"/>
                <w:color w:val="auto"/>
              </w:rPr>
            </w:pPr>
          </w:p>
          <w:p w:rsidR="00E31065" w:rsidRPr="00E31065" w:rsidRDefault="00803CFF" w:rsidP="00E31065">
            <w:pPr>
              <w:pBdr>
                <w:top w:val="single" w:sz="4" w:space="1" w:color="auto"/>
                <w:bottom w:val="single" w:sz="4" w:space="1" w:color="auto"/>
              </w:pBdr>
              <w:rPr>
                <w:rFonts w:ascii="Calibri" w:hAnsi="Calibri" w:cs="Calibri"/>
                <w:b/>
                <w:color w:val="auto"/>
              </w:rPr>
            </w:pPr>
            <w:r w:rsidRPr="00D73ADA">
              <w:rPr>
                <w:rFonts w:ascii="Calibri" w:hAnsi="Calibri" w:cs="Calibri"/>
                <w:b/>
                <w:color w:val="auto"/>
              </w:rPr>
              <w:t xml:space="preserve">PARA SABER MÁS: </w:t>
            </w:r>
          </w:p>
          <w:p w:rsidR="00C77E0B" w:rsidRPr="00C77E0B" w:rsidRDefault="00C77E0B" w:rsidP="00E31065">
            <w:pPr>
              <w:rPr>
                <w:rFonts w:asciiTheme="minorHAnsi" w:hAnsiTheme="minorHAnsi"/>
                <w:b/>
                <w:color w:val="auto"/>
              </w:rPr>
            </w:pPr>
            <w:r w:rsidRPr="00C77E0B">
              <w:rPr>
                <w:rFonts w:asciiTheme="minorHAnsi" w:hAnsiTheme="minorHAnsi"/>
                <w:b/>
                <w:color w:val="auto"/>
              </w:rPr>
              <w:t>BIBLIOGRAFÍA</w:t>
            </w:r>
          </w:p>
          <w:p w:rsidR="00C77E0B" w:rsidRPr="00C77E0B" w:rsidRDefault="00C77E0B" w:rsidP="00E31065">
            <w:pPr>
              <w:rPr>
                <w:rFonts w:asciiTheme="minorHAnsi" w:hAnsiTheme="minorHAnsi"/>
                <w:color w:val="auto"/>
              </w:rPr>
            </w:pPr>
          </w:p>
          <w:p w:rsidR="00DD0CFF" w:rsidRDefault="00DD0CFF" w:rsidP="00E31065">
            <w:pPr>
              <w:rPr>
                <w:rFonts w:asciiTheme="minorHAnsi" w:hAnsiTheme="minorHAnsi"/>
                <w:color w:val="auto"/>
                <w:lang w:val="es-ES_tradnl"/>
              </w:rPr>
            </w:pPr>
            <w:r>
              <w:rPr>
                <w:rFonts w:asciiTheme="minorHAnsi" w:hAnsiTheme="minorHAnsi"/>
                <w:color w:val="auto"/>
                <w:lang w:val="es-ES_tradnl"/>
              </w:rPr>
              <w:t>Aparici, R. (</w:t>
            </w:r>
            <w:proofErr w:type="spellStart"/>
            <w:r>
              <w:rPr>
                <w:rFonts w:asciiTheme="minorHAnsi" w:hAnsiTheme="minorHAnsi"/>
                <w:color w:val="auto"/>
                <w:lang w:val="es-ES_tradnl"/>
              </w:rPr>
              <w:t>eds</w:t>
            </w:r>
            <w:proofErr w:type="spellEnd"/>
            <w:r>
              <w:rPr>
                <w:rFonts w:asciiTheme="minorHAnsi" w:hAnsiTheme="minorHAnsi"/>
                <w:color w:val="auto"/>
                <w:lang w:val="es-ES_tradnl"/>
              </w:rPr>
              <w:t xml:space="preserve">) (2010) </w:t>
            </w:r>
            <w:proofErr w:type="spellStart"/>
            <w:r w:rsidRPr="00DD0CFF">
              <w:rPr>
                <w:rFonts w:asciiTheme="minorHAnsi" w:hAnsiTheme="minorHAnsi"/>
                <w:i/>
                <w:color w:val="auto"/>
                <w:lang w:val="es-ES_tradnl"/>
              </w:rPr>
              <w:t>Educomunicación</w:t>
            </w:r>
            <w:proofErr w:type="spellEnd"/>
            <w:r w:rsidRPr="00DD0CFF">
              <w:rPr>
                <w:rFonts w:asciiTheme="minorHAnsi" w:hAnsiTheme="minorHAnsi"/>
                <w:i/>
                <w:color w:val="auto"/>
                <w:lang w:val="es-ES_tradnl"/>
              </w:rPr>
              <w:t>: más allá del 2.0</w:t>
            </w:r>
            <w:r>
              <w:rPr>
                <w:rFonts w:asciiTheme="minorHAnsi" w:hAnsiTheme="minorHAnsi"/>
                <w:color w:val="auto"/>
                <w:lang w:val="es-ES_tradnl"/>
              </w:rPr>
              <w:t>. Barcelona, Gedisa.</w:t>
            </w:r>
          </w:p>
          <w:p w:rsidR="00C77E0B" w:rsidRDefault="00DD0CFF" w:rsidP="00E31065">
            <w:pPr>
              <w:rPr>
                <w:rFonts w:asciiTheme="minorHAnsi" w:hAnsiTheme="minorHAnsi"/>
                <w:color w:val="auto"/>
                <w:lang w:val="es-ES_tradnl"/>
              </w:rPr>
            </w:pPr>
            <w:proofErr w:type="spellStart"/>
            <w:r>
              <w:rPr>
                <w:rFonts w:asciiTheme="minorHAnsi" w:hAnsiTheme="minorHAnsi"/>
                <w:color w:val="auto"/>
                <w:lang w:val="es-ES_tradnl"/>
              </w:rPr>
              <w:t>Frau-Meigs</w:t>
            </w:r>
            <w:proofErr w:type="spellEnd"/>
            <w:r>
              <w:rPr>
                <w:rFonts w:asciiTheme="minorHAnsi" w:hAnsiTheme="minorHAnsi"/>
                <w:color w:val="auto"/>
                <w:lang w:val="es-ES_tradnl"/>
              </w:rPr>
              <w:t>, D. y Torrent</w:t>
            </w:r>
            <w:r w:rsidR="00C77E0B" w:rsidRPr="00C77E0B">
              <w:rPr>
                <w:rFonts w:asciiTheme="minorHAnsi" w:hAnsiTheme="minorHAnsi"/>
                <w:color w:val="auto"/>
                <w:lang w:val="es-ES_tradnl"/>
              </w:rPr>
              <w:t xml:space="preserve">, J. (2009) Políticas de educación en medios: hacia una propuesta global. </w:t>
            </w:r>
            <w:r w:rsidR="00C77E0B" w:rsidRPr="00C77E0B">
              <w:rPr>
                <w:rFonts w:asciiTheme="minorHAnsi" w:hAnsiTheme="minorHAnsi"/>
                <w:i/>
                <w:color w:val="auto"/>
                <w:lang w:val="es-ES_tradnl"/>
              </w:rPr>
              <w:t>Comunicar.</w:t>
            </w:r>
            <w:r w:rsidR="00C77E0B" w:rsidRPr="00C77E0B">
              <w:rPr>
                <w:rFonts w:asciiTheme="minorHAnsi" w:hAnsiTheme="minorHAnsi"/>
                <w:color w:val="auto"/>
                <w:lang w:val="es-ES_tradnl"/>
              </w:rPr>
              <w:t xml:space="preserve"> Huelva, Grupo Comunicar.</w:t>
            </w:r>
          </w:p>
          <w:p w:rsidR="00083267" w:rsidRPr="00DD0CFF" w:rsidRDefault="00083267" w:rsidP="00E31065">
            <w:pPr>
              <w:rPr>
                <w:rFonts w:asciiTheme="minorHAnsi" w:hAnsiTheme="minorHAnsi"/>
                <w:color w:val="auto"/>
                <w:lang w:val="es-ES_tradnl"/>
              </w:rPr>
            </w:pPr>
            <w:r w:rsidRPr="00083267">
              <w:rPr>
                <w:rFonts w:asciiTheme="minorHAnsi" w:hAnsiTheme="minorHAnsi"/>
                <w:color w:val="auto"/>
              </w:rPr>
              <w:t xml:space="preserve">Segovia Aguilar, B. (2010). Educación comunitaria y nuevas alfabetizaciones. En R. Aparici (coord.) </w:t>
            </w:r>
            <w:r w:rsidRPr="00083267">
              <w:rPr>
                <w:rFonts w:asciiTheme="minorHAnsi" w:hAnsiTheme="minorHAnsi"/>
                <w:i/>
                <w:iCs/>
                <w:color w:val="auto"/>
              </w:rPr>
              <w:t>Conectados en el ciberespacio</w:t>
            </w:r>
            <w:r w:rsidRPr="00083267">
              <w:rPr>
                <w:rFonts w:asciiTheme="minorHAnsi" w:hAnsiTheme="minorHAnsi"/>
                <w:color w:val="auto"/>
              </w:rPr>
              <w:t xml:space="preserve"> (pp.217-234). Madrid. UNED</w:t>
            </w:r>
            <w:r>
              <w:rPr>
                <w:rFonts w:asciiTheme="minorHAnsi" w:hAnsiTheme="minorHAnsi"/>
                <w:color w:val="auto"/>
              </w:rPr>
              <w:t>.</w:t>
            </w:r>
          </w:p>
          <w:p w:rsidR="00C77E0B" w:rsidRPr="00C77E0B" w:rsidRDefault="00C77E0B" w:rsidP="00E31065">
            <w:pPr>
              <w:rPr>
                <w:rFonts w:asciiTheme="minorHAnsi" w:hAnsiTheme="minorHAnsi"/>
                <w:color w:val="auto"/>
              </w:rPr>
            </w:pPr>
            <w:r w:rsidRPr="00C77E0B">
              <w:rPr>
                <w:rFonts w:asciiTheme="minorHAnsi" w:hAnsiTheme="minorHAnsi"/>
                <w:color w:val="auto"/>
              </w:rPr>
              <w:t xml:space="preserve">Segovia, B., Pavón, C. &amp; Racionero, F. (2015). Derechos Humanos y Alfabetización Digital para Jóvenes Europeos. Una experiencia internacional de Educación Mediática en Secundaria. En </w:t>
            </w:r>
            <w:proofErr w:type="spellStart"/>
            <w:r w:rsidRPr="00C77E0B">
              <w:rPr>
                <w:rFonts w:asciiTheme="minorHAnsi" w:hAnsiTheme="minorHAnsi"/>
                <w:color w:val="auto"/>
              </w:rPr>
              <w:t>Fueyo</w:t>
            </w:r>
            <w:proofErr w:type="spellEnd"/>
            <w:r w:rsidRPr="00C77E0B">
              <w:rPr>
                <w:rFonts w:asciiTheme="minorHAnsi" w:hAnsiTheme="minorHAnsi"/>
                <w:color w:val="auto"/>
              </w:rPr>
              <w:t xml:space="preserve">, A., Rodríguez-Hoyos, C &amp; Pérez-Tornero, J.M. (Eds.) </w:t>
            </w:r>
            <w:r w:rsidRPr="00C77E0B">
              <w:rPr>
                <w:rStyle w:val="nfasis"/>
                <w:rFonts w:asciiTheme="minorHAnsi" w:hAnsiTheme="minorHAnsi"/>
                <w:color w:val="auto"/>
              </w:rPr>
              <w:t>Los territorios de la Educación Mediática: experiencias en contextos educativos</w:t>
            </w:r>
            <w:r w:rsidRPr="00C77E0B">
              <w:rPr>
                <w:rStyle w:val="nfasis"/>
                <w:rFonts w:asciiTheme="minorHAnsi" w:hAnsiTheme="minorHAnsi"/>
                <w:b/>
                <w:bCs/>
                <w:color w:val="auto"/>
              </w:rPr>
              <w:t>.</w:t>
            </w:r>
            <w:r w:rsidRPr="00C77E0B">
              <w:rPr>
                <w:rFonts w:asciiTheme="minorHAnsi" w:hAnsiTheme="minorHAnsi"/>
                <w:color w:val="auto"/>
              </w:rPr>
              <w:t xml:space="preserve"> Barcelona, UOC.  </w:t>
            </w:r>
          </w:p>
          <w:p w:rsidR="00C77E0B" w:rsidRPr="00C77E0B" w:rsidRDefault="00C77E0B" w:rsidP="00C77E0B">
            <w:pPr>
              <w:rPr>
                <w:rFonts w:asciiTheme="minorHAnsi" w:hAnsiTheme="minorHAnsi"/>
                <w:color w:val="auto"/>
                <w:lang w:val="es-ES_tradnl"/>
              </w:rPr>
            </w:pPr>
            <w:bookmarkStart w:id="0" w:name="ENREF_6"/>
            <w:r w:rsidRPr="00C77E0B">
              <w:rPr>
                <w:rFonts w:asciiTheme="minorHAnsi" w:hAnsiTheme="minorHAnsi"/>
                <w:color w:val="auto"/>
                <w:lang w:val="es-ES_tradnl"/>
              </w:rPr>
              <w:t xml:space="preserve">UNESCO. (2005). </w:t>
            </w:r>
            <w:r w:rsidRPr="00DD0CFF">
              <w:rPr>
                <w:rFonts w:asciiTheme="minorHAnsi" w:hAnsiTheme="minorHAnsi"/>
                <w:i/>
                <w:color w:val="auto"/>
                <w:lang w:val="es-ES_tradnl"/>
              </w:rPr>
              <w:t xml:space="preserve">Hacia las sociedades del </w:t>
            </w:r>
            <w:r w:rsidR="00DD0CFF" w:rsidRPr="00DD0CFF">
              <w:rPr>
                <w:rFonts w:asciiTheme="minorHAnsi" w:hAnsiTheme="minorHAnsi"/>
                <w:i/>
                <w:color w:val="auto"/>
                <w:lang w:val="es-ES_tradnl"/>
              </w:rPr>
              <w:t>conocimiento:</w:t>
            </w:r>
            <w:r w:rsidRPr="00DD0CFF">
              <w:rPr>
                <w:rFonts w:asciiTheme="minorHAnsi" w:hAnsiTheme="minorHAnsi"/>
                <w:i/>
                <w:color w:val="auto"/>
                <w:lang w:val="es-ES_tradnl"/>
              </w:rPr>
              <w:t xml:space="preserve"> informe mundial de la Unesco</w:t>
            </w:r>
            <w:r w:rsidRPr="00C77E0B">
              <w:rPr>
                <w:rFonts w:asciiTheme="minorHAnsi" w:hAnsiTheme="minorHAnsi"/>
                <w:color w:val="auto"/>
                <w:lang w:val="es-ES_tradnl"/>
              </w:rPr>
              <w:t>. Paris, UNESCO.</w:t>
            </w:r>
            <w:bookmarkEnd w:id="0"/>
          </w:p>
          <w:p w:rsidR="00C77E0B" w:rsidRPr="00C77E0B" w:rsidRDefault="00C77E0B" w:rsidP="00C77E0B">
            <w:pPr>
              <w:rPr>
                <w:rFonts w:asciiTheme="minorHAnsi" w:hAnsiTheme="minorHAnsi"/>
                <w:color w:val="auto"/>
                <w:lang w:val="es-ES_tradnl"/>
              </w:rPr>
            </w:pPr>
            <w:bookmarkStart w:id="1" w:name="ENREF_7"/>
            <w:r w:rsidRPr="00C77E0B">
              <w:rPr>
                <w:rFonts w:asciiTheme="minorHAnsi" w:hAnsiTheme="minorHAnsi"/>
                <w:color w:val="auto"/>
                <w:lang w:val="es-ES_tradnl"/>
              </w:rPr>
              <w:t xml:space="preserve">UNESCO. (2011). </w:t>
            </w:r>
            <w:r w:rsidRPr="00DD0CFF">
              <w:rPr>
                <w:rFonts w:asciiTheme="minorHAnsi" w:hAnsiTheme="minorHAnsi"/>
                <w:i/>
                <w:color w:val="auto"/>
                <w:lang w:val="es-ES_tradnl"/>
              </w:rPr>
              <w:t>Educación mediática e informacional. Curriculum para profesores</w:t>
            </w:r>
            <w:r w:rsidRPr="00C77E0B">
              <w:rPr>
                <w:rFonts w:asciiTheme="minorHAnsi" w:hAnsiTheme="minorHAnsi"/>
                <w:color w:val="auto"/>
                <w:lang w:val="es-ES_tradnl"/>
              </w:rPr>
              <w:t>. París, UNESCO.</w:t>
            </w:r>
            <w:bookmarkEnd w:id="1"/>
          </w:p>
          <w:p w:rsidR="00C77E0B" w:rsidRPr="00C77E0B" w:rsidRDefault="00C77E0B" w:rsidP="00E31065">
            <w:pPr>
              <w:rPr>
                <w:rFonts w:asciiTheme="minorHAnsi" w:hAnsiTheme="minorHAnsi"/>
                <w:color w:val="auto"/>
              </w:rPr>
            </w:pPr>
          </w:p>
          <w:p w:rsidR="00C77E0B" w:rsidRPr="00C77E0B" w:rsidRDefault="00C77E0B" w:rsidP="00E31065">
            <w:pPr>
              <w:rPr>
                <w:rFonts w:asciiTheme="minorHAnsi" w:hAnsiTheme="minorHAnsi"/>
                <w:b/>
                <w:color w:val="auto"/>
              </w:rPr>
            </w:pPr>
            <w:r w:rsidRPr="00C77E0B">
              <w:rPr>
                <w:rFonts w:asciiTheme="minorHAnsi" w:hAnsiTheme="minorHAnsi"/>
                <w:b/>
                <w:color w:val="auto"/>
              </w:rPr>
              <w:t>WEBS</w:t>
            </w:r>
          </w:p>
          <w:p w:rsidR="00E31065" w:rsidRDefault="00CB40AD" w:rsidP="00E31065">
            <w:hyperlink r:id="rId29" w:history="1">
              <w:r w:rsidR="00E31065" w:rsidRPr="00DB33D6">
                <w:rPr>
                  <w:rStyle w:val="Hipervnculo"/>
                  <w:rFonts w:ascii="Calibri" w:eastAsia="Calibri" w:hAnsi="Calibri"/>
                  <w:b/>
                  <w:sz w:val="22"/>
                  <w:lang w:eastAsia="en-US"/>
                </w:rPr>
                <w:t>https://twinspace.etwinning.net/896/home</w:t>
              </w:r>
            </w:hyperlink>
          </w:p>
          <w:p w:rsidR="00E31065" w:rsidRDefault="00CB40AD" w:rsidP="00E31065">
            <w:pPr>
              <w:rPr>
                <w:rFonts w:ascii="Calibri" w:eastAsia="Calibri" w:hAnsi="Calibri"/>
                <w:b/>
                <w:color w:val="auto"/>
                <w:sz w:val="22"/>
                <w:lang w:eastAsia="en-US"/>
              </w:rPr>
            </w:pPr>
            <w:hyperlink r:id="rId30" w:history="1">
              <w:r w:rsidR="00E31065" w:rsidRPr="00436273">
                <w:rPr>
                  <w:rStyle w:val="Hipervnculo"/>
                  <w:rFonts w:ascii="Calibri" w:eastAsia="Calibri" w:hAnsi="Calibri"/>
                  <w:b/>
                  <w:sz w:val="22"/>
                  <w:lang w:eastAsia="en-US"/>
                </w:rPr>
                <w:t>https://www.facebook.com/erasmusplus.ciudadania/</w:t>
              </w:r>
            </w:hyperlink>
          </w:p>
          <w:p w:rsidR="00E31065" w:rsidRDefault="00CB40AD" w:rsidP="00E31065">
            <w:pPr>
              <w:rPr>
                <w:rFonts w:ascii="Calibri" w:eastAsia="Calibri" w:hAnsi="Calibri"/>
                <w:b/>
                <w:color w:val="auto"/>
                <w:sz w:val="22"/>
                <w:lang w:eastAsia="en-US"/>
              </w:rPr>
            </w:pPr>
            <w:hyperlink r:id="rId31" w:history="1">
              <w:r w:rsidR="00E31065" w:rsidRPr="00436273">
                <w:rPr>
                  <w:rStyle w:val="Hipervnculo"/>
                  <w:rFonts w:ascii="Calibri" w:eastAsia="Calibri" w:hAnsi="Calibri"/>
                  <w:b/>
                  <w:sz w:val="22"/>
                  <w:lang w:eastAsia="en-US"/>
                </w:rPr>
                <w:t>https://www.youtube.com/channel/UCELPXvlMCMb5I9PRf-gz5pg</w:t>
              </w:r>
            </w:hyperlink>
          </w:p>
          <w:p w:rsidR="00E31065" w:rsidRDefault="00CB40AD" w:rsidP="00E31065">
            <w:pPr>
              <w:rPr>
                <w:rFonts w:ascii="Calibri" w:eastAsia="Calibri" w:hAnsi="Calibri"/>
                <w:b/>
                <w:color w:val="auto"/>
                <w:sz w:val="22"/>
                <w:lang w:eastAsia="en-US"/>
              </w:rPr>
            </w:pPr>
            <w:hyperlink r:id="rId32" w:history="1">
              <w:r w:rsidR="00E31065" w:rsidRPr="00436273">
                <w:rPr>
                  <w:rStyle w:val="Hipervnculo"/>
                  <w:rFonts w:ascii="Calibri" w:eastAsia="Calibri" w:hAnsi="Calibri"/>
                  <w:b/>
                  <w:sz w:val="22"/>
                  <w:lang w:eastAsia="en-US"/>
                </w:rPr>
                <w:t>https://twitter.com/CiudadaniaEPlus</w:t>
              </w:r>
            </w:hyperlink>
          </w:p>
          <w:p w:rsidR="00E31065" w:rsidRPr="00D73ADA" w:rsidRDefault="00E31065" w:rsidP="00E31065">
            <w:pPr>
              <w:rPr>
                <w:rFonts w:ascii="Calibri" w:hAnsi="Calibri" w:cs="Calibri"/>
                <w:b/>
                <w:color w:val="auto"/>
              </w:rPr>
            </w:pPr>
          </w:p>
          <w:p w:rsidR="00803CFF" w:rsidRPr="00D73ADA" w:rsidRDefault="00803CFF" w:rsidP="00E31065">
            <w:pPr>
              <w:rPr>
                <w:rFonts w:ascii="Calibri" w:hAnsi="Calibri" w:cs="Calibri"/>
                <w:b/>
                <w:color w:val="auto"/>
              </w:rPr>
            </w:pPr>
            <w:r w:rsidRPr="00D73ADA">
              <w:rPr>
                <w:rFonts w:ascii="Calibri" w:hAnsi="Calibri" w:cs="Calibri"/>
                <w:b/>
                <w:color w:val="auto"/>
              </w:rPr>
              <w:t xml:space="preserve">Producto final donde se recogen las señas de identidad </w:t>
            </w:r>
            <w:r w:rsidR="00666A50">
              <w:rPr>
                <w:rFonts w:ascii="Calibri" w:hAnsi="Calibri" w:cs="Calibri"/>
                <w:b/>
                <w:color w:val="auto"/>
              </w:rPr>
              <w:t>de los distintos países y alguna</w:t>
            </w:r>
            <w:r w:rsidRPr="00D73ADA">
              <w:rPr>
                <w:rFonts w:ascii="Calibri" w:hAnsi="Calibri" w:cs="Calibri"/>
                <w:b/>
                <w:color w:val="auto"/>
              </w:rPr>
              <w:t>s de</w:t>
            </w:r>
            <w:r w:rsidR="00666A50">
              <w:rPr>
                <w:rFonts w:ascii="Calibri" w:hAnsi="Calibri" w:cs="Calibri"/>
                <w:b/>
                <w:color w:val="auto"/>
              </w:rPr>
              <w:t xml:space="preserve"> las actividades y resultados más significativos</w:t>
            </w:r>
            <w:r w:rsidRPr="00D73ADA">
              <w:rPr>
                <w:rFonts w:ascii="Calibri" w:hAnsi="Calibri" w:cs="Calibri"/>
                <w:b/>
                <w:color w:val="auto"/>
              </w:rPr>
              <w:t xml:space="preserve">: </w:t>
            </w:r>
          </w:p>
          <w:p w:rsidR="34AEB60B" w:rsidRPr="00F378E4" w:rsidRDefault="00FA118C" w:rsidP="00FA118C">
            <w:pPr>
              <w:rPr>
                <w:rFonts w:asciiTheme="minorHAnsi" w:hAnsiTheme="minorHAnsi" w:cstheme="minorHAnsi"/>
                <w:szCs w:val="24"/>
              </w:rPr>
            </w:pPr>
            <w:hyperlink r:id="rId33" w:tgtFrame="_blank" w:history="1">
              <w:r w:rsidRPr="00F378E4">
                <w:rPr>
                  <w:rFonts w:asciiTheme="minorHAnsi" w:hAnsiTheme="minorHAnsi" w:cstheme="minorHAnsi"/>
                  <w:color w:val="1155CC"/>
                  <w:szCs w:val="24"/>
                  <w:u w:val="single"/>
                  <w:shd w:val="clear" w:color="auto" w:fill="FFFFFF"/>
                </w:rPr>
                <w:t>http://www.calameo.com/books/00474690428a0f4ad</w:t>
              </w:r>
              <w:bookmarkStart w:id="2" w:name="_GoBack"/>
              <w:bookmarkEnd w:id="2"/>
              <w:r w:rsidRPr="00F378E4">
                <w:rPr>
                  <w:rFonts w:asciiTheme="minorHAnsi" w:hAnsiTheme="minorHAnsi" w:cstheme="minorHAnsi"/>
                  <w:color w:val="1155CC"/>
                  <w:szCs w:val="24"/>
                  <w:u w:val="single"/>
                  <w:shd w:val="clear" w:color="auto" w:fill="FFFFFF"/>
                </w:rPr>
                <w:t>b405</w:t>
              </w:r>
            </w:hyperlink>
          </w:p>
          <w:p w:rsidR="00FA118C" w:rsidRDefault="00FA118C" w:rsidP="34AEB60B">
            <w:pPr>
              <w:ind w:left="720"/>
            </w:pPr>
          </w:p>
          <w:p w:rsidR="00803CFF" w:rsidRPr="00D73ADA" w:rsidRDefault="00803CFF" w:rsidP="00E31065">
            <w:pPr>
              <w:rPr>
                <w:rFonts w:ascii="Calibri" w:hAnsi="Calibri" w:cs="Calibri"/>
                <w:b/>
                <w:color w:val="auto"/>
              </w:rPr>
            </w:pPr>
            <w:r w:rsidRPr="00D73ADA">
              <w:rPr>
                <w:rFonts w:ascii="Calibri" w:hAnsi="Calibri" w:cs="Calibri"/>
                <w:b/>
                <w:color w:val="auto"/>
              </w:rPr>
              <w:t xml:space="preserve">Conmemoración X Aniversario de </w:t>
            </w:r>
            <w:proofErr w:type="spellStart"/>
            <w:r w:rsidRPr="00D73ADA">
              <w:rPr>
                <w:rFonts w:ascii="Calibri" w:hAnsi="Calibri" w:cs="Calibri"/>
                <w:b/>
                <w:color w:val="auto"/>
              </w:rPr>
              <w:t>eTwinning</w:t>
            </w:r>
            <w:proofErr w:type="spellEnd"/>
            <w:r w:rsidRPr="00D73ADA">
              <w:rPr>
                <w:rFonts w:ascii="Calibri" w:hAnsi="Calibri" w:cs="Calibri"/>
                <w:b/>
                <w:color w:val="auto"/>
              </w:rPr>
              <w:t xml:space="preserve"> </w:t>
            </w:r>
          </w:p>
          <w:p w:rsidR="00803CFF" w:rsidRPr="00D73ADA" w:rsidRDefault="00803CFF" w:rsidP="00E31065">
            <w:pPr>
              <w:rPr>
                <w:rFonts w:ascii="Calibri" w:hAnsi="Calibri" w:cs="Calibri"/>
                <w:color w:val="auto"/>
              </w:rPr>
            </w:pPr>
            <w:r w:rsidRPr="00D73ADA">
              <w:rPr>
                <w:rFonts w:ascii="Calibri" w:hAnsi="Calibri" w:cs="Calibri"/>
                <w:i/>
                <w:iCs/>
                <w:color w:val="auto"/>
              </w:rPr>
              <w:t>“Encendamos nuestros deseos para los jóvenes” </w:t>
            </w:r>
            <w:r w:rsidRPr="00D73ADA">
              <w:rPr>
                <w:rFonts w:ascii="Calibri" w:hAnsi="Calibri" w:cs="Calibri"/>
                <w:color w:val="auto"/>
              </w:rPr>
              <w:t>ha sido un acto de celebración, una actividad lúdica y participativa para simbolizar que desde toda Europa es importante la lucha por  los derechos de los jóvenes.</w:t>
            </w:r>
          </w:p>
          <w:p w:rsidR="00803CFF" w:rsidRPr="00D73ADA" w:rsidRDefault="000B7701" w:rsidP="00E31065">
            <w:pPr>
              <w:rPr>
                <w:rStyle w:val="Hipervnculo"/>
                <w:rFonts w:ascii="Calibri" w:hAnsi="Calibri" w:cs="Calibri"/>
                <w:i/>
              </w:rPr>
            </w:pPr>
            <w:r w:rsidRPr="00D73ADA">
              <w:rPr>
                <w:rFonts w:ascii="Calibri" w:hAnsi="Calibri" w:cs="Calibri"/>
                <w:color w:val="auto"/>
              </w:rPr>
              <w:fldChar w:fldCharType="begin"/>
            </w:r>
            <w:r w:rsidRPr="00D73ADA">
              <w:rPr>
                <w:rFonts w:ascii="Calibri" w:hAnsi="Calibri" w:cs="Calibri"/>
                <w:color w:val="auto"/>
              </w:rPr>
              <w:instrText xml:space="preserve"> HYPERLINK "https://twinspace.etwinning.net/896/pages/page/71091" \t "_blank" </w:instrText>
            </w:r>
            <w:r w:rsidRPr="00D73ADA">
              <w:rPr>
                <w:rFonts w:ascii="Calibri" w:hAnsi="Calibri" w:cs="Calibri"/>
                <w:color w:val="auto"/>
              </w:rPr>
              <w:fldChar w:fldCharType="separate"/>
            </w:r>
            <w:r w:rsidR="00803CFF" w:rsidRPr="00D73ADA">
              <w:rPr>
                <w:rStyle w:val="Hipervnculo"/>
                <w:rFonts w:ascii="Calibri" w:hAnsi="Calibri" w:cs="Calibri"/>
              </w:rPr>
              <w:t>https://twinspace.etwinning.net/896/pages/page/71091</w:t>
            </w:r>
          </w:p>
          <w:p w:rsidR="00E31065" w:rsidRDefault="000B7701" w:rsidP="00803CFF">
            <w:pPr>
              <w:ind w:left="720"/>
              <w:rPr>
                <w:rFonts w:ascii="Calibri" w:hAnsi="Calibri" w:cs="Calibri"/>
                <w:color w:val="auto"/>
              </w:rPr>
            </w:pPr>
            <w:r w:rsidRPr="00D73ADA">
              <w:rPr>
                <w:rFonts w:ascii="Calibri" w:hAnsi="Calibri" w:cs="Calibri"/>
                <w:color w:val="auto"/>
              </w:rPr>
              <w:fldChar w:fldCharType="end"/>
            </w:r>
          </w:p>
          <w:p w:rsidR="00803CFF" w:rsidRPr="00D73ADA" w:rsidRDefault="00803CFF" w:rsidP="00E31065">
            <w:pPr>
              <w:rPr>
                <w:rFonts w:ascii="Calibri" w:hAnsi="Calibri" w:cs="Calibri"/>
                <w:b/>
                <w:color w:val="auto"/>
              </w:rPr>
            </w:pPr>
            <w:r w:rsidRPr="00D73ADA">
              <w:rPr>
                <w:rFonts w:ascii="Calibri" w:hAnsi="Calibri" w:cs="Calibri"/>
                <w:b/>
                <w:color w:val="auto"/>
              </w:rPr>
              <w:t xml:space="preserve">Celebrando la diversidad con </w:t>
            </w:r>
            <w:proofErr w:type="spellStart"/>
            <w:r w:rsidRPr="00D73ADA">
              <w:rPr>
                <w:rFonts w:ascii="Calibri" w:hAnsi="Calibri" w:cs="Calibri"/>
                <w:b/>
                <w:color w:val="auto"/>
              </w:rPr>
              <w:t>eTwinning</w:t>
            </w:r>
            <w:proofErr w:type="spellEnd"/>
          </w:p>
          <w:p w:rsidR="00137DE8" w:rsidRPr="00D73ADA" w:rsidRDefault="00803CFF" w:rsidP="00E31065">
            <w:pPr>
              <w:rPr>
                <w:rFonts w:ascii="Calibri" w:hAnsi="Calibri" w:cs="Calibri"/>
                <w:color w:val="auto"/>
              </w:rPr>
            </w:pPr>
            <w:r w:rsidRPr="00D73ADA">
              <w:rPr>
                <w:rFonts w:ascii="Calibri" w:hAnsi="Calibri" w:cs="Calibri"/>
                <w:color w:val="auto"/>
              </w:rPr>
              <w:t xml:space="preserve">En el IES </w:t>
            </w:r>
            <w:proofErr w:type="spellStart"/>
            <w:r w:rsidRPr="00D73ADA">
              <w:rPr>
                <w:rFonts w:ascii="Calibri" w:hAnsi="Calibri" w:cs="Calibri"/>
                <w:color w:val="auto"/>
              </w:rPr>
              <w:t>Sácilis</w:t>
            </w:r>
            <w:proofErr w:type="spellEnd"/>
            <w:r w:rsidRPr="00D73ADA">
              <w:rPr>
                <w:rFonts w:ascii="Calibri" w:hAnsi="Calibri" w:cs="Calibri"/>
                <w:color w:val="auto"/>
              </w:rPr>
              <w:t xml:space="preserve"> hemos querido sumarnos a la campaña de </w:t>
            </w:r>
            <w:proofErr w:type="spellStart"/>
            <w:r w:rsidRPr="00D73ADA">
              <w:rPr>
                <w:rFonts w:ascii="Calibri" w:hAnsi="Calibri" w:cs="Calibri"/>
                <w:color w:val="auto"/>
              </w:rPr>
              <w:t>eTwinning</w:t>
            </w:r>
            <w:proofErr w:type="spellEnd"/>
            <w:r w:rsidRPr="00D73ADA">
              <w:rPr>
                <w:rFonts w:ascii="Calibri" w:hAnsi="Calibri" w:cs="Calibri"/>
                <w:color w:val="auto"/>
              </w:rPr>
              <w:t xml:space="preserve"> con el fin de que jóvenes de distintos países europeos, con situaciones y culturas diferentes, puedan conocer sus opiniones sobre la diversidad. </w:t>
            </w:r>
          </w:p>
          <w:p w:rsidR="00803CFF" w:rsidRPr="00D73ADA" w:rsidRDefault="00CB40AD" w:rsidP="00E31065">
            <w:pPr>
              <w:rPr>
                <w:rFonts w:ascii="Calibri" w:hAnsi="Calibri" w:cs="Calibri"/>
                <w:color w:val="auto"/>
              </w:rPr>
            </w:pPr>
            <w:hyperlink r:id="rId34">
              <w:r w:rsidR="34AEB60B" w:rsidRPr="34AEB60B">
                <w:rPr>
                  <w:rFonts w:ascii="Calibri" w:eastAsia="Calibri" w:hAnsi="Calibri" w:cs="Calibri"/>
                  <w:color w:val="auto"/>
                </w:rPr>
                <w:t>https://twinspace.etwinning.net/896/pages/page/123892</w:t>
              </w:r>
            </w:hyperlink>
            <w:r w:rsidR="34AEB60B" w:rsidRPr="34AEB60B">
              <w:rPr>
                <w:rFonts w:ascii="Calibri" w:eastAsia="Calibri" w:hAnsi="Calibri" w:cs="Calibri"/>
                <w:color w:val="auto"/>
              </w:rPr>
              <w:t xml:space="preserve"> </w:t>
            </w:r>
          </w:p>
          <w:p w:rsidR="34AEB60B" w:rsidRDefault="34AEB60B" w:rsidP="34AEB60B"/>
          <w:p w:rsidR="00803CFF" w:rsidRPr="00D73ADA" w:rsidRDefault="00137DE8" w:rsidP="00E31065">
            <w:pPr>
              <w:rPr>
                <w:rFonts w:ascii="Calibri" w:hAnsi="Calibri" w:cs="Calibri"/>
                <w:b/>
                <w:color w:val="auto"/>
              </w:rPr>
            </w:pPr>
            <w:r w:rsidRPr="00D73ADA">
              <w:rPr>
                <w:rFonts w:ascii="Calibri" w:hAnsi="Calibri" w:cs="Calibri"/>
                <w:b/>
                <w:color w:val="auto"/>
              </w:rPr>
              <w:t>Reportaje de la TV</w:t>
            </w:r>
            <w:r w:rsidR="00803CFF" w:rsidRPr="00D73ADA">
              <w:rPr>
                <w:rFonts w:ascii="Calibri" w:hAnsi="Calibri" w:cs="Calibri"/>
                <w:b/>
                <w:color w:val="auto"/>
              </w:rPr>
              <w:t xml:space="preserve"> rumana sobre uno de los encuentros, donde se ve al alumnado trabajando en </w:t>
            </w:r>
            <w:proofErr w:type="spellStart"/>
            <w:r w:rsidR="00803CFF" w:rsidRPr="00D73ADA">
              <w:rPr>
                <w:rFonts w:ascii="Calibri" w:hAnsi="Calibri" w:cs="Calibri"/>
                <w:b/>
                <w:color w:val="auto"/>
              </w:rPr>
              <w:t>twinSpace</w:t>
            </w:r>
            <w:proofErr w:type="spellEnd"/>
            <w:r w:rsidR="00803CFF" w:rsidRPr="00D73ADA">
              <w:rPr>
                <w:rFonts w:ascii="Calibri" w:hAnsi="Calibri" w:cs="Calibri"/>
                <w:b/>
                <w:color w:val="auto"/>
              </w:rPr>
              <w:t xml:space="preserve">: </w:t>
            </w:r>
          </w:p>
          <w:p w:rsidR="00A14A93" w:rsidRPr="00D73ADA" w:rsidRDefault="00137DE8" w:rsidP="00E31065">
            <w:pPr>
              <w:rPr>
                <w:rStyle w:val="Hipervnculo"/>
                <w:rFonts w:ascii="Calibri" w:hAnsi="Calibri" w:cs="Calibri"/>
              </w:rPr>
            </w:pPr>
            <w:r w:rsidRPr="00D73ADA">
              <w:rPr>
                <w:rFonts w:ascii="Calibri" w:hAnsi="Calibri" w:cs="Calibri"/>
                <w:color w:val="auto"/>
              </w:rPr>
              <w:fldChar w:fldCharType="begin"/>
            </w:r>
            <w:r w:rsidRPr="00D73ADA">
              <w:rPr>
                <w:rFonts w:ascii="Calibri" w:hAnsi="Calibri" w:cs="Calibri"/>
                <w:color w:val="auto"/>
              </w:rPr>
              <w:instrText xml:space="preserve"> HYPERLINK "http://www.digi24.ro/video/emisiuni-regionale/oradea/timp-liber-oradea/timp-liber-proiect-erasmus-construind-cetatenie-europeana-prin-intermediul-educatiei-mediatice-322562" \t "_blank" </w:instrText>
            </w:r>
            <w:r w:rsidRPr="00D73ADA">
              <w:rPr>
                <w:rFonts w:ascii="Calibri" w:hAnsi="Calibri" w:cs="Calibri"/>
                <w:color w:val="auto"/>
              </w:rPr>
              <w:fldChar w:fldCharType="separate"/>
            </w:r>
            <w:r w:rsidR="00803CFF" w:rsidRPr="00D73ADA">
              <w:rPr>
                <w:rStyle w:val="Hipervnculo"/>
                <w:rFonts w:ascii="Calibri" w:hAnsi="Calibri" w:cs="Calibri"/>
              </w:rPr>
              <w:t>http://www.digi24.ro/video/emisiuni-regionale/oradea/timp-liber-oradea/timp-liber-proiect-erasmus-construind-cetatenie-europeana-prin-intermediul-educatiei-mediatice-322562</w:t>
            </w:r>
            <w:r w:rsidRPr="00D73ADA">
              <w:rPr>
                <w:rStyle w:val="Hipervnculo"/>
                <w:rFonts w:ascii="Calibri" w:hAnsi="Calibri" w:cs="Calibri"/>
              </w:rPr>
              <w:t xml:space="preserve"> </w:t>
            </w:r>
            <w:r w:rsidR="000B7701" w:rsidRPr="00D73ADA">
              <w:rPr>
                <w:rStyle w:val="Hipervnculo"/>
                <w:rFonts w:ascii="Calibri" w:hAnsi="Calibri" w:cs="Calibri"/>
              </w:rPr>
              <w:t xml:space="preserve"> </w:t>
            </w:r>
          </w:p>
          <w:p w:rsidR="003365DC" w:rsidRPr="00083267" w:rsidRDefault="00137DE8" w:rsidP="00137DE8">
            <w:pPr>
              <w:rPr>
                <w:rFonts w:ascii="Calibri" w:hAnsi="Calibri" w:cs="Calibri"/>
                <w:color w:val="auto"/>
              </w:rPr>
            </w:pPr>
            <w:r w:rsidRPr="00D73ADA">
              <w:rPr>
                <w:rFonts w:ascii="Calibri" w:hAnsi="Calibri" w:cs="Calibri"/>
                <w:color w:val="auto"/>
              </w:rPr>
              <w:fldChar w:fldCharType="end"/>
            </w:r>
          </w:p>
        </w:tc>
      </w:tr>
      <w:tr w:rsidR="00803CFF" w:rsidRPr="00AE44D1" w:rsidTr="0ADC1CD2">
        <w:tc>
          <w:tcPr>
            <w:tcW w:w="9606" w:type="dxa"/>
            <w:gridSpan w:val="2"/>
            <w:tcBorders>
              <w:top w:val="nil"/>
            </w:tcBorders>
            <w:shd w:val="clear" w:color="auto" w:fill="auto"/>
          </w:tcPr>
          <w:p w:rsidR="00803CFF" w:rsidRPr="00167204" w:rsidRDefault="00803CFF" w:rsidP="00137DE8">
            <w:pPr>
              <w:rPr>
                <w:color w:val="auto"/>
              </w:rPr>
            </w:pPr>
          </w:p>
        </w:tc>
      </w:tr>
      <w:tr w:rsidR="00803CFF" w:rsidRPr="00AE44D1" w:rsidTr="0ADC1CD2">
        <w:tc>
          <w:tcPr>
            <w:tcW w:w="9606" w:type="dxa"/>
            <w:gridSpan w:val="2"/>
            <w:shd w:val="clear" w:color="auto" w:fill="auto"/>
          </w:tcPr>
          <w:p w:rsidR="00803CFF" w:rsidRPr="00167204" w:rsidRDefault="00803CFF" w:rsidP="00137DE8">
            <w:pPr>
              <w:rPr>
                <w:color w:val="auto"/>
              </w:rPr>
            </w:pPr>
          </w:p>
        </w:tc>
      </w:tr>
    </w:tbl>
    <w:p w:rsidR="00AE44D1" w:rsidRDefault="00AE44D1" w:rsidP="00E66838"/>
    <w:p w:rsidR="00E66838" w:rsidRDefault="00E66838" w:rsidP="00E66838"/>
    <w:p w:rsidR="00E66838" w:rsidRDefault="00E66838" w:rsidP="00E66838"/>
    <w:p w:rsidR="009270EF" w:rsidRPr="00EA385D" w:rsidRDefault="009270EF" w:rsidP="00EA385D">
      <w:pPr>
        <w:rPr>
          <w:rFonts w:ascii="Calibri" w:eastAsia="Calibri" w:hAnsi="Calibri"/>
          <w:sz w:val="28"/>
          <w:szCs w:val="28"/>
          <w:lang w:eastAsia="en-US"/>
        </w:rPr>
      </w:pPr>
    </w:p>
    <w:sectPr w:rsidR="009270EF" w:rsidRPr="00EA385D" w:rsidSect="0030431E">
      <w:headerReference w:type="even" r:id="rId35"/>
      <w:headerReference w:type="default" r:id="rId36"/>
      <w:footerReference w:type="default" r:id="rId37"/>
      <w:headerReference w:type="first" r:id="rId38"/>
      <w:pgSz w:w="11906" w:h="16838"/>
      <w:pgMar w:top="1418" w:right="1701" w:bottom="1134" w:left="1701"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0AD" w:rsidRDefault="00CB40AD">
      <w:r>
        <w:separator/>
      </w:r>
    </w:p>
  </w:endnote>
  <w:endnote w:type="continuationSeparator" w:id="0">
    <w:p w:rsidR="00CB40AD" w:rsidRDefault="00CB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Std Medium">
    <w:altName w:val="Times New Roman"/>
    <w:charset w:val="00"/>
    <w:family w:val="auto"/>
    <w:pitch w:val="variable"/>
    <w:sig w:usb0="00000000"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Arial">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EAC" w:rsidRPr="000565D2" w:rsidRDefault="00E31065" w:rsidP="009270EF">
    <w:pPr>
      <w:rPr>
        <w:rFonts w:ascii="Arial" w:hAnsi="Arial" w:cs="Arial"/>
        <w:color w:val="333333"/>
        <w:sz w:val="18"/>
        <w:szCs w:val="18"/>
      </w:rPr>
    </w:pPr>
    <w:r>
      <w:rPr>
        <w:noProof/>
      </w:rPr>
      <w:drawing>
        <wp:anchor distT="0" distB="0" distL="114300" distR="114300" simplePos="0" relativeHeight="251655680" behindDoc="0" locked="0" layoutInCell="1" allowOverlap="1" wp14:anchorId="51CEA76B" wp14:editId="417AD074">
          <wp:simplePos x="0" y="0"/>
          <wp:positionH relativeFrom="margin">
            <wp:posOffset>4004945</wp:posOffset>
          </wp:positionH>
          <wp:positionV relativeFrom="margin">
            <wp:posOffset>9138920</wp:posOffset>
          </wp:positionV>
          <wp:extent cx="2114550" cy="457200"/>
          <wp:effectExtent l="0" t="0" r="0" b="0"/>
          <wp:wrapSquare wrapText="bothSides"/>
          <wp:docPr id="42" name="Imagen 42" descr="logo_INTEF_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_INTEF_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333333"/>
        <w:sz w:val="18"/>
        <w:szCs w:val="18"/>
      </w:rPr>
      <mc:AlternateContent>
        <mc:Choice Requires="wpg">
          <w:drawing>
            <wp:inline distT="0" distB="0" distL="0" distR="0" wp14:anchorId="24E0A3BB" wp14:editId="314A0D33">
              <wp:extent cx="3257550" cy="533400"/>
              <wp:effectExtent l="0" t="0" r="6350" b="0"/>
              <wp:docPr id="1" name="Group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57550" cy="533400"/>
                        <a:chOff x="0" y="0"/>
                        <a:chExt cx="5130" cy="840"/>
                      </a:xfrm>
                    </wpg:grpSpPr>
                    <wps:wsp>
                      <wps:cNvPr id="2" name="AutoShape 38"/>
                      <wps:cNvSpPr>
                        <a:spLocks noChangeAspect="1" noChangeArrowheads="1" noTextEdit="1"/>
                      </wps:cNvSpPr>
                      <wps:spPr bwMode="auto">
                        <a:xfrm>
                          <a:off x="0" y="0"/>
                          <a:ext cx="5130" cy="8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xmlns:a="http://schemas.openxmlformats.org/drawingml/2006/main" xmlns:pic="http://schemas.openxmlformats.org/drawingml/2006/picture" xmlns:a14="http://schemas.microsoft.com/office/drawing/2010/main">
          <w:pict>
            <v:group id="Group 39" style="width:256.5pt;height:42pt;mso-position-horizontal-relative:char;mso-position-vertical-relative:line" coordsize="5130,840" o:spid="_x0000_s1026" w14:anchorId="1FC47D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">
              <o:lock v:ext="edit" aspectratio="t"/>
              <v:rect id="AutoShape 38" style="position:absolute;width:5130;height:840;visibility:visible;mso-wrap-style:square;v-text-anchor:top" o:spid="_x0000_s1027" filled="f" stroked="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o:lock v:ext="edit" text="t" aspectratio="t"/>
              </v:rect>
              <w10:anchorlock/>
            </v:group>
          </w:pict>
        </mc:Fallback>
      </mc:AlternateContent>
    </w:r>
    <w:r w:rsidR="009270EF">
      <w:rPr>
        <w:rFonts w:ascii="Arial" w:hAnsi="Arial" w:cs="Arial"/>
        <w:color w:val="333333"/>
        <w:sz w:val="18"/>
        <w:szCs w:val="18"/>
      </w:rPr>
      <w:t xml:space="preserve">         </w:t>
    </w:r>
    <w:r w:rsidR="00F323BC">
      <w:rPr>
        <w:rFonts w:ascii="Arial" w:hAnsi="Arial" w:cs="Arial"/>
        <w:color w:val="333333"/>
        <w:sz w:val="18"/>
        <w:szCs w:val="18"/>
      </w:rPr>
      <w:t xml:space="preserve">                            </w:t>
    </w:r>
  </w:p>
  <w:p w:rsidR="00116EAC" w:rsidRPr="000565D2" w:rsidRDefault="00116EAC" w:rsidP="00056A77">
    <w:pPr>
      <w:ind w:left="1416" w:firstLine="708"/>
      <w:rPr>
        <w:rFonts w:ascii="Arial" w:hAnsi="Arial" w:cs="Arial"/>
        <w:color w:val="333333"/>
        <w:sz w:val="18"/>
        <w:szCs w:val="18"/>
      </w:rPr>
    </w:pPr>
    <w:r w:rsidRPr="000565D2">
      <w:rPr>
        <w:rFonts w:ascii="Arial" w:hAnsi="Arial" w:cs="Arial"/>
        <w:color w:val="333333"/>
        <w:sz w:val="18"/>
        <w:szCs w:val="18"/>
      </w:rPr>
      <w:t xml:space="preserve">                                                                                                                           </w:t>
    </w:r>
    <w:r>
      <w:rPr>
        <w:rFonts w:ascii="Arial" w:hAnsi="Arial" w:cs="Arial"/>
        <w:color w:val="333333"/>
        <w:sz w:val="18"/>
        <w:szCs w:val="18"/>
      </w:rPr>
      <w:t xml:space="preserve">              </w:t>
    </w:r>
  </w:p>
  <w:p w:rsidR="00116EAC" w:rsidRDefault="00116EAC" w:rsidP="00116EAC">
    <w:pPr>
      <w:pStyle w:val="Piedepgina"/>
      <w:tabs>
        <w:tab w:val="clear" w:pos="4252"/>
        <w:tab w:val="clear" w:pos="8504"/>
        <w:tab w:val="left" w:pos="1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0AD" w:rsidRDefault="00CB40AD">
      <w:r>
        <w:separator/>
      </w:r>
    </w:p>
  </w:footnote>
  <w:footnote w:type="continuationSeparator" w:id="0">
    <w:p w:rsidR="00CB40AD" w:rsidRDefault="00CB4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EA3" w:rsidRDefault="00CB40AD">
    <w:pPr>
      <w:pStyle w:val="Encabezado"/>
    </w:pPr>
    <w:r>
      <w:rPr>
        <w:noProof/>
      </w:rPr>
      <w:pict w14:anchorId="4C5A2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412" o:spid="_x0000_s2083" type="#_x0000_t75" style="position:absolute;left:0;text-align:left;margin-left:0;margin-top:0;width:595.2pt;height:878.9pt;z-index:-251658752;mso-position-horizontal:center;mso-position-horizontal-relative:margin;mso-position-vertical:center;mso-position-vertical-relative:margin" o:allowincell="f">
          <v:imagedata r:id="rId1" o:title="plantilla_word_etwnni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465" w:rsidRDefault="00E31065">
    <w:pPr>
      <w:pStyle w:val="Encabezado"/>
    </w:pPr>
    <w:r>
      <w:rPr>
        <w:noProof/>
      </w:rPr>
      <w:drawing>
        <wp:anchor distT="0" distB="0" distL="114300" distR="114300" simplePos="0" relativeHeight="251658752" behindDoc="1" locked="0" layoutInCell="1" allowOverlap="1" wp14:anchorId="396E26AE" wp14:editId="4A89B636">
          <wp:simplePos x="0" y="0"/>
          <wp:positionH relativeFrom="column">
            <wp:posOffset>-1118235</wp:posOffset>
          </wp:positionH>
          <wp:positionV relativeFrom="paragraph">
            <wp:posOffset>-515620</wp:posOffset>
          </wp:positionV>
          <wp:extent cx="7591425" cy="10743565"/>
          <wp:effectExtent l="0" t="0" r="0" b="0"/>
          <wp:wrapNone/>
          <wp:docPr id="41" name="Imagen 41" descr="plantilla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antilla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43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EA3" w:rsidRDefault="00CB40AD">
    <w:pPr>
      <w:pStyle w:val="Encabezado"/>
    </w:pPr>
    <w:r>
      <w:rPr>
        <w:noProof/>
      </w:rPr>
      <w:pict w14:anchorId="58F5F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411" o:spid="_x0000_s2082" type="#_x0000_t75" style="position:absolute;left:0;text-align:left;margin-left:0;margin-top:0;width:595.2pt;height:878.9pt;z-index:-251659776;mso-position-horizontal:center;mso-position-horizontal-relative:margin;mso-position-vertical:center;mso-position-vertical-relative:margin" o:allowincell="f">
          <v:imagedata r:id="rId1" o:title="plantilla_word_etwnni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5pt;height:10.5pt" o:bullet="t">
        <v:imagedata r:id="rId1" o:title="msoDAAC"/>
      </v:shape>
    </w:pict>
  </w:numPicBullet>
  <w:abstractNum w:abstractNumId="0" w15:restartNumberingAfterBreak="0">
    <w:nsid w:val="00000001"/>
    <w:multiLevelType w:val="hybridMultilevel"/>
    <w:tmpl w:val="00000001"/>
    <w:lvl w:ilvl="0" w:tplc="00000001">
      <w:start w:val="1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15B45"/>
    <w:multiLevelType w:val="hybridMultilevel"/>
    <w:tmpl w:val="45A41D92"/>
    <w:lvl w:ilvl="0" w:tplc="0C0A0001">
      <w:start w:val="1"/>
      <w:numFmt w:val="bullet"/>
      <w:lvlText w:val=""/>
      <w:lvlJc w:val="left"/>
      <w:pPr>
        <w:tabs>
          <w:tab w:val="num" w:pos="1320"/>
        </w:tabs>
        <w:ind w:left="1320" w:hanging="360"/>
      </w:pPr>
      <w:rPr>
        <w:rFonts w:ascii="Symbol" w:hAnsi="Symbol" w:hint="default"/>
      </w:rPr>
    </w:lvl>
    <w:lvl w:ilvl="1" w:tplc="0C0A0005">
      <w:start w:val="1"/>
      <w:numFmt w:val="bullet"/>
      <w:lvlText w:val=""/>
      <w:lvlJc w:val="left"/>
      <w:pPr>
        <w:tabs>
          <w:tab w:val="num" w:pos="1800"/>
        </w:tabs>
        <w:ind w:left="1800" w:hanging="360"/>
      </w:pPr>
      <w:rPr>
        <w:rFonts w:ascii="Wingdings" w:hAnsi="Wingdings" w:hint="default"/>
      </w:rPr>
    </w:lvl>
    <w:lvl w:ilvl="2" w:tplc="0C0A001B">
      <w:start w:val="1"/>
      <w:numFmt w:val="lowerRoman"/>
      <w:lvlText w:val="%3."/>
      <w:lvlJc w:val="right"/>
      <w:pPr>
        <w:tabs>
          <w:tab w:val="num" w:pos="2760"/>
        </w:tabs>
        <w:ind w:left="2760" w:hanging="180"/>
      </w:pPr>
    </w:lvl>
    <w:lvl w:ilvl="3" w:tplc="E5962DAE">
      <w:start w:val="1"/>
      <w:numFmt w:val="bullet"/>
      <w:lvlText w:val=""/>
      <w:lvlJc w:val="left"/>
      <w:pPr>
        <w:tabs>
          <w:tab w:val="num" w:pos="3480"/>
        </w:tabs>
        <w:ind w:left="3480" w:hanging="360"/>
      </w:pPr>
      <w:rPr>
        <w:rFonts w:ascii="Symbol" w:hAnsi="Symbol" w:hint="default"/>
      </w:rPr>
    </w:lvl>
    <w:lvl w:ilvl="4" w:tplc="0C0A0019">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2" w15:restartNumberingAfterBreak="0">
    <w:nsid w:val="03D234C6"/>
    <w:multiLevelType w:val="hybridMultilevel"/>
    <w:tmpl w:val="1CF074B2"/>
    <w:lvl w:ilvl="0" w:tplc="0C0A0001">
      <w:start w:val="1"/>
      <w:numFmt w:val="bullet"/>
      <w:lvlText w:val=""/>
      <w:lvlJc w:val="left"/>
      <w:pPr>
        <w:tabs>
          <w:tab w:val="num" w:pos="720"/>
        </w:tabs>
        <w:ind w:left="720" w:hanging="360"/>
      </w:pPr>
      <w:rPr>
        <w:rFonts w:ascii="Symbol" w:hAnsi="Symbol" w:hint="default"/>
      </w:rPr>
    </w:lvl>
    <w:lvl w:ilvl="1" w:tplc="3A1A516C">
      <w:start w:val="1"/>
      <w:numFmt w:val="bullet"/>
      <w:lvlText w:val=""/>
      <w:lvlJc w:val="left"/>
      <w:pPr>
        <w:tabs>
          <w:tab w:val="num" w:pos="1440"/>
        </w:tabs>
        <w:ind w:left="1420" w:hanging="34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F7B9D"/>
    <w:multiLevelType w:val="multilevel"/>
    <w:tmpl w:val="2B3C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74994"/>
    <w:multiLevelType w:val="hybridMultilevel"/>
    <w:tmpl w:val="E4C8907A"/>
    <w:lvl w:ilvl="0" w:tplc="05B89EDE">
      <w:start w:val="1"/>
      <w:numFmt w:val="decimal"/>
      <w:lvlText w:val="%1."/>
      <w:lvlJc w:val="left"/>
      <w:pPr>
        <w:tabs>
          <w:tab w:val="num" w:pos="600"/>
        </w:tabs>
        <w:ind w:left="600" w:hanging="360"/>
      </w:pPr>
      <w:rPr>
        <w:b w:val="0"/>
      </w:rPr>
    </w:lvl>
    <w:lvl w:ilvl="1" w:tplc="0C0A0005">
      <w:start w:val="1"/>
      <w:numFmt w:val="bullet"/>
      <w:lvlText w:val=""/>
      <w:lvlJc w:val="left"/>
      <w:pPr>
        <w:tabs>
          <w:tab w:val="num" w:pos="1320"/>
        </w:tabs>
        <w:ind w:left="1320" w:hanging="360"/>
      </w:pPr>
      <w:rPr>
        <w:rFonts w:ascii="Wingdings" w:hAnsi="Wingdings" w:hint="default"/>
      </w:rPr>
    </w:lvl>
    <w:lvl w:ilvl="2" w:tplc="0C0A001B">
      <w:start w:val="1"/>
      <w:numFmt w:val="lowerRoman"/>
      <w:lvlText w:val="%3."/>
      <w:lvlJc w:val="right"/>
      <w:pPr>
        <w:tabs>
          <w:tab w:val="num" w:pos="2040"/>
        </w:tabs>
        <w:ind w:left="2040" w:hanging="180"/>
      </w:pPr>
    </w:lvl>
    <w:lvl w:ilvl="3" w:tplc="0C0A000F">
      <w:start w:val="1"/>
      <w:numFmt w:val="decimal"/>
      <w:lvlText w:val="%4."/>
      <w:lvlJc w:val="left"/>
      <w:pPr>
        <w:tabs>
          <w:tab w:val="num" w:pos="2760"/>
        </w:tabs>
        <w:ind w:left="2760" w:hanging="360"/>
      </w:pPr>
    </w:lvl>
    <w:lvl w:ilvl="4" w:tplc="0C0A0019">
      <w:start w:val="1"/>
      <w:numFmt w:val="lowerLetter"/>
      <w:lvlText w:val="%5."/>
      <w:lvlJc w:val="left"/>
      <w:pPr>
        <w:tabs>
          <w:tab w:val="num" w:pos="3480"/>
        </w:tabs>
        <w:ind w:left="3480" w:hanging="360"/>
      </w:pPr>
    </w:lvl>
    <w:lvl w:ilvl="5" w:tplc="0C0A001B" w:tentative="1">
      <w:start w:val="1"/>
      <w:numFmt w:val="lowerRoman"/>
      <w:lvlText w:val="%6."/>
      <w:lvlJc w:val="right"/>
      <w:pPr>
        <w:tabs>
          <w:tab w:val="num" w:pos="4200"/>
        </w:tabs>
        <w:ind w:left="4200" w:hanging="180"/>
      </w:pPr>
    </w:lvl>
    <w:lvl w:ilvl="6" w:tplc="0C0A000F" w:tentative="1">
      <w:start w:val="1"/>
      <w:numFmt w:val="decimal"/>
      <w:lvlText w:val="%7."/>
      <w:lvlJc w:val="left"/>
      <w:pPr>
        <w:tabs>
          <w:tab w:val="num" w:pos="4920"/>
        </w:tabs>
        <w:ind w:left="4920" w:hanging="360"/>
      </w:pPr>
    </w:lvl>
    <w:lvl w:ilvl="7" w:tplc="0C0A0019" w:tentative="1">
      <w:start w:val="1"/>
      <w:numFmt w:val="lowerLetter"/>
      <w:lvlText w:val="%8."/>
      <w:lvlJc w:val="left"/>
      <w:pPr>
        <w:tabs>
          <w:tab w:val="num" w:pos="5640"/>
        </w:tabs>
        <w:ind w:left="5640" w:hanging="360"/>
      </w:pPr>
    </w:lvl>
    <w:lvl w:ilvl="8" w:tplc="0C0A001B" w:tentative="1">
      <w:start w:val="1"/>
      <w:numFmt w:val="lowerRoman"/>
      <w:lvlText w:val="%9."/>
      <w:lvlJc w:val="right"/>
      <w:pPr>
        <w:tabs>
          <w:tab w:val="num" w:pos="6360"/>
        </w:tabs>
        <w:ind w:left="6360" w:hanging="180"/>
      </w:pPr>
    </w:lvl>
  </w:abstractNum>
  <w:abstractNum w:abstractNumId="5" w15:restartNumberingAfterBreak="0">
    <w:nsid w:val="08A71D80"/>
    <w:multiLevelType w:val="hybridMultilevel"/>
    <w:tmpl w:val="1E66B28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896B84"/>
    <w:multiLevelType w:val="hybridMultilevel"/>
    <w:tmpl w:val="F2E84A26"/>
    <w:lvl w:ilvl="0" w:tplc="0C0A000F">
      <w:start w:val="1"/>
      <w:numFmt w:val="decimal"/>
      <w:lvlText w:val="%1."/>
      <w:lvlJc w:val="left"/>
      <w:pPr>
        <w:tabs>
          <w:tab w:val="num" w:pos="1080"/>
        </w:tabs>
        <w:ind w:left="1080" w:hanging="360"/>
      </w:pPr>
    </w:lvl>
    <w:lvl w:ilvl="1" w:tplc="0C0A0005">
      <w:start w:val="1"/>
      <w:numFmt w:val="bullet"/>
      <w:lvlText w:val=""/>
      <w:lvlJc w:val="left"/>
      <w:pPr>
        <w:tabs>
          <w:tab w:val="num" w:pos="1800"/>
        </w:tabs>
        <w:ind w:left="1800" w:hanging="360"/>
      </w:pPr>
      <w:rPr>
        <w:rFonts w:ascii="Wingdings" w:hAnsi="Wingdings" w:hint="default"/>
      </w:rPr>
    </w:lvl>
    <w:lvl w:ilvl="2" w:tplc="0C0A001B">
      <w:start w:val="1"/>
      <w:numFmt w:val="lowerRoman"/>
      <w:lvlText w:val="%3."/>
      <w:lvlJc w:val="right"/>
      <w:pPr>
        <w:tabs>
          <w:tab w:val="num" w:pos="2520"/>
        </w:tabs>
        <w:ind w:left="2520" w:hanging="180"/>
      </w:pPr>
    </w:lvl>
    <w:lvl w:ilvl="3" w:tplc="E5962DAE">
      <w:start w:val="1"/>
      <w:numFmt w:val="bullet"/>
      <w:lvlText w:val=""/>
      <w:lvlJc w:val="left"/>
      <w:pPr>
        <w:tabs>
          <w:tab w:val="num" w:pos="3240"/>
        </w:tabs>
        <w:ind w:left="3240" w:hanging="360"/>
      </w:pPr>
      <w:rPr>
        <w:rFonts w:ascii="Symbol" w:hAnsi="Symbol" w:hint="default"/>
      </w:rPr>
    </w:lvl>
    <w:lvl w:ilvl="4" w:tplc="0C0A0019">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15:restartNumberingAfterBreak="0">
    <w:nsid w:val="0B2A0B16"/>
    <w:multiLevelType w:val="hybridMultilevel"/>
    <w:tmpl w:val="2D568B76"/>
    <w:lvl w:ilvl="0" w:tplc="1DEC36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5435C9"/>
    <w:multiLevelType w:val="hybridMultilevel"/>
    <w:tmpl w:val="5AA4B5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940D76"/>
    <w:multiLevelType w:val="hybridMultilevel"/>
    <w:tmpl w:val="076C2E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64743F2"/>
    <w:multiLevelType w:val="hybridMultilevel"/>
    <w:tmpl w:val="594654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134DFF"/>
    <w:multiLevelType w:val="hybridMultilevel"/>
    <w:tmpl w:val="B936DD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D96392F"/>
    <w:multiLevelType w:val="hybridMultilevel"/>
    <w:tmpl w:val="069CDDC6"/>
    <w:lvl w:ilvl="0" w:tplc="0C0A0011">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5A62FE"/>
    <w:multiLevelType w:val="hybridMultilevel"/>
    <w:tmpl w:val="10F61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973D40"/>
    <w:multiLevelType w:val="hybridMultilevel"/>
    <w:tmpl w:val="D270A432"/>
    <w:lvl w:ilvl="0" w:tplc="8A1CD884">
      <w:start w:val="1"/>
      <w:numFmt w:val="bullet"/>
      <w:lvlText w:val="-"/>
      <w:lvlJc w:val="left"/>
      <w:pPr>
        <w:ind w:left="1776" w:hanging="360"/>
      </w:pPr>
      <w:rPr>
        <w:rFonts w:ascii="Calibri" w:eastAsia="Times New Roman" w:hAnsi="Calibri" w:cs="Calibr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2A6D64FC"/>
    <w:multiLevelType w:val="hybridMultilevel"/>
    <w:tmpl w:val="70C809D4"/>
    <w:lvl w:ilvl="0" w:tplc="23D28582">
      <w:start w:val="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996246"/>
    <w:multiLevelType w:val="hybridMultilevel"/>
    <w:tmpl w:val="04B8593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D612C4"/>
    <w:multiLevelType w:val="hybridMultilevel"/>
    <w:tmpl w:val="BF9E9C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42A3BEE"/>
    <w:multiLevelType w:val="hybridMultilevel"/>
    <w:tmpl w:val="C93690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48232555"/>
    <w:multiLevelType w:val="multilevel"/>
    <w:tmpl w:val="B33C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93830"/>
    <w:multiLevelType w:val="hybridMultilevel"/>
    <w:tmpl w:val="03BED90A"/>
    <w:lvl w:ilvl="0" w:tplc="35C65ED8">
      <w:start w:val="6"/>
      <w:numFmt w:val="bullet"/>
      <w:lvlText w:val="-"/>
      <w:lvlJc w:val="left"/>
      <w:pPr>
        <w:ind w:left="720" w:hanging="360"/>
      </w:pPr>
      <w:rPr>
        <w:rFonts w:ascii="Futura Std Medium" w:eastAsia="Times New Roman" w:hAnsi="Futura Std Medium"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3A212F0"/>
    <w:multiLevelType w:val="hybridMultilevel"/>
    <w:tmpl w:val="6EF42822"/>
    <w:lvl w:ilvl="0" w:tplc="0C0A000F">
      <w:start w:val="1"/>
      <w:numFmt w:val="decimal"/>
      <w:lvlText w:val="%1."/>
      <w:lvlJc w:val="left"/>
      <w:pPr>
        <w:tabs>
          <w:tab w:val="num" w:pos="1320"/>
        </w:tabs>
        <w:ind w:left="1320" w:hanging="360"/>
      </w:pPr>
    </w:lvl>
    <w:lvl w:ilvl="1" w:tplc="0C0A0005">
      <w:start w:val="1"/>
      <w:numFmt w:val="bullet"/>
      <w:lvlText w:val=""/>
      <w:lvlJc w:val="left"/>
      <w:pPr>
        <w:tabs>
          <w:tab w:val="num" w:pos="1800"/>
        </w:tabs>
        <w:ind w:left="1800" w:hanging="360"/>
      </w:pPr>
      <w:rPr>
        <w:rFonts w:ascii="Wingdings" w:hAnsi="Wingdings" w:hint="default"/>
      </w:rPr>
    </w:lvl>
    <w:lvl w:ilvl="2" w:tplc="0C0A001B">
      <w:start w:val="1"/>
      <w:numFmt w:val="lowerRoman"/>
      <w:lvlText w:val="%3."/>
      <w:lvlJc w:val="right"/>
      <w:pPr>
        <w:tabs>
          <w:tab w:val="num" w:pos="2760"/>
        </w:tabs>
        <w:ind w:left="2760" w:hanging="180"/>
      </w:pPr>
    </w:lvl>
    <w:lvl w:ilvl="3" w:tplc="E5962DAE">
      <w:start w:val="1"/>
      <w:numFmt w:val="bullet"/>
      <w:lvlText w:val=""/>
      <w:lvlJc w:val="left"/>
      <w:pPr>
        <w:tabs>
          <w:tab w:val="num" w:pos="3480"/>
        </w:tabs>
        <w:ind w:left="3480" w:hanging="360"/>
      </w:pPr>
      <w:rPr>
        <w:rFonts w:ascii="Symbol" w:hAnsi="Symbol" w:hint="default"/>
      </w:rPr>
    </w:lvl>
    <w:lvl w:ilvl="4" w:tplc="0C0A0019">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22" w15:restartNumberingAfterBreak="0">
    <w:nsid w:val="64457211"/>
    <w:multiLevelType w:val="hybridMultilevel"/>
    <w:tmpl w:val="F3464E8C"/>
    <w:lvl w:ilvl="0" w:tplc="9926E12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4AA1613"/>
    <w:multiLevelType w:val="multilevel"/>
    <w:tmpl w:val="EC24C4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155961"/>
    <w:multiLevelType w:val="hybridMultilevel"/>
    <w:tmpl w:val="04D0E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9635C4"/>
    <w:multiLevelType w:val="hybridMultilevel"/>
    <w:tmpl w:val="BE184E9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6"/>
  </w:num>
  <w:num w:numId="3">
    <w:abstractNumId w:val="1"/>
  </w:num>
  <w:num w:numId="4">
    <w:abstractNumId w:val="21"/>
  </w:num>
  <w:num w:numId="5">
    <w:abstractNumId w:val="2"/>
  </w:num>
  <w:num w:numId="6">
    <w:abstractNumId w:val="25"/>
  </w:num>
  <w:num w:numId="7">
    <w:abstractNumId w:val="8"/>
  </w:num>
  <w:num w:numId="8">
    <w:abstractNumId w:val="15"/>
  </w:num>
  <w:num w:numId="9">
    <w:abstractNumId w:val="14"/>
  </w:num>
  <w:num w:numId="10">
    <w:abstractNumId w:val="16"/>
  </w:num>
  <w:num w:numId="11">
    <w:abstractNumId w:val="23"/>
  </w:num>
  <w:num w:numId="12">
    <w:abstractNumId w:val="7"/>
  </w:num>
  <w:num w:numId="13">
    <w:abstractNumId w:val="18"/>
  </w:num>
  <w:num w:numId="14">
    <w:abstractNumId w:val="13"/>
  </w:num>
  <w:num w:numId="15">
    <w:abstractNumId w:val="5"/>
  </w:num>
  <w:num w:numId="16">
    <w:abstractNumId w:val="12"/>
  </w:num>
  <w:num w:numId="17">
    <w:abstractNumId w:val="20"/>
  </w:num>
  <w:num w:numId="18">
    <w:abstractNumId w:val="3"/>
  </w:num>
  <w:num w:numId="19">
    <w:abstractNumId w:val="19"/>
  </w:num>
  <w:num w:numId="20">
    <w:abstractNumId w:val="22"/>
  </w:num>
  <w:num w:numId="21">
    <w:abstractNumId w:val="17"/>
  </w:num>
  <w:num w:numId="22">
    <w:abstractNumId w:val="0"/>
  </w:num>
  <w:num w:numId="23">
    <w:abstractNumId w:val="24"/>
  </w:num>
  <w:num w:numId="24">
    <w:abstractNumId w:val="10"/>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21"/>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E4"/>
    <w:rsid w:val="00016039"/>
    <w:rsid w:val="00022603"/>
    <w:rsid w:val="000312E4"/>
    <w:rsid w:val="00034FDC"/>
    <w:rsid w:val="00041B40"/>
    <w:rsid w:val="0005604F"/>
    <w:rsid w:val="00056A77"/>
    <w:rsid w:val="00062B3E"/>
    <w:rsid w:val="00073AED"/>
    <w:rsid w:val="00076B96"/>
    <w:rsid w:val="00083267"/>
    <w:rsid w:val="0009034E"/>
    <w:rsid w:val="000947BD"/>
    <w:rsid w:val="00096753"/>
    <w:rsid w:val="00096A14"/>
    <w:rsid w:val="000A1978"/>
    <w:rsid w:val="000A563F"/>
    <w:rsid w:val="000B7058"/>
    <w:rsid w:val="000B7701"/>
    <w:rsid w:val="000C4DBD"/>
    <w:rsid w:val="000D3781"/>
    <w:rsid w:val="000D5D58"/>
    <w:rsid w:val="0010338C"/>
    <w:rsid w:val="00105F98"/>
    <w:rsid w:val="00116EAC"/>
    <w:rsid w:val="001246F9"/>
    <w:rsid w:val="00137DE8"/>
    <w:rsid w:val="00165EEB"/>
    <w:rsid w:val="00167204"/>
    <w:rsid w:val="00171E4B"/>
    <w:rsid w:val="00176078"/>
    <w:rsid w:val="0017629A"/>
    <w:rsid w:val="001774E8"/>
    <w:rsid w:val="001823A6"/>
    <w:rsid w:val="00191093"/>
    <w:rsid w:val="001962E4"/>
    <w:rsid w:val="001B1D16"/>
    <w:rsid w:val="001B1F32"/>
    <w:rsid w:val="001B7ED3"/>
    <w:rsid w:val="001E4487"/>
    <w:rsid w:val="001E61F3"/>
    <w:rsid w:val="001F3F6F"/>
    <w:rsid w:val="001F40C1"/>
    <w:rsid w:val="00216A58"/>
    <w:rsid w:val="00234443"/>
    <w:rsid w:val="002607BD"/>
    <w:rsid w:val="002643EF"/>
    <w:rsid w:val="002726FB"/>
    <w:rsid w:val="00274CC1"/>
    <w:rsid w:val="002753B2"/>
    <w:rsid w:val="00283DB8"/>
    <w:rsid w:val="002879E1"/>
    <w:rsid w:val="00294C4E"/>
    <w:rsid w:val="002B665B"/>
    <w:rsid w:val="002C2DD0"/>
    <w:rsid w:val="002D63AC"/>
    <w:rsid w:val="002E4C10"/>
    <w:rsid w:val="002E797B"/>
    <w:rsid w:val="002F03C6"/>
    <w:rsid w:val="0030431E"/>
    <w:rsid w:val="003102A3"/>
    <w:rsid w:val="00335D33"/>
    <w:rsid w:val="003365DC"/>
    <w:rsid w:val="00343C56"/>
    <w:rsid w:val="00352231"/>
    <w:rsid w:val="0036268E"/>
    <w:rsid w:val="003859B8"/>
    <w:rsid w:val="00391910"/>
    <w:rsid w:val="003A467E"/>
    <w:rsid w:val="003D35E3"/>
    <w:rsid w:val="003F12BB"/>
    <w:rsid w:val="003F39F1"/>
    <w:rsid w:val="003F7317"/>
    <w:rsid w:val="00413574"/>
    <w:rsid w:val="004148E8"/>
    <w:rsid w:val="004245E9"/>
    <w:rsid w:val="0042605E"/>
    <w:rsid w:val="00444224"/>
    <w:rsid w:val="00457CA6"/>
    <w:rsid w:val="00470B87"/>
    <w:rsid w:val="00470EA3"/>
    <w:rsid w:val="0047207E"/>
    <w:rsid w:val="00482344"/>
    <w:rsid w:val="00492D72"/>
    <w:rsid w:val="004F0C10"/>
    <w:rsid w:val="0052292B"/>
    <w:rsid w:val="00522A20"/>
    <w:rsid w:val="00526B5C"/>
    <w:rsid w:val="00531640"/>
    <w:rsid w:val="005319B7"/>
    <w:rsid w:val="005578B4"/>
    <w:rsid w:val="0056341F"/>
    <w:rsid w:val="0056358F"/>
    <w:rsid w:val="00571490"/>
    <w:rsid w:val="005A05EC"/>
    <w:rsid w:val="005A1D0E"/>
    <w:rsid w:val="005A60F7"/>
    <w:rsid w:val="005B10D0"/>
    <w:rsid w:val="005B5842"/>
    <w:rsid w:val="005C4F31"/>
    <w:rsid w:val="005C6EA6"/>
    <w:rsid w:val="005E6DDE"/>
    <w:rsid w:val="00600D31"/>
    <w:rsid w:val="00605D8A"/>
    <w:rsid w:val="00606E30"/>
    <w:rsid w:val="0065122A"/>
    <w:rsid w:val="00651F1E"/>
    <w:rsid w:val="00662F7A"/>
    <w:rsid w:val="00666A50"/>
    <w:rsid w:val="006A6C3F"/>
    <w:rsid w:val="006B1DDB"/>
    <w:rsid w:val="006C449C"/>
    <w:rsid w:val="006D217B"/>
    <w:rsid w:val="006D357F"/>
    <w:rsid w:val="006F6B95"/>
    <w:rsid w:val="00702B5D"/>
    <w:rsid w:val="00733B0B"/>
    <w:rsid w:val="0075127F"/>
    <w:rsid w:val="0076231A"/>
    <w:rsid w:val="00766E89"/>
    <w:rsid w:val="00780A94"/>
    <w:rsid w:val="007876D2"/>
    <w:rsid w:val="00790445"/>
    <w:rsid w:val="007966DF"/>
    <w:rsid w:val="007A50AE"/>
    <w:rsid w:val="007B5097"/>
    <w:rsid w:val="007C3598"/>
    <w:rsid w:val="007C4293"/>
    <w:rsid w:val="007C596C"/>
    <w:rsid w:val="007D4E36"/>
    <w:rsid w:val="007E70EA"/>
    <w:rsid w:val="007F464A"/>
    <w:rsid w:val="008020B9"/>
    <w:rsid w:val="00802D83"/>
    <w:rsid w:val="00803CFF"/>
    <w:rsid w:val="00804465"/>
    <w:rsid w:val="008233D6"/>
    <w:rsid w:val="008322C4"/>
    <w:rsid w:val="00851F25"/>
    <w:rsid w:val="0085679B"/>
    <w:rsid w:val="0086547B"/>
    <w:rsid w:val="00882D5E"/>
    <w:rsid w:val="00892502"/>
    <w:rsid w:val="00895672"/>
    <w:rsid w:val="008B6A10"/>
    <w:rsid w:val="008B6B4B"/>
    <w:rsid w:val="008D0DA7"/>
    <w:rsid w:val="008D351D"/>
    <w:rsid w:val="008E62F7"/>
    <w:rsid w:val="008F3884"/>
    <w:rsid w:val="008F4280"/>
    <w:rsid w:val="0090281D"/>
    <w:rsid w:val="00905271"/>
    <w:rsid w:val="00915280"/>
    <w:rsid w:val="009270EF"/>
    <w:rsid w:val="00937F40"/>
    <w:rsid w:val="00941997"/>
    <w:rsid w:val="0094258F"/>
    <w:rsid w:val="009446AC"/>
    <w:rsid w:val="0094598D"/>
    <w:rsid w:val="00951CDE"/>
    <w:rsid w:val="00953B90"/>
    <w:rsid w:val="009713CC"/>
    <w:rsid w:val="00977BCB"/>
    <w:rsid w:val="009941A1"/>
    <w:rsid w:val="009D1FC6"/>
    <w:rsid w:val="009F11FB"/>
    <w:rsid w:val="00A021BB"/>
    <w:rsid w:val="00A02A96"/>
    <w:rsid w:val="00A109A7"/>
    <w:rsid w:val="00A14A93"/>
    <w:rsid w:val="00A17788"/>
    <w:rsid w:val="00A22C96"/>
    <w:rsid w:val="00A27961"/>
    <w:rsid w:val="00A4249C"/>
    <w:rsid w:val="00A44BA2"/>
    <w:rsid w:val="00A92398"/>
    <w:rsid w:val="00A961A1"/>
    <w:rsid w:val="00AB5FAB"/>
    <w:rsid w:val="00AD6582"/>
    <w:rsid w:val="00AE44D1"/>
    <w:rsid w:val="00AF2394"/>
    <w:rsid w:val="00AF657A"/>
    <w:rsid w:val="00B04272"/>
    <w:rsid w:val="00B05ABB"/>
    <w:rsid w:val="00B23FFA"/>
    <w:rsid w:val="00B276D3"/>
    <w:rsid w:val="00B3024D"/>
    <w:rsid w:val="00B57483"/>
    <w:rsid w:val="00B6269C"/>
    <w:rsid w:val="00B650BB"/>
    <w:rsid w:val="00B67360"/>
    <w:rsid w:val="00B7424B"/>
    <w:rsid w:val="00B9059C"/>
    <w:rsid w:val="00BA01DF"/>
    <w:rsid w:val="00BB1F18"/>
    <w:rsid w:val="00BC3FB4"/>
    <w:rsid w:val="00BD49C7"/>
    <w:rsid w:val="00BF21FD"/>
    <w:rsid w:val="00C07F00"/>
    <w:rsid w:val="00C117BA"/>
    <w:rsid w:val="00C1577A"/>
    <w:rsid w:val="00C250FD"/>
    <w:rsid w:val="00C31BB4"/>
    <w:rsid w:val="00C33F9B"/>
    <w:rsid w:val="00C36999"/>
    <w:rsid w:val="00C47309"/>
    <w:rsid w:val="00C51CD7"/>
    <w:rsid w:val="00C53A0E"/>
    <w:rsid w:val="00C55229"/>
    <w:rsid w:val="00C5624A"/>
    <w:rsid w:val="00C56F5B"/>
    <w:rsid w:val="00C61164"/>
    <w:rsid w:val="00C64ED8"/>
    <w:rsid w:val="00C65786"/>
    <w:rsid w:val="00C66B27"/>
    <w:rsid w:val="00C77E0B"/>
    <w:rsid w:val="00C824B2"/>
    <w:rsid w:val="00C82A66"/>
    <w:rsid w:val="00C93BF6"/>
    <w:rsid w:val="00C96F86"/>
    <w:rsid w:val="00CA15E1"/>
    <w:rsid w:val="00CA4718"/>
    <w:rsid w:val="00CA6EE9"/>
    <w:rsid w:val="00CB40AD"/>
    <w:rsid w:val="00CC1224"/>
    <w:rsid w:val="00CC27EE"/>
    <w:rsid w:val="00CC7F70"/>
    <w:rsid w:val="00CD4C11"/>
    <w:rsid w:val="00CE292C"/>
    <w:rsid w:val="00D15584"/>
    <w:rsid w:val="00D16F1F"/>
    <w:rsid w:val="00D22677"/>
    <w:rsid w:val="00D26F77"/>
    <w:rsid w:val="00D529C1"/>
    <w:rsid w:val="00D530B7"/>
    <w:rsid w:val="00D57D60"/>
    <w:rsid w:val="00D714C6"/>
    <w:rsid w:val="00D73ADA"/>
    <w:rsid w:val="00D740DA"/>
    <w:rsid w:val="00D8204C"/>
    <w:rsid w:val="00D9559D"/>
    <w:rsid w:val="00DA4B37"/>
    <w:rsid w:val="00DD0CFF"/>
    <w:rsid w:val="00E31065"/>
    <w:rsid w:val="00E3417B"/>
    <w:rsid w:val="00E35F27"/>
    <w:rsid w:val="00E36E7C"/>
    <w:rsid w:val="00E42B6E"/>
    <w:rsid w:val="00E44324"/>
    <w:rsid w:val="00E54366"/>
    <w:rsid w:val="00E54B0C"/>
    <w:rsid w:val="00E66838"/>
    <w:rsid w:val="00E74AA0"/>
    <w:rsid w:val="00E75DFC"/>
    <w:rsid w:val="00E777EA"/>
    <w:rsid w:val="00E87938"/>
    <w:rsid w:val="00E90F29"/>
    <w:rsid w:val="00E940EE"/>
    <w:rsid w:val="00EA1356"/>
    <w:rsid w:val="00EA288E"/>
    <w:rsid w:val="00EA385D"/>
    <w:rsid w:val="00EC0D0F"/>
    <w:rsid w:val="00ED4E6B"/>
    <w:rsid w:val="00EF3653"/>
    <w:rsid w:val="00F11DBC"/>
    <w:rsid w:val="00F235CF"/>
    <w:rsid w:val="00F323BC"/>
    <w:rsid w:val="00F378E4"/>
    <w:rsid w:val="00F42225"/>
    <w:rsid w:val="00F45B76"/>
    <w:rsid w:val="00F65525"/>
    <w:rsid w:val="00F7081C"/>
    <w:rsid w:val="00F70E6E"/>
    <w:rsid w:val="00F713F0"/>
    <w:rsid w:val="00F81D85"/>
    <w:rsid w:val="00F951CF"/>
    <w:rsid w:val="00FA118C"/>
    <w:rsid w:val="00FA1D4B"/>
    <w:rsid w:val="00FD0297"/>
    <w:rsid w:val="00FD0FC8"/>
    <w:rsid w:val="00FD5543"/>
    <w:rsid w:val="00FD7DB6"/>
    <w:rsid w:val="00FE499C"/>
    <w:rsid w:val="00FE740A"/>
    <w:rsid w:val="00FF41D7"/>
    <w:rsid w:val="0ADC1CD2"/>
    <w:rsid w:val="34AEB6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15:chartTrackingRefBased/>
  <w15:docId w15:val="{A8427CA1-0DA6-40A3-9D6D-06E05AC0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465"/>
    <w:pPr>
      <w:jc w:val="both"/>
    </w:pPr>
    <w:rPr>
      <w:rFonts w:ascii="Futura Std Medium" w:hAnsi="Futura Std Medium"/>
      <w:color w:val="404040"/>
      <w:sz w:val="24"/>
      <w:szCs w:val="22"/>
    </w:rPr>
  </w:style>
  <w:style w:type="paragraph" w:styleId="Ttulo1">
    <w:name w:val="heading 1"/>
    <w:basedOn w:val="Normal"/>
    <w:next w:val="Normal"/>
    <w:qFormat/>
    <w:rsid w:val="00804465"/>
    <w:pPr>
      <w:keepNext/>
      <w:outlineLvl w:val="0"/>
    </w:pPr>
    <w:rPr>
      <w:b/>
      <w:bCs/>
      <w:color w:val="002060"/>
      <w:sz w:val="36"/>
    </w:rPr>
  </w:style>
  <w:style w:type="paragraph" w:styleId="Ttulo2">
    <w:name w:val="heading 2"/>
    <w:basedOn w:val="Normal"/>
    <w:next w:val="Normal"/>
    <w:link w:val="Ttulo2Car"/>
    <w:semiHidden/>
    <w:unhideWhenUsed/>
    <w:qFormat/>
    <w:rsid w:val="000C4DBD"/>
    <w:pPr>
      <w:keepNext/>
      <w:spacing w:before="240" w:after="60"/>
      <w:outlineLvl w:val="1"/>
    </w:pPr>
    <w:rPr>
      <w:rFonts w:ascii="Cambria" w:hAnsi="Cambria"/>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0D3781"/>
    <w:pPr>
      <w:tabs>
        <w:tab w:val="center" w:pos="4252"/>
        <w:tab w:val="right" w:pos="8504"/>
      </w:tabs>
    </w:pPr>
  </w:style>
  <w:style w:type="paragraph" w:styleId="Piedepgina">
    <w:name w:val="footer"/>
    <w:basedOn w:val="Normal"/>
    <w:rsid w:val="000D3781"/>
    <w:pPr>
      <w:tabs>
        <w:tab w:val="center" w:pos="4252"/>
        <w:tab w:val="right" w:pos="8504"/>
      </w:tabs>
    </w:pPr>
  </w:style>
  <w:style w:type="character" w:styleId="Hipervnculo">
    <w:name w:val="Hyperlink"/>
    <w:rsid w:val="00D16F1F"/>
    <w:rPr>
      <w:color w:val="0000FF"/>
      <w:u w:val="single"/>
    </w:rPr>
  </w:style>
  <w:style w:type="paragraph" w:styleId="Textoindependiente">
    <w:name w:val="Body Text"/>
    <w:basedOn w:val="Normal"/>
    <w:rsid w:val="00D16F1F"/>
  </w:style>
  <w:style w:type="paragraph" w:styleId="Textoindependiente2">
    <w:name w:val="Body Text 2"/>
    <w:basedOn w:val="Normal"/>
    <w:rsid w:val="00D16F1F"/>
    <w:rPr>
      <w:rFonts w:ascii="Arial Narrow" w:hAnsi="Arial Narrow"/>
      <w:sz w:val="20"/>
    </w:rPr>
  </w:style>
  <w:style w:type="paragraph" w:styleId="Sangra2detindependiente">
    <w:name w:val="Body Text Indent 2"/>
    <w:basedOn w:val="Normal"/>
    <w:rsid w:val="00D16F1F"/>
    <w:pPr>
      <w:ind w:firstLine="180"/>
    </w:pPr>
    <w:rPr>
      <w:rFonts w:ascii="Arial Narrow" w:hAnsi="Arial Narrow"/>
      <w:sz w:val="20"/>
    </w:rPr>
  </w:style>
  <w:style w:type="paragraph" w:styleId="Textodeglobo">
    <w:name w:val="Balloon Text"/>
    <w:basedOn w:val="Normal"/>
    <w:semiHidden/>
    <w:rsid w:val="00022603"/>
    <w:rPr>
      <w:rFonts w:ascii="Tahoma" w:hAnsi="Tahoma" w:cs="Tahoma"/>
      <w:sz w:val="16"/>
      <w:szCs w:val="16"/>
    </w:rPr>
  </w:style>
  <w:style w:type="table" w:styleId="Tablaconcuadrcula">
    <w:name w:val="Table Grid"/>
    <w:basedOn w:val="Tablanormal"/>
    <w:rsid w:val="007C3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C33F9B"/>
    <w:rPr>
      <w:sz w:val="20"/>
      <w:szCs w:val="20"/>
    </w:rPr>
  </w:style>
  <w:style w:type="character" w:styleId="Refdenotaalpie">
    <w:name w:val="footnote reference"/>
    <w:semiHidden/>
    <w:rsid w:val="00C33F9B"/>
    <w:rPr>
      <w:vertAlign w:val="superscript"/>
    </w:rPr>
  </w:style>
  <w:style w:type="paragraph" w:styleId="Prrafodelista">
    <w:name w:val="List Paragraph"/>
    <w:basedOn w:val="Normal"/>
    <w:uiPriority w:val="34"/>
    <w:qFormat/>
    <w:rsid w:val="009270EF"/>
    <w:pPr>
      <w:ind w:left="720"/>
      <w:contextualSpacing/>
    </w:pPr>
    <w:rPr>
      <w:rFonts w:ascii="Calibri" w:eastAsia="Calibri" w:hAnsi="Calibri"/>
      <w:b/>
      <w:lang w:eastAsia="en-US"/>
    </w:rPr>
  </w:style>
  <w:style w:type="character" w:customStyle="1" w:styleId="Ttulo2Car">
    <w:name w:val="Título 2 Car"/>
    <w:link w:val="Ttulo2"/>
    <w:semiHidden/>
    <w:rsid w:val="000C4DBD"/>
    <w:rPr>
      <w:rFonts w:ascii="Cambria" w:eastAsia="Times New Roman" w:hAnsi="Cambria" w:cs="Times New Roman"/>
      <w:b/>
      <w:bCs/>
      <w:i/>
      <w:iCs/>
      <w:sz w:val="28"/>
      <w:szCs w:val="28"/>
    </w:rPr>
  </w:style>
  <w:style w:type="paragraph" w:styleId="NormalWeb">
    <w:name w:val="Normal (Web)"/>
    <w:basedOn w:val="Normal"/>
    <w:uiPriority w:val="99"/>
    <w:unhideWhenUsed/>
    <w:rsid w:val="000C4DBD"/>
    <w:pPr>
      <w:spacing w:before="100" w:beforeAutospacing="1" w:after="100" w:afterAutospacing="1"/>
    </w:pPr>
    <w:rPr>
      <w:rFonts w:ascii="Times New Roman" w:hAnsi="Times New Roman"/>
      <w:b/>
      <w:szCs w:val="24"/>
    </w:rPr>
  </w:style>
  <w:style w:type="table" w:customStyle="1" w:styleId="Tablaconcuadrcula1">
    <w:name w:val="Tabla con cuadrícula1"/>
    <w:basedOn w:val="Tablanormal"/>
    <w:next w:val="Tablaconcuadrcula"/>
    <w:uiPriority w:val="39"/>
    <w:rsid w:val="00AE44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E87938"/>
    <w:rPr>
      <w:color w:val="954F72"/>
      <w:u w:val="single"/>
    </w:rPr>
  </w:style>
  <w:style w:type="character" w:styleId="nfasis">
    <w:name w:val="Emphasis"/>
    <w:basedOn w:val="Fuentedeprrafopredeter"/>
    <w:uiPriority w:val="20"/>
    <w:qFormat/>
    <w:rsid w:val="00C77E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0085">
      <w:bodyDiv w:val="1"/>
      <w:marLeft w:val="0"/>
      <w:marRight w:val="0"/>
      <w:marTop w:val="0"/>
      <w:marBottom w:val="0"/>
      <w:divBdr>
        <w:top w:val="none" w:sz="0" w:space="0" w:color="auto"/>
        <w:left w:val="none" w:sz="0" w:space="0" w:color="auto"/>
        <w:bottom w:val="none" w:sz="0" w:space="0" w:color="auto"/>
        <w:right w:val="none" w:sz="0" w:space="0" w:color="auto"/>
      </w:divBdr>
    </w:div>
    <w:div w:id="481049137">
      <w:bodyDiv w:val="1"/>
      <w:marLeft w:val="0"/>
      <w:marRight w:val="0"/>
      <w:marTop w:val="0"/>
      <w:marBottom w:val="0"/>
      <w:divBdr>
        <w:top w:val="none" w:sz="0" w:space="0" w:color="auto"/>
        <w:left w:val="none" w:sz="0" w:space="0" w:color="auto"/>
        <w:bottom w:val="none" w:sz="0" w:space="0" w:color="auto"/>
        <w:right w:val="none" w:sz="0" w:space="0" w:color="auto"/>
      </w:divBdr>
    </w:div>
    <w:div w:id="595331775">
      <w:bodyDiv w:val="1"/>
      <w:marLeft w:val="0"/>
      <w:marRight w:val="0"/>
      <w:marTop w:val="0"/>
      <w:marBottom w:val="0"/>
      <w:divBdr>
        <w:top w:val="none" w:sz="0" w:space="0" w:color="auto"/>
        <w:left w:val="none" w:sz="0" w:space="0" w:color="auto"/>
        <w:bottom w:val="none" w:sz="0" w:space="0" w:color="auto"/>
        <w:right w:val="none" w:sz="0" w:space="0" w:color="auto"/>
      </w:divBdr>
    </w:div>
    <w:div w:id="656344554">
      <w:bodyDiv w:val="1"/>
      <w:marLeft w:val="0"/>
      <w:marRight w:val="0"/>
      <w:marTop w:val="0"/>
      <w:marBottom w:val="0"/>
      <w:divBdr>
        <w:top w:val="none" w:sz="0" w:space="0" w:color="auto"/>
        <w:left w:val="none" w:sz="0" w:space="0" w:color="auto"/>
        <w:bottom w:val="none" w:sz="0" w:space="0" w:color="auto"/>
        <w:right w:val="none" w:sz="0" w:space="0" w:color="auto"/>
      </w:divBdr>
    </w:div>
    <w:div w:id="700671787">
      <w:bodyDiv w:val="1"/>
      <w:marLeft w:val="0"/>
      <w:marRight w:val="0"/>
      <w:marTop w:val="0"/>
      <w:marBottom w:val="0"/>
      <w:divBdr>
        <w:top w:val="none" w:sz="0" w:space="0" w:color="auto"/>
        <w:left w:val="none" w:sz="0" w:space="0" w:color="auto"/>
        <w:bottom w:val="none" w:sz="0" w:space="0" w:color="auto"/>
        <w:right w:val="none" w:sz="0" w:space="0" w:color="auto"/>
      </w:divBdr>
    </w:div>
    <w:div w:id="740100414">
      <w:bodyDiv w:val="1"/>
      <w:marLeft w:val="0"/>
      <w:marRight w:val="0"/>
      <w:marTop w:val="0"/>
      <w:marBottom w:val="0"/>
      <w:divBdr>
        <w:top w:val="none" w:sz="0" w:space="0" w:color="auto"/>
        <w:left w:val="none" w:sz="0" w:space="0" w:color="auto"/>
        <w:bottom w:val="none" w:sz="0" w:space="0" w:color="auto"/>
        <w:right w:val="none" w:sz="0" w:space="0" w:color="auto"/>
      </w:divBdr>
    </w:div>
    <w:div w:id="850224077">
      <w:bodyDiv w:val="1"/>
      <w:marLeft w:val="0"/>
      <w:marRight w:val="0"/>
      <w:marTop w:val="0"/>
      <w:marBottom w:val="0"/>
      <w:divBdr>
        <w:top w:val="none" w:sz="0" w:space="0" w:color="auto"/>
        <w:left w:val="none" w:sz="0" w:space="0" w:color="auto"/>
        <w:bottom w:val="none" w:sz="0" w:space="0" w:color="auto"/>
        <w:right w:val="none" w:sz="0" w:space="0" w:color="auto"/>
      </w:divBdr>
      <w:divsChild>
        <w:div w:id="1771464274">
          <w:marLeft w:val="0"/>
          <w:marRight w:val="0"/>
          <w:marTop w:val="0"/>
          <w:marBottom w:val="0"/>
          <w:divBdr>
            <w:top w:val="none" w:sz="0" w:space="0" w:color="auto"/>
            <w:left w:val="none" w:sz="0" w:space="0" w:color="auto"/>
            <w:bottom w:val="none" w:sz="0" w:space="0" w:color="auto"/>
            <w:right w:val="none" w:sz="0" w:space="0" w:color="auto"/>
          </w:divBdr>
        </w:div>
        <w:div w:id="1984576064">
          <w:marLeft w:val="0"/>
          <w:marRight w:val="0"/>
          <w:marTop w:val="0"/>
          <w:marBottom w:val="0"/>
          <w:divBdr>
            <w:top w:val="none" w:sz="0" w:space="0" w:color="auto"/>
            <w:left w:val="none" w:sz="0" w:space="0" w:color="auto"/>
            <w:bottom w:val="none" w:sz="0" w:space="0" w:color="auto"/>
            <w:right w:val="none" w:sz="0" w:space="0" w:color="auto"/>
          </w:divBdr>
        </w:div>
        <w:div w:id="923956172">
          <w:marLeft w:val="0"/>
          <w:marRight w:val="0"/>
          <w:marTop w:val="0"/>
          <w:marBottom w:val="0"/>
          <w:divBdr>
            <w:top w:val="none" w:sz="0" w:space="0" w:color="auto"/>
            <w:left w:val="none" w:sz="0" w:space="0" w:color="auto"/>
            <w:bottom w:val="none" w:sz="0" w:space="0" w:color="auto"/>
            <w:right w:val="none" w:sz="0" w:space="0" w:color="auto"/>
          </w:divBdr>
        </w:div>
        <w:div w:id="2022852136">
          <w:marLeft w:val="0"/>
          <w:marRight w:val="0"/>
          <w:marTop w:val="0"/>
          <w:marBottom w:val="0"/>
          <w:divBdr>
            <w:top w:val="none" w:sz="0" w:space="0" w:color="auto"/>
            <w:left w:val="none" w:sz="0" w:space="0" w:color="auto"/>
            <w:bottom w:val="none" w:sz="0" w:space="0" w:color="auto"/>
            <w:right w:val="none" w:sz="0" w:space="0" w:color="auto"/>
          </w:divBdr>
        </w:div>
        <w:div w:id="1784112280">
          <w:marLeft w:val="0"/>
          <w:marRight w:val="0"/>
          <w:marTop w:val="0"/>
          <w:marBottom w:val="0"/>
          <w:divBdr>
            <w:top w:val="none" w:sz="0" w:space="0" w:color="auto"/>
            <w:left w:val="none" w:sz="0" w:space="0" w:color="auto"/>
            <w:bottom w:val="none" w:sz="0" w:space="0" w:color="auto"/>
            <w:right w:val="none" w:sz="0" w:space="0" w:color="auto"/>
          </w:divBdr>
          <w:divsChild>
            <w:div w:id="838499603">
              <w:marLeft w:val="0"/>
              <w:marRight w:val="0"/>
              <w:marTop w:val="0"/>
              <w:marBottom w:val="0"/>
              <w:divBdr>
                <w:top w:val="none" w:sz="0" w:space="0" w:color="auto"/>
                <w:left w:val="none" w:sz="0" w:space="0" w:color="auto"/>
                <w:bottom w:val="none" w:sz="0" w:space="0" w:color="auto"/>
                <w:right w:val="none" w:sz="0" w:space="0" w:color="auto"/>
              </w:divBdr>
            </w:div>
          </w:divsChild>
        </w:div>
        <w:div w:id="592280402">
          <w:marLeft w:val="0"/>
          <w:marRight w:val="0"/>
          <w:marTop w:val="0"/>
          <w:marBottom w:val="0"/>
          <w:divBdr>
            <w:top w:val="none" w:sz="0" w:space="0" w:color="auto"/>
            <w:left w:val="none" w:sz="0" w:space="0" w:color="auto"/>
            <w:bottom w:val="none" w:sz="0" w:space="0" w:color="auto"/>
            <w:right w:val="none" w:sz="0" w:space="0" w:color="auto"/>
          </w:divBdr>
        </w:div>
      </w:divsChild>
    </w:div>
    <w:div w:id="1092160781">
      <w:bodyDiv w:val="1"/>
      <w:marLeft w:val="0"/>
      <w:marRight w:val="0"/>
      <w:marTop w:val="0"/>
      <w:marBottom w:val="0"/>
      <w:divBdr>
        <w:top w:val="none" w:sz="0" w:space="0" w:color="auto"/>
        <w:left w:val="none" w:sz="0" w:space="0" w:color="auto"/>
        <w:bottom w:val="none" w:sz="0" w:space="0" w:color="auto"/>
        <w:right w:val="none" w:sz="0" w:space="0" w:color="auto"/>
      </w:divBdr>
    </w:div>
    <w:div w:id="1777290521">
      <w:bodyDiv w:val="1"/>
      <w:marLeft w:val="0"/>
      <w:marRight w:val="0"/>
      <w:marTop w:val="0"/>
      <w:marBottom w:val="0"/>
      <w:divBdr>
        <w:top w:val="none" w:sz="0" w:space="0" w:color="auto"/>
        <w:left w:val="none" w:sz="0" w:space="0" w:color="auto"/>
        <w:bottom w:val="none" w:sz="0" w:space="0" w:color="auto"/>
        <w:right w:val="none" w:sz="0" w:space="0" w:color="auto"/>
      </w:divBdr>
    </w:div>
    <w:div w:id="214581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twinspace.etwinning.net/896/pages/page/12389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1.jpg"/><Relationship Id="rId33" Type="http://schemas.openxmlformats.org/officeDocument/2006/relationships/hyperlink" Target="http://www.calameo.com/books/00474690428a0f4adb405"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9.jpg"/><Relationship Id="rId29" Type="http://schemas.openxmlformats.org/officeDocument/2006/relationships/hyperlink" Target="https://twinspace.etwinning.net/896/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twinspace.etwinning.net/896/pages/page/74126" TargetMode="External"/><Relationship Id="rId32" Type="http://schemas.openxmlformats.org/officeDocument/2006/relationships/hyperlink" Target="https://twitter.com/CiudadaniaEPlu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s://twinspace.etwinning.net/896/pages/page/71521" TargetMode="External"/><Relationship Id="rId28" Type="http://schemas.openxmlformats.org/officeDocument/2006/relationships/image" Target="media/image14.jp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8.jpg"/><Relationship Id="rId31" Type="http://schemas.openxmlformats.org/officeDocument/2006/relationships/hyperlink" Target="https://www.youtube.com/channel/UCELPXvlMCMb5I9PRf-gz5p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winspace.etwinning.net/896/pages/page/129290" TargetMode="External"/><Relationship Id="rId27" Type="http://schemas.openxmlformats.org/officeDocument/2006/relationships/image" Target="media/image13.jpg"/><Relationship Id="rId30" Type="http://schemas.openxmlformats.org/officeDocument/2006/relationships/hyperlink" Target="https://www.facebook.com/erasmusplus.ciudadania/"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Perfiles\concepcionob_inter\Configuraci&#243;n%20local\Archivos%20temporales%20de%20Internet\OLK37E\Agenda_eTwinnin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Agenda_eTwinning.dot</Template>
  <TotalTime>11</TotalTime>
  <Pages>10</Pages>
  <Words>4074</Words>
  <Characters>22411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ENCUENTRO BILATERAL eTwinning REINO UNIDO-ESPAÑA</vt:lpstr>
    </vt:vector>
  </TitlesOfParts>
  <Company>Ministerio de Educacion</Company>
  <LinksUpToDate>false</LinksUpToDate>
  <CharactersWithSpaces>26433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ENCUENTRO BILATERAL eTwinning REINO UNIDO-ESPAÑA</dc:title>
  <dc:subject/>
  <dc:creator>cnice</dc:creator>
  <cp:keywords/>
  <cp:lastModifiedBy>IES SACILIS PEDRO ABAD</cp:lastModifiedBy>
  <cp:revision>6</cp:revision>
  <cp:lastPrinted>2015-10-27T13:55:00Z</cp:lastPrinted>
  <dcterms:created xsi:type="dcterms:W3CDTF">2016-10-19T09:27:00Z</dcterms:created>
  <dcterms:modified xsi:type="dcterms:W3CDTF">2016-10-20T18:58:00Z</dcterms:modified>
</cp:coreProperties>
</file>