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878" w:rsidRPr="001D7878" w:rsidRDefault="001D7878" w:rsidP="001D7878">
      <w:pPr>
        <w:spacing w:before="100" w:beforeAutospacing="1" w:after="240" w:line="240" w:lineRule="auto"/>
        <w:jc w:val="center"/>
        <w:rPr>
          <w:rFonts w:ascii="Times New Roman" w:eastAsia="Times New Roman" w:hAnsi="Times New Roman" w:cs="Times New Roman"/>
          <w:b/>
          <w:sz w:val="28"/>
          <w:szCs w:val="28"/>
          <w:lang w:eastAsia="de-DE"/>
        </w:rPr>
      </w:pPr>
      <w:r w:rsidRPr="001D7878">
        <w:rPr>
          <w:rFonts w:ascii="Times New Roman" w:eastAsia="Times New Roman" w:hAnsi="Times New Roman" w:cs="Times New Roman"/>
          <w:b/>
          <w:sz w:val="28"/>
          <w:szCs w:val="28"/>
          <w:lang w:eastAsia="de-DE"/>
        </w:rPr>
        <w:t>First steps in Geogebra in the classroom</w:t>
      </w:r>
      <w:bookmarkStart w:id="0" w:name="_GoBack"/>
      <w:bookmarkEnd w:id="0"/>
    </w:p>
    <w:p w:rsidR="001D7878" w:rsidRPr="001D7878" w:rsidRDefault="001D7878" w:rsidP="001D7878">
      <w:pPr>
        <w:numPr>
          <w:ilvl w:val="0"/>
          <w:numId w:val="1"/>
        </w:numPr>
        <w:spacing w:before="100" w:beforeAutospacing="1" w:after="240" w:line="240" w:lineRule="auto"/>
        <w:rPr>
          <w:rFonts w:ascii="Times New Roman" w:eastAsia="Times New Roman" w:hAnsi="Times New Roman" w:cs="Times New Roman"/>
          <w:sz w:val="24"/>
          <w:szCs w:val="24"/>
          <w:lang w:eastAsia="de-DE"/>
        </w:rPr>
      </w:pPr>
      <w:hyperlink r:id="rId6" w:history="1">
        <w:r w:rsidRPr="001D7878">
          <w:rPr>
            <w:rFonts w:ascii="Times New Roman" w:eastAsia="Times New Roman" w:hAnsi="Times New Roman" w:cs="Times New Roman"/>
            <w:color w:val="0000FF"/>
            <w:sz w:val="24"/>
            <w:szCs w:val="24"/>
            <w:u w:val="single"/>
            <w:lang w:eastAsia="de-DE"/>
          </w:rPr>
          <w:t>GeoGebra</w:t>
        </w:r>
      </w:hyperlink>
      <w:r w:rsidRPr="001D7878">
        <w:rPr>
          <w:rFonts w:ascii="Times New Roman" w:eastAsia="Times New Roman" w:hAnsi="Times New Roman" w:cs="Times New Roman"/>
          <w:sz w:val="24"/>
          <w:szCs w:val="24"/>
          <w:lang w:eastAsia="de-DE"/>
        </w:rPr>
        <w:t> can be used online or downloaded. For you students </w:t>
      </w:r>
      <w:hyperlink r:id="rId7" w:history="1">
        <w:r w:rsidRPr="001D7878">
          <w:rPr>
            <w:rFonts w:ascii="Times New Roman" w:eastAsia="Times New Roman" w:hAnsi="Times New Roman" w:cs="Times New Roman"/>
            <w:color w:val="0000FF"/>
            <w:sz w:val="24"/>
            <w:szCs w:val="24"/>
            <w:u w:val="single"/>
            <w:lang w:eastAsia="de-DE"/>
          </w:rPr>
          <w:t>Geogebra Classic 5</w:t>
        </w:r>
      </w:hyperlink>
      <w:r w:rsidRPr="001D7878">
        <w:rPr>
          <w:rFonts w:ascii="Times New Roman" w:eastAsia="Times New Roman" w:hAnsi="Times New Roman" w:cs="Times New Roman"/>
          <w:sz w:val="24"/>
          <w:szCs w:val="24"/>
          <w:lang w:eastAsia="de-DE"/>
        </w:rPr>
        <w:t> is very suitable and can be used from an USB-stick, too. </w:t>
      </w:r>
    </w:p>
    <w:p w:rsidR="001D7878" w:rsidRPr="001D7878" w:rsidRDefault="001D7878" w:rsidP="001D7878">
      <w:pPr>
        <w:numPr>
          <w:ilvl w:val="0"/>
          <w:numId w:val="1"/>
        </w:numPr>
        <w:spacing w:before="100" w:beforeAutospacing="1" w:after="240" w:line="240" w:lineRule="auto"/>
        <w:rPr>
          <w:rFonts w:ascii="Times New Roman" w:eastAsia="Times New Roman" w:hAnsi="Times New Roman" w:cs="Times New Roman"/>
          <w:sz w:val="24"/>
          <w:szCs w:val="24"/>
          <w:lang w:eastAsia="de-DE"/>
        </w:rPr>
      </w:pPr>
      <w:r w:rsidRPr="001D7878">
        <w:rPr>
          <w:rFonts w:ascii="Times New Roman" w:eastAsia="Times New Roman" w:hAnsi="Times New Roman" w:cs="Times New Roman"/>
          <w:sz w:val="24"/>
          <w:szCs w:val="24"/>
          <w:lang w:eastAsia="de-DE"/>
        </w:rPr>
        <w:t>GeoGebra is a dynamic geometry software. So normally no measurements and a coordinate system are necessary. For beginners the coordinate system allows avoiding pependicular lines for angles of 90°.  </w:t>
      </w:r>
    </w:p>
    <w:p w:rsidR="001D7878" w:rsidRPr="001D7878" w:rsidRDefault="001D7878" w:rsidP="001D7878">
      <w:pPr>
        <w:numPr>
          <w:ilvl w:val="0"/>
          <w:numId w:val="1"/>
        </w:numPr>
        <w:spacing w:before="100" w:beforeAutospacing="1" w:after="240" w:line="240" w:lineRule="auto"/>
        <w:rPr>
          <w:rFonts w:ascii="Times New Roman" w:eastAsia="Times New Roman" w:hAnsi="Times New Roman" w:cs="Times New Roman"/>
          <w:sz w:val="24"/>
          <w:szCs w:val="24"/>
          <w:lang w:eastAsia="de-DE"/>
        </w:rPr>
      </w:pPr>
      <w:r w:rsidRPr="001D7878">
        <w:rPr>
          <w:rFonts w:ascii="Times New Roman" w:eastAsia="Times New Roman" w:hAnsi="Times New Roman" w:cs="Times New Roman"/>
          <w:sz w:val="24"/>
          <w:szCs w:val="24"/>
          <w:lang w:eastAsia="de-DE"/>
        </w:rPr>
        <w:t>First discoveries can be done by using command like "circle with point and midpoint, segments, lines, midpoints, line,points of intersection, polygons". important is that students see that dynamic constructions are the best (not using segments and circles of a fixed length). </w:t>
      </w:r>
    </w:p>
    <w:p w:rsidR="001D7878" w:rsidRPr="001D7878" w:rsidRDefault="001D7878" w:rsidP="001D7878">
      <w:pPr>
        <w:numPr>
          <w:ilvl w:val="0"/>
          <w:numId w:val="1"/>
        </w:numPr>
        <w:spacing w:before="100" w:beforeAutospacing="1" w:after="240" w:line="240" w:lineRule="auto"/>
        <w:rPr>
          <w:rFonts w:ascii="Times New Roman" w:eastAsia="Times New Roman" w:hAnsi="Times New Roman" w:cs="Times New Roman"/>
          <w:sz w:val="24"/>
          <w:szCs w:val="24"/>
          <w:lang w:eastAsia="de-DE"/>
        </w:rPr>
      </w:pPr>
      <w:r w:rsidRPr="001D7878">
        <w:rPr>
          <w:rFonts w:ascii="Times New Roman" w:eastAsia="Times New Roman" w:hAnsi="Times New Roman" w:cs="Times New Roman"/>
          <w:sz w:val="24"/>
          <w:szCs w:val="24"/>
          <w:lang w:eastAsia="de-DE"/>
        </w:rPr>
        <w:t>Important tools at the beginning are hiding and labeling objects and how to colour lines and areas (polygons have to be created before colouring).</w:t>
      </w:r>
    </w:p>
    <w:p w:rsidR="001D7878" w:rsidRDefault="001D7878" w:rsidP="001D78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D7878">
        <w:rPr>
          <w:rFonts w:ascii="Times New Roman" w:eastAsia="Times New Roman" w:hAnsi="Times New Roman" w:cs="Times New Roman"/>
          <w:sz w:val="24"/>
          <w:szCs w:val="24"/>
          <w:lang w:eastAsia="de-DE"/>
        </w:rPr>
        <w:t> Somestimes it is easier to color a construction at the end by using PAINT.</w:t>
      </w:r>
      <w:r>
        <w:rPr>
          <w:rFonts w:ascii="Times New Roman" w:eastAsia="Times New Roman" w:hAnsi="Times New Roman" w:cs="Times New Roman"/>
          <w:sz w:val="24"/>
          <w:szCs w:val="24"/>
          <w:lang w:eastAsia="de-DE"/>
        </w:rPr>
        <w:br/>
      </w:r>
    </w:p>
    <w:p w:rsidR="001D7878" w:rsidRPr="001D7878" w:rsidRDefault="001D7878" w:rsidP="001D78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D7878">
        <w:rPr>
          <w:rFonts w:ascii="Times New Roman" w:eastAsia="Times New Roman" w:hAnsi="Times New Roman" w:cs="Times New Roman"/>
          <w:sz w:val="24"/>
          <w:szCs w:val="24"/>
          <w:lang w:eastAsia="de-DE"/>
        </w:rPr>
        <w:t>There are a lot of tutorials in different languages on the internet</w:t>
      </w:r>
      <w:r>
        <w:rPr>
          <w:rFonts w:ascii="Times New Roman" w:eastAsia="Times New Roman" w:hAnsi="Times New Roman" w:cs="Times New Roman"/>
          <w:sz w:val="24"/>
          <w:szCs w:val="24"/>
          <w:lang w:eastAsia="de-DE"/>
        </w:rPr>
        <w:br/>
      </w:r>
    </w:p>
    <w:p w:rsidR="001D7878" w:rsidRPr="001D7878" w:rsidRDefault="001D7878" w:rsidP="001D787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t>
      </w:r>
      <w:r w:rsidRPr="001D7878">
        <w:rPr>
          <w:rFonts w:ascii="Times New Roman" w:eastAsia="Times New Roman" w:hAnsi="Times New Roman" w:cs="Times New Roman"/>
          <w:b/>
          <w:bCs/>
          <w:sz w:val="24"/>
          <w:szCs w:val="24"/>
          <w:lang w:eastAsia="de-DE"/>
        </w:rPr>
        <w:t>FIRST STEPS</w:t>
      </w:r>
    </w:p>
    <w:p w:rsidR="001D7878" w:rsidRPr="001D7878" w:rsidRDefault="001D7878" w:rsidP="001D7878">
      <w:pPr>
        <w:pStyle w:val="Listenabsatz"/>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D7878">
        <w:rPr>
          <w:rFonts w:ascii="Times New Roman" w:eastAsia="Times New Roman" w:hAnsi="Times New Roman" w:cs="Times New Roman"/>
          <w:sz w:val="24"/>
          <w:szCs w:val="24"/>
          <w:lang w:eastAsia="de-DE"/>
        </w:rPr>
        <w:t>These three constructions might be nice to get in touch with some important features of GeoGebra.</w:t>
      </w:r>
    </w:p>
    <w:tbl>
      <w:tblPr>
        <w:tblW w:w="10206" w:type="dxa"/>
        <w:tblCellSpacing w:w="7" w:type="dxa"/>
        <w:tblInd w:w="-52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5"/>
        <w:gridCol w:w="3119"/>
        <w:gridCol w:w="4252"/>
      </w:tblGrid>
      <w:tr w:rsidR="001D7878" w:rsidRPr="001D7878" w:rsidTr="001D7878">
        <w:trPr>
          <w:tblCellSpacing w:w="7"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1D7878" w:rsidRPr="001D7878" w:rsidRDefault="001D7878" w:rsidP="001D787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14:anchorId="55096758" wp14:editId="64CE807F">
                  <wp:extent cx="1695450" cy="1673898"/>
                  <wp:effectExtent l="0" t="0" r="0" b="2540"/>
                  <wp:docPr id="3" name="Grafik 3" descr="https://twinspace.etwinning.net/files/collabspace/6/46/646/108646/images/bfc7bb64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winspace.etwinning.net/files/collabspace/6/46/646/108646/images/bfc7bb64_op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6555" cy="1674989"/>
                          </a:xfrm>
                          <a:prstGeom prst="rect">
                            <a:avLst/>
                          </a:prstGeom>
                          <a:noFill/>
                          <a:ln>
                            <a:noFill/>
                          </a:ln>
                        </pic:spPr>
                      </pic:pic>
                    </a:graphicData>
                  </a:graphic>
                </wp:inline>
              </w:drawing>
            </w:r>
          </w:p>
        </w:tc>
        <w:tc>
          <w:tcPr>
            <w:tcW w:w="3105" w:type="dxa"/>
            <w:tcBorders>
              <w:top w:val="outset" w:sz="6" w:space="0" w:color="auto"/>
              <w:left w:val="outset" w:sz="6" w:space="0" w:color="auto"/>
              <w:bottom w:val="outset" w:sz="6" w:space="0" w:color="auto"/>
              <w:right w:val="outset" w:sz="6" w:space="0" w:color="auto"/>
            </w:tcBorders>
            <w:vAlign w:val="center"/>
            <w:hideMark/>
          </w:tcPr>
          <w:p w:rsidR="001D7878" w:rsidRPr="001D7878" w:rsidRDefault="001D7878" w:rsidP="001D787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mc:AlternateContent>
                <mc:Choice Requires="wps">
                  <w:drawing>
                    <wp:anchor distT="0" distB="0" distL="114300" distR="114300" simplePos="0" relativeHeight="251659264" behindDoc="0" locked="0" layoutInCell="1" allowOverlap="1">
                      <wp:simplePos x="0" y="0"/>
                      <wp:positionH relativeFrom="column">
                        <wp:posOffset>1367155</wp:posOffset>
                      </wp:positionH>
                      <wp:positionV relativeFrom="paragraph">
                        <wp:posOffset>1705610</wp:posOffset>
                      </wp:positionV>
                      <wp:extent cx="476250" cy="228600"/>
                      <wp:effectExtent l="0" t="0" r="0" b="0"/>
                      <wp:wrapNone/>
                      <wp:docPr id="4" name="Textfeld 4"/>
                      <wp:cNvGraphicFramePr/>
                      <a:graphic xmlns:a="http://schemas.openxmlformats.org/drawingml/2006/main">
                        <a:graphicData uri="http://schemas.microsoft.com/office/word/2010/wordprocessingShape">
                          <wps:wsp>
                            <wps:cNvSpPr txBox="1"/>
                            <wps:spPr>
                              <a:xfrm>
                                <a:off x="0" y="0"/>
                                <a:ext cx="4762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7878" w:rsidRDefault="001D78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107.65pt;margin-top:134.3pt;width:3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" fillcolor="white [3201]" stroked="f" strokeweight=".5pt">
                      <v:textbox>
                        <w:txbxContent>
                          <w:p w:rsidR="001D7878" w:rsidRDefault="001D7878"/>
                        </w:txbxContent>
                      </v:textbox>
                    </v:shape>
                  </w:pict>
                </mc:Fallback>
              </mc:AlternateContent>
            </w:r>
            <w:r>
              <w:rPr>
                <w:rFonts w:ascii="Times New Roman" w:eastAsia="Times New Roman" w:hAnsi="Times New Roman" w:cs="Times New Roman"/>
                <w:noProof/>
                <w:sz w:val="24"/>
                <w:szCs w:val="24"/>
                <w:lang w:eastAsia="de-DE"/>
              </w:rPr>
              <w:drawing>
                <wp:inline distT="0" distB="0" distL="0" distR="0" wp14:anchorId="612466B2" wp14:editId="4C849D58">
                  <wp:extent cx="1847850" cy="1824361"/>
                  <wp:effectExtent l="0" t="0" r="0" b="4445"/>
                  <wp:docPr id="2" name="Grafik 2" descr="https://twinspace.etwinning.net/files/collabspace/6/46/646/108646/images/c41140424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winspace.etwinning.net/files/collabspace/6/46/646/108646/images/c41140424_op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3313" cy="1829754"/>
                          </a:xfrm>
                          <a:prstGeom prst="rect">
                            <a:avLst/>
                          </a:prstGeom>
                          <a:noFill/>
                          <a:ln>
                            <a:noFill/>
                          </a:ln>
                        </pic:spPr>
                      </pic:pic>
                    </a:graphicData>
                  </a:graphic>
                </wp:inline>
              </w:drawing>
            </w:r>
          </w:p>
        </w:tc>
        <w:tc>
          <w:tcPr>
            <w:tcW w:w="4231" w:type="dxa"/>
            <w:tcBorders>
              <w:top w:val="outset" w:sz="6" w:space="0" w:color="auto"/>
              <w:left w:val="outset" w:sz="6" w:space="0" w:color="auto"/>
              <w:bottom w:val="outset" w:sz="6" w:space="0" w:color="auto"/>
              <w:right w:val="outset" w:sz="6" w:space="0" w:color="auto"/>
            </w:tcBorders>
            <w:vAlign w:val="center"/>
            <w:hideMark/>
          </w:tcPr>
          <w:p w:rsidR="001D7878" w:rsidRPr="001D7878" w:rsidRDefault="001D7878" w:rsidP="001D7878">
            <w:pPr>
              <w:spacing w:after="0"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14:anchorId="16951B47" wp14:editId="71443241">
                  <wp:extent cx="2600325" cy="2358103"/>
                  <wp:effectExtent l="0" t="0" r="0" b="4445"/>
                  <wp:docPr id="1" name="Grafik 1" descr="https://twinspace.etwinning.net/files/collabspace/6/46/646/108646/images/c2e7c404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winspace.etwinning.net/files/collabspace/6/46/646/108646/images/c2e7c404_op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325" cy="2358103"/>
                          </a:xfrm>
                          <a:prstGeom prst="rect">
                            <a:avLst/>
                          </a:prstGeom>
                          <a:noFill/>
                          <a:ln>
                            <a:noFill/>
                          </a:ln>
                        </pic:spPr>
                      </pic:pic>
                    </a:graphicData>
                  </a:graphic>
                </wp:inline>
              </w:drawing>
            </w:r>
          </w:p>
        </w:tc>
      </w:tr>
      <w:tr w:rsidR="001D7878" w:rsidRPr="001D7878" w:rsidTr="001D7878">
        <w:trPr>
          <w:tblCellSpacing w:w="7"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1D7878" w:rsidRPr="001D7878" w:rsidRDefault="001D7878" w:rsidP="001D7878">
            <w:pPr>
              <w:spacing w:after="0" w:line="240" w:lineRule="auto"/>
              <w:jc w:val="center"/>
              <w:rPr>
                <w:rFonts w:ascii="Times New Roman" w:eastAsia="Times New Roman" w:hAnsi="Times New Roman" w:cs="Times New Roman"/>
                <w:sz w:val="24"/>
                <w:szCs w:val="24"/>
                <w:lang w:eastAsia="de-DE"/>
              </w:rPr>
            </w:pPr>
            <w:r w:rsidRPr="001D7878">
              <w:rPr>
                <w:rFonts w:ascii="Times New Roman" w:eastAsia="Times New Roman" w:hAnsi="Times New Roman" w:cs="Times New Roman"/>
                <w:sz w:val="24"/>
                <w:szCs w:val="24"/>
                <w:lang w:eastAsia="de-DE"/>
              </w:rPr>
              <w:t>1. using coordinate system</w:t>
            </w:r>
          </w:p>
        </w:tc>
        <w:tc>
          <w:tcPr>
            <w:tcW w:w="3105" w:type="dxa"/>
            <w:tcBorders>
              <w:top w:val="outset" w:sz="6" w:space="0" w:color="auto"/>
              <w:left w:val="outset" w:sz="6" w:space="0" w:color="auto"/>
              <w:bottom w:val="outset" w:sz="6" w:space="0" w:color="auto"/>
              <w:right w:val="outset" w:sz="6" w:space="0" w:color="auto"/>
            </w:tcBorders>
            <w:vAlign w:val="center"/>
            <w:hideMark/>
          </w:tcPr>
          <w:p w:rsidR="001D7878" w:rsidRPr="001D7878" w:rsidRDefault="001D7878" w:rsidP="001D7878">
            <w:pPr>
              <w:spacing w:after="0" w:line="240" w:lineRule="auto"/>
              <w:jc w:val="center"/>
              <w:rPr>
                <w:rFonts w:ascii="Times New Roman" w:eastAsia="Times New Roman" w:hAnsi="Times New Roman" w:cs="Times New Roman"/>
                <w:sz w:val="24"/>
                <w:szCs w:val="24"/>
                <w:lang w:eastAsia="de-DE"/>
              </w:rPr>
            </w:pPr>
            <w:r w:rsidRPr="001D7878">
              <w:rPr>
                <w:rFonts w:ascii="Times New Roman" w:eastAsia="Times New Roman" w:hAnsi="Times New Roman" w:cs="Times New Roman"/>
                <w:sz w:val="24"/>
                <w:szCs w:val="24"/>
                <w:lang w:eastAsia="de-DE"/>
              </w:rPr>
              <w:t>2. dynamic, without</w:t>
            </w:r>
            <w:r w:rsidRPr="001D7878">
              <w:rPr>
                <w:rFonts w:ascii="Times New Roman" w:eastAsia="Times New Roman" w:hAnsi="Times New Roman" w:cs="Times New Roman"/>
                <w:sz w:val="24"/>
                <w:szCs w:val="24"/>
                <w:lang w:eastAsia="de-DE"/>
              </w:rPr>
              <w:br/>
              <w:t>coordinate system</w:t>
            </w:r>
          </w:p>
        </w:tc>
        <w:tc>
          <w:tcPr>
            <w:tcW w:w="4231" w:type="dxa"/>
            <w:tcBorders>
              <w:top w:val="outset" w:sz="6" w:space="0" w:color="auto"/>
              <w:left w:val="outset" w:sz="6" w:space="0" w:color="auto"/>
              <w:bottom w:val="outset" w:sz="6" w:space="0" w:color="auto"/>
              <w:right w:val="outset" w:sz="6" w:space="0" w:color="auto"/>
            </w:tcBorders>
            <w:vAlign w:val="center"/>
            <w:hideMark/>
          </w:tcPr>
          <w:p w:rsidR="001D7878" w:rsidRPr="001D7878" w:rsidRDefault="001D7878" w:rsidP="001D7878">
            <w:pPr>
              <w:spacing w:after="0" w:line="240" w:lineRule="auto"/>
              <w:jc w:val="center"/>
              <w:rPr>
                <w:rFonts w:ascii="Times New Roman" w:eastAsia="Times New Roman" w:hAnsi="Times New Roman" w:cs="Times New Roman"/>
                <w:sz w:val="24"/>
                <w:szCs w:val="24"/>
                <w:lang w:eastAsia="de-DE"/>
              </w:rPr>
            </w:pPr>
            <w:r w:rsidRPr="001D7878">
              <w:rPr>
                <w:rFonts w:ascii="Times New Roman" w:eastAsia="Times New Roman" w:hAnsi="Times New Roman" w:cs="Times New Roman"/>
                <w:sz w:val="24"/>
                <w:szCs w:val="24"/>
                <w:lang w:eastAsia="de-DE"/>
              </w:rPr>
              <w:t>3. more complex but artful</w:t>
            </w:r>
          </w:p>
        </w:tc>
      </w:tr>
    </w:tbl>
    <w:p w:rsidR="00726EBC" w:rsidRDefault="00726EBC"/>
    <w:sectPr w:rsidR="00726E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C9B"/>
    <w:multiLevelType w:val="multilevel"/>
    <w:tmpl w:val="9DD8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78"/>
    <w:rsid w:val="001D7878"/>
    <w:rsid w:val="00726EBC"/>
    <w:rsid w:val="00D72B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D7878"/>
    <w:rPr>
      <w:color w:val="0000FF"/>
      <w:u w:val="single"/>
    </w:rPr>
  </w:style>
  <w:style w:type="paragraph" w:styleId="StandardWeb">
    <w:name w:val="Normal (Web)"/>
    <w:basedOn w:val="Standard"/>
    <w:uiPriority w:val="99"/>
    <w:semiHidden/>
    <w:unhideWhenUsed/>
    <w:rsid w:val="001D787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D7878"/>
    <w:rPr>
      <w:b/>
      <w:bCs/>
    </w:rPr>
  </w:style>
  <w:style w:type="paragraph" w:styleId="Listenabsatz">
    <w:name w:val="List Paragraph"/>
    <w:basedOn w:val="Standard"/>
    <w:uiPriority w:val="34"/>
    <w:qFormat/>
    <w:rsid w:val="001D7878"/>
    <w:pPr>
      <w:ind w:left="720"/>
      <w:contextualSpacing/>
    </w:pPr>
  </w:style>
  <w:style w:type="paragraph" w:styleId="Sprechblasentext">
    <w:name w:val="Balloon Text"/>
    <w:basedOn w:val="Standard"/>
    <w:link w:val="SprechblasentextZchn"/>
    <w:uiPriority w:val="99"/>
    <w:semiHidden/>
    <w:unhideWhenUsed/>
    <w:rsid w:val="001D78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78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D7878"/>
    <w:rPr>
      <w:color w:val="0000FF"/>
      <w:u w:val="single"/>
    </w:rPr>
  </w:style>
  <w:style w:type="paragraph" w:styleId="StandardWeb">
    <w:name w:val="Normal (Web)"/>
    <w:basedOn w:val="Standard"/>
    <w:uiPriority w:val="99"/>
    <w:semiHidden/>
    <w:unhideWhenUsed/>
    <w:rsid w:val="001D787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D7878"/>
    <w:rPr>
      <w:b/>
      <w:bCs/>
    </w:rPr>
  </w:style>
  <w:style w:type="paragraph" w:styleId="Listenabsatz">
    <w:name w:val="List Paragraph"/>
    <w:basedOn w:val="Standard"/>
    <w:uiPriority w:val="34"/>
    <w:qFormat/>
    <w:rsid w:val="001D7878"/>
    <w:pPr>
      <w:ind w:left="720"/>
      <w:contextualSpacing/>
    </w:pPr>
  </w:style>
  <w:style w:type="paragraph" w:styleId="Sprechblasentext">
    <w:name w:val="Balloon Text"/>
    <w:basedOn w:val="Standard"/>
    <w:link w:val="SprechblasentextZchn"/>
    <w:uiPriority w:val="99"/>
    <w:semiHidden/>
    <w:unhideWhenUsed/>
    <w:rsid w:val="001D78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7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23387">
      <w:bodyDiv w:val="1"/>
      <w:marLeft w:val="0"/>
      <w:marRight w:val="0"/>
      <w:marTop w:val="0"/>
      <w:marBottom w:val="0"/>
      <w:divBdr>
        <w:top w:val="none" w:sz="0" w:space="0" w:color="auto"/>
        <w:left w:val="none" w:sz="0" w:space="0" w:color="auto"/>
        <w:bottom w:val="none" w:sz="0" w:space="0" w:color="auto"/>
        <w:right w:val="none" w:sz="0" w:space="0" w:color="auto"/>
      </w:divBdr>
    </w:div>
    <w:div w:id="203457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www.geogebra.org/downlo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gebra.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1081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2</cp:revision>
  <dcterms:created xsi:type="dcterms:W3CDTF">2020-08-30T11:34:00Z</dcterms:created>
  <dcterms:modified xsi:type="dcterms:W3CDTF">2020-08-30T11:34:00Z</dcterms:modified>
</cp:coreProperties>
</file>