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9A" w:rsidRDefault="008B03E4">
      <w:pPr>
        <w:pStyle w:val="Rubrik"/>
      </w:pPr>
      <w:bookmarkStart w:id="0" w:name="_GoBack"/>
      <w:bookmarkEnd w:id="0"/>
      <w:r>
        <w:t>Alva Alm, Hanna Töråsen, Nisha Svensk</w:t>
      </w:r>
    </w:p>
    <w:p w:rsidR="0075159A" w:rsidRDefault="008B03E4">
      <w:pPr>
        <w:pStyle w:val="Rubrik"/>
      </w:pPr>
      <w:r>
        <w:t>Veintidós de abril 2016</w:t>
      </w:r>
    </w:p>
    <w:p w:rsidR="0075159A" w:rsidRDefault="0075159A">
      <w:pPr>
        <w:pStyle w:val="Rubrik"/>
      </w:pPr>
    </w:p>
    <w:p w:rsidR="0075159A" w:rsidRDefault="008B03E4">
      <w:pPr>
        <w:pStyle w:val="Undertitel"/>
        <w:rPr>
          <w:color w:val="4B7196"/>
        </w:rPr>
      </w:pPr>
      <w:proofErr w:type="spellStart"/>
      <w:r>
        <w:rPr>
          <w:color w:val="4B7196"/>
        </w:rPr>
        <w:t>Un</w:t>
      </w:r>
      <w:proofErr w:type="spellEnd"/>
      <w:r>
        <w:rPr>
          <w:color w:val="4B7196"/>
          <w:lang w:val="es-ES_tradnl"/>
        </w:rPr>
        <w:t>a caja de dado</w:t>
      </w:r>
    </w:p>
    <w:p w:rsidR="0075159A" w:rsidRDefault="0075159A">
      <w:pPr>
        <w:pStyle w:val="Brdtext"/>
      </w:pPr>
    </w:p>
    <w:p w:rsidR="0075159A" w:rsidRDefault="008B03E4">
      <w:pPr>
        <w:pStyle w:val="Brdtext"/>
      </w:pPr>
      <w:r>
        <w:rPr>
          <w:rFonts w:eastAsia="Arial Unicode MS" w:cs="Arial Unicode MS"/>
          <w:lang w:val="es-ES_tradnl"/>
        </w:rPr>
        <w:t>Este f</w:t>
      </w:r>
      <w:r>
        <w:rPr>
          <w:rFonts w:eastAsia="Arial Unicode MS" w:cs="Arial Unicode MS"/>
          <w:lang w:val="es-ES_tradnl"/>
        </w:rPr>
        <w:t>á</w:t>
      </w:r>
      <w:r>
        <w:rPr>
          <w:rFonts w:eastAsia="Arial Unicode MS" w:cs="Arial Unicode MS"/>
          <w:lang w:val="es-ES_tradnl"/>
        </w:rPr>
        <w:t xml:space="preserve">cil caja es una caja </w:t>
      </w:r>
      <w:r>
        <w:rPr>
          <w:rFonts w:eastAsia="Arial Unicode MS" w:cs="Arial Unicode MS"/>
          <w:lang w:val="es-ES_tradnl"/>
        </w:rPr>
        <w:t>ú</w:t>
      </w:r>
      <w:r>
        <w:rPr>
          <w:rFonts w:eastAsia="Arial Unicode MS" w:cs="Arial Unicode MS"/>
          <w:lang w:val="es-ES_tradnl"/>
        </w:rPr>
        <w:t xml:space="preserve">til a envase en forma incomoda de regalos. Envolve el regalo en tejido mucho y lugar el regalo en la caja de dado. Puedes cambio la talla de la </w:t>
      </w:r>
      <w:r>
        <w:rPr>
          <w:rFonts w:eastAsia="Arial Unicode MS" w:cs="Arial Unicode MS"/>
          <w:lang w:val="es-ES_tradnl"/>
        </w:rPr>
        <w:t>plantilla en p</w:t>
      </w:r>
      <w:r>
        <w:rPr>
          <w:rFonts w:eastAsia="Arial Unicode MS" w:cs="Arial Unicode MS"/>
          <w:lang w:val="es-ES_tradnl"/>
        </w:rPr>
        <w:t>á</w:t>
      </w:r>
      <w:r>
        <w:rPr>
          <w:rFonts w:eastAsia="Arial Unicode MS" w:cs="Arial Unicode MS"/>
          <w:lang w:val="es-ES_tradnl"/>
        </w:rPr>
        <w:t>gina noventa y siete para hace m</w:t>
      </w:r>
      <w:r>
        <w:rPr>
          <w:rFonts w:eastAsia="Arial Unicode MS" w:cs="Arial Unicode MS"/>
          <w:lang w:val="es-ES_tradnl"/>
        </w:rPr>
        <w:t>á</w:t>
      </w:r>
      <w:r>
        <w:rPr>
          <w:rFonts w:eastAsia="Arial Unicode MS" w:cs="Arial Unicode MS"/>
          <w:lang w:val="es-ES_tradnl"/>
        </w:rPr>
        <w:t>s peque</w:t>
      </w:r>
      <w:r>
        <w:rPr>
          <w:rFonts w:eastAsia="Arial Unicode MS" w:cs="Arial Unicode MS"/>
          <w:lang w:val="es-ES_tradnl"/>
        </w:rPr>
        <w:t>ñ</w:t>
      </w:r>
      <w:r>
        <w:rPr>
          <w:rFonts w:eastAsia="Arial Unicode MS" w:cs="Arial Unicode MS"/>
          <w:lang w:val="es-ES_tradnl"/>
        </w:rPr>
        <w:t>o o m</w:t>
      </w:r>
      <w:r>
        <w:rPr>
          <w:rFonts w:eastAsia="Arial Unicode MS" w:cs="Arial Unicode MS"/>
          <w:lang w:val="es-ES_tradnl"/>
        </w:rPr>
        <w:t>á</w:t>
      </w:r>
      <w:r>
        <w:rPr>
          <w:rFonts w:eastAsia="Arial Unicode MS" w:cs="Arial Unicode MS"/>
          <w:lang w:val="es-ES_tradnl"/>
        </w:rPr>
        <w:t>s grande cajones.</w:t>
      </w:r>
    </w:p>
    <w:p w:rsidR="0075159A" w:rsidRDefault="008B03E4">
      <w:pPr>
        <w:pStyle w:val="Brdtext"/>
        <w:rPr>
          <w:i/>
          <w:iCs/>
          <w:color w:val="4B7196"/>
          <w:sz w:val="26"/>
          <w:szCs w:val="26"/>
        </w:rPr>
      </w:pPr>
      <w:r>
        <w:rPr>
          <w:i/>
          <w:iCs/>
          <w:noProof/>
          <w:color w:val="4B7196"/>
          <w:sz w:val="26"/>
          <w:szCs w:val="2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2567899</wp:posOffset>
            </wp:positionH>
            <wp:positionV relativeFrom="line">
              <wp:posOffset>375257</wp:posOffset>
            </wp:positionV>
            <wp:extent cx="3264142" cy="16498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E2FB8C9-6351-45BF-9FBC-1D79CC6F7271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142" cy="1649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159A" w:rsidRDefault="008B03E4">
      <w:pPr>
        <w:pStyle w:val="Brdtext"/>
        <w:rPr>
          <w:color w:val="4B7196"/>
          <w:sz w:val="26"/>
          <w:szCs w:val="26"/>
        </w:rPr>
      </w:pPr>
      <w:r>
        <w:rPr>
          <w:rStyle w:val="Inget"/>
          <w:i/>
          <w:iCs/>
          <w:color w:val="4B7196"/>
          <w:sz w:val="26"/>
          <w:szCs w:val="26"/>
        </w:rPr>
        <w:t>Una lista de comprar</w:t>
      </w:r>
      <w:r>
        <w:rPr>
          <w:rStyle w:val="Inget"/>
          <w:i/>
          <w:iCs/>
          <w:noProof/>
          <w:color w:val="4B7196"/>
          <w:sz w:val="26"/>
          <w:szCs w:val="26"/>
          <w:lang w:val="sv-S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236036</wp:posOffset>
                </wp:positionH>
                <wp:positionV relativeFrom="line">
                  <wp:posOffset>198468</wp:posOffset>
                </wp:positionV>
                <wp:extent cx="148436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36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satOff val="3204"/>
                              <a:lumOff val="-28632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.6pt;margin-top:15.6pt;width:116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C7196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color w:val="4B7196"/>
          <w:sz w:val="26"/>
          <w:szCs w:val="26"/>
          <w:lang w:val="es-ES_tradnl"/>
        </w:rPr>
        <w:t xml:space="preserve"> </w:t>
      </w:r>
    </w:p>
    <w:p w:rsidR="0075159A" w:rsidRDefault="0075159A">
      <w:pPr>
        <w:pStyle w:val="Brdtext"/>
      </w:pPr>
    </w:p>
    <w:p w:rsidR="0075159A" w:rsidRDefault="008B03E4">
      <w:pPr>
        <w:pStyle w:val="Brdtext"/>
        <w:rPr>
          <w:i/>
          <w:iCs/>
          <w:color w:val="4B7196"/>
        </w:rPr>
      </w:pPr>
      <w:r>
        <w:rPr>
          <w:i/>
          <w:iCs/>
          <w:color w:val="4B7196"/>
          <w:lang w:val="es-ES_tradnl"/>
        </w:rPr>
        <w:t>Papel de trazar</w:t>
      </w:r>
    </w:p>
    <w:p w:rsidR="0075159A" w:rsidRPr="00452EC5" w:rsidRDefault="008B03E4">
      <w:pPr>
        <w:pStyle w:val="Brdtext"/>
        <w:rPr>
          <w:i/>
          <w:iCs/>
          <w:color w:val="4B7196"/>
          <w:lang w:val="en-US"/>
        </w:rPr>
      </w:pPr>
      <w:r>
        <w:rPr>
          <w:i/>
          <w:iCs/>
          <w:color w:val="4B7196"/>
          <w:lang w:val="es-ES_tradnl"/>
        </w:rPr>
        <w:t xml:space="preserve">Papel blanco rígido </w:t>
      </w:r>
    </w:p>
    <w:p w:rsidR="0075159A" w:rsidRPr="00452EC5" w:rsidRDefault="008B03E4">
      <w:pPr>
        <w:pStyle w:val="Brdtext"/>
        <w:rPr>
          <w:i/>
          <w:iCs/>
          <w:color w:val="4B7196"/>
          <w:lang w:val="en-US"/>
        </w:rPr>
      </w:pPr>
      <w:r>
        <w:rPr>
          <w:i/>
          <w:iCs/>
          <w:color w:val="4B7196"/>
          <w:lang w:val="es-ES_tradnl"/>
        </w:rPr>
        <w:t>Bisturí o cuchillo artesanal</w:t>
      </w:r>
    </w:p>
    <w:p w:rsidR="0075159A" w:rsidRDefault="008B03E4">
      <w:pPr>
        <w:pStyle w:val="Brdtext"/>
        <w:rPr>
          <w:i/>
          <w:iCs/>
          <w:color w:val="4B7196"/>
        </w:rPr>
      </w:pPr>
      <w:r>
        <w:rPr>
          <w:i/>
          <w:iCs/>
          <w:color w:val="4B7196"/>
          <w:lang w:val="es-ES_tradnl"/>
        </w:rPr>
        <w:t>Regla</w:t>
      </w:r>
    </w:p>
    <w:p w:rsidR="0075159A" w:rsidRDefault="008B03E4">
      <w:pPr>
        <w:pStyle w:val="Brdtext"/>
        <w:rPr>
          <w:i/>
          <w:iCs/>
          <w:color w:val="4B7196"/>
        </w:rPr>
      </w:pPr>
      <w:r>
        <w:rPr>
          <w:i/>
          <w:iCs/>
          <w:color w:val="4B7196"/>
          <w:lang w:val="es-ES_tradnl"/>
        </w:rPr>
        <w:t>21 manchas negras autoadhesivas</w:t>
      </w:r>
    </w:p>
    <w:p w:rsidR="0075159A" w:rsidRDefault="008B03E4">
      <w:pPr>
        <w:pStyle w:val="Brdtext"/>
        <w:rPr>
          <w:i/>
          <w:iCs/>
          <w:color w:val="4B7196"/>
        </w:rPr>
      </w:pPr>
      <w:r>
        <w:rPr>
          <w:i/>
          <w:iCs/>
          <w:color w:val="4B7196"/>
          <w:lang w:val="es-ES_tradnl"/>
        </w:rPr>
        <w:t>Cinta de dos lados</w:t>
      </w:r>
      <w:r>
        <w:rPr>
          <w:i/>
          <w:iCs/>
          <w:noProof/>
          <w:color w:val="4B719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160941</wp:posOffset>
                </wp:positionH>
                <wp:positionV relativeFrom="line">
                  <wp:posOffset>247559</wp:posOffset>
                </wp:positionV>
                <wp:extent cx="163455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2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55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satOff val="3204"/>
                              <a:lumOff val="-28632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.7pt;margin-top:19.5pt;width:128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C7196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:rsidR="0075159A" w:rsidRDefault="0075159A">
      <w:pPr>
        <w:pStyle w:val="Brdtext"/>
      </w:pPr>
    </w:p>
    <w:p w:rsidR="0075159A" w:rsidRDefault="008B03E4">
      <w:pPr>
        <w:pStyle w:val="Brdtext"/>
        <w:rPr>
          <w:color w:val="4B7196"/>
          <w:sz w:val="36"/>
          <w:szCs w:val="36"/>
        </w:rPr>
      </w:pPr>
      <w:r>
        <w:rPr>
          <w:noProof/>
          <w:color w:val="4B7196"/>
          <w:sz w:val="36"/>
          <w:szCs w:val="3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4627628</wp:posOffset>
            </wp:positionH>
            <wp:positionV relativeFrom="line">
              <wp:posOffset>389697</wp:posOffset>
            </wp:positionV>
            <wp:extent cx="895858" cy="10895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5C0C7D69-F6E9-4609-AA69-814F75D05B74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58" cy="108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159A" w:rsidRDefault="008B03E4">
      <w:pPr>
        <w:pStyle w:val="Brdtext"/>
        <w:jc w:val="center"/>
        <w:rPr>
          <w:color w:val="4B7196"/>
          <w:sz w:val="36"/>
          <w:szCs w:val="36"/>
          <w:u w:val="single"/>
        </w:rPr>
      </w:pPr>
      <w:r>
        <w:rPr>
          <w:color w:val="4B7196"/>
          <w:sz w:val="36"/>
          <w:szCs w:val="36"/>
          <w:u w:val="single"/>
        </w:rPr>
        <w:t>&gt;&gt;&gt;&gt;</w:t>
      </w:r>
      <w:r>
        <w:rPr>
          <w:color w:val="4B7196"/>
          <w:sz w:val="36"/>
          <w:szCs w:val="36"/>
          <w:u w:val="single"/>
          <w:lang w:val="es-ES_tradnl"/>
        </w:rPr>
        <w:t>QUE HACER</w:t>
      </w:r>
      <w:r>
        <w:rPr>
          <w:color w:val="4B7196"/>
          <w:sz w:val="36"/>
          <w:szCs w:val="36"/>
          <w:u w:val="single"/>
        </w:rPr>
        <w:t>&lt;&lt;&lt;&lt;</w:t>
      </w:r>
    </w:p>
    <w:p w:rsidR="0075159A" w:rsidRDefault="008B03E4">
      <w:pPr>
        <w:pStyle w:val="Brdtext"/>
        <w:numPr>
          <w:ilvl w:val="0"/>
          <w:numId w:val="2"/>
        </w:numPr>
        <w:rPr>
          <w:rStyle w:val="Inget"/>
        </w:rPr>
      </w:pPr>
      <w:r>
        <w:rPr>
          <w:rStyle w:val="Inget"/>
        </w:rPr>
        <w:t>Rastro el modelo de la caja en página 97 en papel blanco rígido.</w:t>
      </w:r>
      <w:r>
        <w:rPr>
          <w:rStyle w:val="Inget"/>
          <w:noProof/>
          <w:lang w:val="sv-S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175325</wp:posOffset>
            </wp:positionH>
            <wp:positionV relativeFrom="line">
              <wp:posOffset>258238</wp:posOffset>
            </wp:positionV>
            <wp:extent cx="967174" cy="11719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4477CB52-6C53-42B5-A9A0-C5A151187690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74" cy="1171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159A" w:rsidRDefault="0075159A">
      <w:pPr>
        <w:pStyle w:val="Brdtext"/>
        <w:rPr>
          <w:rStyle w:val="Inget"/>
        </w:rPr>
      </w:pPr>
    </w:p>
    <w:p w:rsidR="0075159A" w:rsidRDefault="0075159A">
      <w:pPr>
        <w:pStyle w:val="Brdtext"/>
        <w:rPr>
          <w:rStyle w:val="Inget"/>
        </w:rPr>
      </w:pPr>
    </w:p>
    <w:p w:rsidR="0075159A" w:rsidRDefault="008B03E4">
      <w:pPr>
        <w:pStyle w:val="Brdtext"/>
        <w:numPr>
          <w:ilvl w:val="0"/>
          <w:numId w:val="2"/>
        </w:numPr>
        <w:rPr>
          <w:rStyle w:val="Inget"/>
        </w:rPr>
      </w:pPr>
      <w:r>
        <w:rPr>
          <w:rStyle w:val="Inget"/>
        </w:rPr>
        <w:t>Córtalo cuidadoso uso el bisturí o cuchillo artesanal.</w:t>
      </w:r>
    </w:p>
    <w:p w:rsidR="0075159A" w:rsidRDefault="0075159A">
      <w:pPr>
        <w:pStyle w:val="Brdtext"/>
        <w:rPr>
          <w:rStyle w:val="Inget"/>
        </w:rPr>
      </w:pPr>
    </w:p>
    <w:p w:rsidR="0075159A" w:rsidRDefault="008B03E4">
      <w:pPr>
        <w:pStyle w:val="Brdtext"/>
        <w:rPr>
          <w:rStyle w:val="Inget"/>
        </w:rPr>
      </w:pPr>
      <w:r>
        <w:rPr>
          <w:rStyle w:val="Inget"/>
          <w:noProof/>
          <w:lang w:val="sv-SE"/>
        </w:rPr>
        <w:lastRenderedPageBreak/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4146909</wp:posOffset>
            </wp:positionH>
            <wp:positionV relativeFrom="line">
              <wp:posOffset>264849</wp:posOffset>
            </wp:positionV>
            <wp:extent cx="918637" cy="12368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72E4EA79-2C67-4D2E-8CB2-125362911E9F-L0-00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37" cy="1236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159A" w:rsidRDefault="0075159A">
      <w:pPr>
        <w:pStyle w:val="Brdtext"/>
        <w:rPr>
          <w:rStyle w:val="Inget"/>
        </w:rPr>
      </w:pPr>
    </w:p>
    <w:p w:rsidR="0075159A" w:rsidRDefault="008B03E4">
      <w:pPr>
        <w:pStyle w:val="Brdtext"/>
        <w:numPr>
          <w:ilvl w:val="0"/>
          <w:numId w:val="2"/>
        </w:numPr>
        <w:rPr>
          <w:rStyle w:val="Inget"/>
        </w:rPr>
      </w:pPr>
      <w:r>
        <w:rPr>
          <w:rStyle w:val="Inget"/>
        </w:rPr>
        <w:t xml:space="preserve">Uso el bisturí o cuchillo artesanal y la regla, ligeramente marcar la caja a lo largo las líneas punteadas. </w:t>
      </w:r>
    </w:p>
    <w:p w:rsidR="0075159A" w:rsidRDefault="0075159A">
      <w:pPr>
        <w:pStyle w:val="Brdtext"/>
        <w:rPr>
          <w:rStyle w:val="Inget"/>
        </w:rPr>
      </w:pPr>
    </w:p>
    <w:p w:rsidR="0075159A" w:rsidRDefault="0075159A">
      <w:pPr>
        <w:pStyle w:val="Brdtext"/>
        <w:rPr>
          <w:rStyle w:val="Inget"/>
        </w:rPr>
      </w:pPr>
    </w:p>
    <w:p w:rsidR="0075159A" w:rsidRDefault="008B03E4">
      <w:pPr>
        <w:pStyle w:val="Brdtext"/>
        <w:numPr>
          <w:ilvl w:val="0"/>
          <w:numId w:val="2"/>
        </w:numPr>
        <w:rPr>
          <w:rStyle w:val="Inget"/>
        </w:rPr>
      </w:pPr>
      <w:r>
        <w:rPr>
          <w:rStyle w:val="Inget"/>
        </w:rPr>
        <w:t xml:space="preserve">Pegarse puntos </w:t>
      </w:r>
      <w:r>
        <w:rPr>
          <w:rStyle w:val="Inget"/>
        </w:rPr>
        <w:t>negros en los lados en el mismo orden como los</w:t>
      </w:r>
      <w:r>
        <w:rPr>
          <w:rStyle w:val="Inget"/>
          <w:noProof/>
          <w:lang w:val="sv-SE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60776</wp:posOffset>
            </wp:positionH>
            <wp:positionV relativeFrom="page">
              <wp:posOffset>523850</wp:posOffset>
            </wp:positionV>
            <wp:extent cx="1191117" cy="1588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04984544-4FBF-4201-8C41-27E423A1644A-L0-00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17" cy="1588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t"/>
        </w:rPr>
        <w:t xml:space="preserve"> dados.</w:t>
      </w:r>
      <w:r>
        <w:rPr>
          <w:rStyle w:val="Inget"/>
          <w:noProof/>
          <w:lang w:val="sv-SE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4465426</wp:posOffset>
            </wp:positionH>
            <wp:positionV relativeFrom="line">
              <wp:posOffset>384649</wp:posOffset>
            </wp:positionV>
            <wp:extent cx="848427" cy="11697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4EDEC1C0-4214-4854-A95A-E8C5D5673B75-L0-001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27" cy="1169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159A" w:rsidRDefault="0075159A">
      <w:pPr>
        <w:pStyle w:val="Brdtext"/>
        <w:rPr>
          <w:rStyle w:val="Inget"/>
        </w:rPr>
      </w:pPr>
    </w:p>
    <w:p w:rsidR="0075159A" w:rsidRDefault="0075159A">
      <w:pPr>
        <w:pStyle w:val="Brdtext"/>
        <w:rPr>
          <w:rStyle w:val="Inget"/>
        </w:rPr>
      </w:pPr>
    </w:p>
    <w:p w:rsidR="0075159A" w:rsidRDefault="0075159A">
      <w:pPr>
        <w:pStyle w:val="Brdtext"/>
        <w:rPr>
          <w:rStyle w:val="Inget"/>
        </w:rPr>
      </w:pPr>
    </w:p>
    <w:p w:rsidR="0075159A" w:rsidRDefault="008B03E4">
      <w:pPr>
        <w:pStyle w:val="Brdtext"/>
        <w:numPr>
          <w:ilvl w:val="0"/>
          <w:numId w:val="2"/>
        </w:numPr>
        <w:rPr>
          <w:rStyle w:val="Inget"/>
        </w:rPr>
      </w:pPr>
      <w:r>
        <w:rPr>
          <w:rStyle w:val="Inget"/>
        </w:rPr>
        <w:t>Con los lados más alto tiras de palo de cinta de         dados en las cuatro aletas laterales.</w:t>
      </w:r>
      <w:r>
        <w:rPr>
          <w:rStyle w:val="Inget"/>
          <w:noProof/>
          <w:lang w:val="sv-SE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391225</wp:posOffset>
            </wp:positionH>
            <wp:positionV relativeFrom="line">
              <wp:posOffset>356063</wp:posOffset>
            </wp:positionV>
            <wp:extent cx="1104187" cy="1472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0664B1D9-38E5-4E02-999A-0ED78E2643EC-L0-00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87" cy="147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t"/>
        </w:rPr>
        <w:t xml:space="preserve"> </w:t>
      </w:r>
    </w:p>
    <w:p w:rsidR="0075159A" w:rsidRDefault="0075159A">
      <w:pPr>
        <w:pStyle w:val="Brdtext"/>
        <w:rPr>
          <w:rStyle w:val="Inget"/>
        </w:rPr>
      </w:pPr>
    </w:p>
    <w:p w:rsidR="0075159A" w:rsidRDefault="0075159A">
      <w:pPr>
        <w:pStyle w:val="Brdtext"/>
        <w:rPr>
          <w:rStyle w:val="Inget"/>
        </w:rPr>
      </w:pPr>
    </w:p>
    <w:p w:rsidR="0075159A" w:rsidRDefault="008B03E4">
      <w:pPr>
        <w:pStyle w:val="Brdtext"/>
        <w:numPr>
          <w:ilvl w:val="0"/>
          <w:numId w:val="2"/>
        </w:numPr>
        <w:rPr>
          <w:rStyle w:val="Inget"/>
        </w:rPr>
      </w:pPr>
      <w:r>
        <w:rPr>
          <w:rStyle w:val="Inget"/>
        </w:rPr>
        <w:t>Doblez amable a lo largo de las líneas marcadas para formar la caja. Retirar la cinta de dados apo</w:t>
      </w:r>
      <w:r>
        <w:rPr>
          <w:rStyle w:val="Inget"/>
        </w:rPr>
        <w:t xml:space="preserve">yo y cuidadosamente precione los lados juntos. </w:t>
      </w:r>
    </w:p>
    <w:p w:rsidR="0075159A" w:rsidRDefault="0075159A">
      <w:pPr>
        <w:pStyle w:val="Brdtext"/>
        <w:rPr>
          <w:rStyle w:val="Inget"/>
        </w:rPr>
      </w:pPr>
    </w:p>
    <w:p w:rsidR="0075159A" w:rsidRPr="00452EC5" w:rsidRDefault="0075159A">
      <w:pPr>
        <w:pStyle w:val="Brdtext"/>
        <w:rPr>
          <w:lang w:val="es-ES_tradnl"/>
        </w:rPr>
      </w:pPr>
    </w:p>
    <w:sectPr w:rsidR="0075159A" w:rsidRPr="00452EC5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E4" w:rsidRDefault="008B03E4">
      <w:r>
        <w:separator/>
      </w:r>
    </w:p>
  </w:endnote>
  <w:endnote w:type="continuationSeparator" w:id="0">
    <w:p w:rsidR="008B03E4" w:rsidRDefault="008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9A" w:rsidRDefault="007515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E4" w:rsidRDefault="008B03E4">
      <w:r>
        <w:separator/>
      </w:r>
    </w:p>
  </w:footnote>
  <w:footnote w:type="continuationSeparator" w:id="0">
    <w:p w:rsidR="008B03E4" w:rsidRDefault="008B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9A" w:rsidRDefault="007515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AA7"/>
    <w:multiLevelType w:val="multilevel"/>
    <w:tmpl w:val="62BEAB02"/>
    <w:styleLink w:val="Numrerad"/>
    <w:lvl w:ilvl="0">
      <w:start w:val="1"/>
      <w:numFmt w:val="decimal"/>
      <w:lvlText w:val="%1."/>
      <w:lvlJc w:val="left"/>
      <w:pPr>
        <w:ind w:left="7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9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9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2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3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0265DA"/>
    <w:multiLevelType w:val="multilevel"/>
    <w:tmpl w:val="62BEAB02"/>
    <w:numStyleLink w:val="Numrera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9A"/>
    <w:rsid w:val="00452EC5"/>
    <w:rsid w:val="0075159A"/>
    <w:rsid w:val="008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6D5E-6FAD-4DF7-883E-10E659C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next w:val="Innehll2"/>
    <w:pPr>
      <w:spacing w:line="312" w:lineRule="auto"/>
      <w:outlineLvl w:val="0"/>
    </w:pPr>
    <w:rPr>
      <w:rFonts w:ascii="Baskerville" w:hAnsi="Baskerville" w:cs="Arial Unicode MS"/>
      <w:color w:val="000000"/>
      <w:sz w:val="26"/>
      <w:szCs w:val="26"/>
      <w:lang w:val="es-ES_tradnl"/>
    </w:rPr>
  </w:style>
  <w:style w:type="paragraph" w:styleId="Innehll2">
    <w:name w:val="toc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  <w:lang w:val="es-ES_tradnl"/>
    </w:rPr>
  </w:style>
  <w:style w:type="paragraph" w:customStyle="1" w:styleId="Undertitel">
    <w:name w:val="Undertitel"/>
    <w:next w:val="Innehll2"/>
    <w:pPr>
      <w:jc w:val="center"/>
    </w:pPr>
    <w:rPr>
      <w:rFonts w:ascii="Baskerville" w:hAnsi="Baskerville" w:cs="Arial Unicode MS"/>
      <w:color w:val="DC5921"/>
      <w:spacing w:val="6"/>
      <w:sz w:val="64"/>
      <w:szCs w:val="64"/>
    </w:rPr>
  </w:style>
  <w:style w:type="paragraph" w:styleId="Brdtext">
    <w:name w:val="Body Text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character" w:customStyle="1" w:styleId="Inget">
    <w:name w:val="Inget"/>
    <w:rPr>
      <w:lang w:val="es-ES_tradnl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Fagéus Bergh Karolina</dc:creator>
  <cp:lastModifiedBy>Fagéus Bergh Karolina</cp:lastModifiedBy>
  <cp:revision>2</cp:revision>
  <dcterms:created xsi:type="dcterms:W3CDTF">2016-04-28T08:31:00Z</dcterms:created>
  <dcterms:modified xsi:type="dcterms:W3CDTF">2016-04-28T08:31:00Z</dcterms:modified>
</cp:coreProperties>
</file>